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FA9C5" w14:textId="77777777" w:rsidR="006F4B7F" w:rsidRPr="006F4B7F" w:rsidRDefault="006F4B7F" w:rsidP="006F4B7F">
      <w:pPr>
        <w:pageBreakBefore/>
        <w:spacing w:before="100" w:beforeAutospacing="1" w:after="159" w:line="252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F4B7F"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                                                                        </w:t>
      </w:r>
    </w:p>
    <w:p w14:paraId="5EB0EB4B" w14:textId="1BD1C179" w:rsidR="006F4B7F" w:rsidRPr="006F4B7F" w:rsidRDefault="006F4B7F" w:rsidP="006F4B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4B7F">
        <w:rPr>
          <w:rFonts w:ascii="Times New Roman" w:eastAsia="Calibri" w:hAnsi="Times New Roman" w:cs="Times New Roman"/>
          <w:sz w:val="24"/>
          <w:szCs w:val="24"/>
        </w:rPr>
        <w:t xml:space="preserve">BURMISTRZ MIASTA                                                      </w:t>
      </w:r>
      <w:r w:rsidRPr="006F4B7F">
        <w:rPr>
          <w:rFonts w:ascii="Times New Roman" w:eastAsia="Calibri" w:hAnsi="Times New Roman" w:cs="Times New Roman"/>
          <w:sz w:val="24"/>
          <w:szCs w:val="24"/>
        </w:rPr>
        <w:tab/>
        <w:t xml:space="preserve">              Dobre, dnia 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="00173EFB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.04</w:t>
      </w:r>
      <w:r w:rsidRPr="006F4B7F">
        <w:rPr>
          <w:rFonts w:ascii="Times New Roman" w:eastAsia="Calibri" w:hAnsi="Times New Roman" w:cs="Times New Roman"/>
          <w:sz w:val="24"/>
          <w:szCs w:val="24"/>
        </w:rPr>
        <w:t>.2025r.</w:t>
      </w:r>
    </w:p>
    <w:p w14:paraId="443F7855" w14:textId="77777777" w:rsidR="006F4B7F" w:rsidRPr="006F4B7F" w:rsidRDefault="006F4B7F" w:rsidP="006F4B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4B7F">
        <w:rPr>
          <w:rFonts w:ascii="Times New Roman" w:eastAsia="Calibri" w:hAnsi="Times New Roman" w:cs="Times New Roman"/>
          <w:sz w:val="24"/>
          <w:szCs w:val="24"/>
        </w:rPr>
        <w:t xml:space="preserve">I GMINY DOBRE  </w:t>
      </w:r>
    </w:p>
    <w:p w14:paraId="51F837C9" w14:textId="77777777" w:rsidR="006F4B7F" w:rsidRPr="006F4B7F" w:rsidRDefault="006F4B7F" w:rsidP="006F4B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4B7F">
        <w:rPr>
          <w:rFonts w:ascii="Times New Roman" w:eastAsia="Calibri" w:hAnsi="Times New Roman" w:cs="Times New Roman"/>
          <w:sz w:val="24"/>
          <w:szCs w:val="24"/>
        </w:rPr>
        <w:t>05-307 Dobre</w:t>
      </w:r>
    </w:p>
    <w:p w14:paraId="3A80EADE" w14:textId="77777777" w:rsidR="006F4B7F" w:rsidRPr="006F4B7F" w:rsidRDefault="006F4B7F" w:rsidP="006F4B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4B7F">
        <w:rPr>
          <w:rFonts w:ascii="Times New Roman" w:eastAsia="Calibri" w:hAnsi="Times New Roman" w:cs="Times New Roman"/>
          <w:sz w:val="24"/>
          <w:szCs w:val="24"/>
        </w:rPr>
        <w:t>ul. Tadeusza Kościuszki 1</w:t>
      </w:r>
    </w:p>
    <w:p w14:paraId="7EBF201C" w14:textId="77777777" w:rsidR="006F4B7F" w:rsidRPr="006F4B7F" w:rsidRDefault="006F4B7F" w:rsidP="006F4B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4B7F">
        <w:rPr>
          <w:rFonts w:ascii="Times New Roman" w:eastAsia="Calibri" w:hAnsi="Times New Roman" w:cs="Times New Roman"/>
          <w:sz w:val="24"/>
          <w:szCs w:val="24"/>
        </w:rPr>
        <w:t>woj. mazowieckie</w:t>
      </w:r>
    </w:p>
    <w:p w14:paraId="053FCDBC" w14:textId="77777777" w:rsidR="006F4B7F" w:rsidRPr="006F4B7F" w:rsidRDefault="006F4B7F" w:rsidP="006F4B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4B7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7BC446A3" w14:textId="77777777" w:rsidR="006F4B7F" w:rsidRPr="006F4B7F" w:rsidRDefault="006F4B7F" w:rsidP="006F4B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3D6D4E6" w14:textId="77777777" w:rsidR="006F4B7F" w:rsidRPr="006F4B7F" w:rsidRDefault="006F4B7F" w:rsidP="006F4B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4B7F">
        <w:rPr>
          <w:rFonts w:ascii="Times New Roman" w:eastAsia="Calibri" w:hAnsi="Times New Roman" w:cs="Times New Roman"/>
          <w:sz w:val="24"/>
          <w:szCs w:val="24"/>
        </w:rPr>
        <w:t>GKI 271.3.2025</w:t>
      </w:r>
    </w:p>
    <w:p w14:paraId="53B254CB" w14:textId="77777777" w:rsidR="006F4B7F" w:rsidRPr="006F4B7F" w:rsidRDefault="006F4B7F" w:rsidP="006F4B7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0CDB0C" w14:textId="77777777" w:rsidR="006F4B7F" w:rsidRPr="006F4B7F" w:rsidRDefault="006F4B7F" w:rsidP="006F4B7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3C4D06" w14:textId="77777777" w:rsidR="006F4B7F" w:rsidRPr="006F4B7F" w:rsidRDefault="006F4B7F" w:rsidP="006F4B7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F4B7F">
        <w:rPr>
          <w:rFonts w:ascii="Times New Roman" w:eastAsia="Calibri" w:hAnsi="Times New Roman" w:cs="Times New Roman"/>
          <w:b/>
          <w:sz w:val="24"/>
          <w:szCs w:val="24"/>
        </w:rPr>
        <w:t xml:space="preserve">WYJAŚNIENIE TREŚCI SWZ </w:t>
      </w:r>
    </w:p>
    <w:p w14:paraId="5763CE26" w14:textId="77777777" w:rsidR="006F4B7F" w:rsidRPr="006F4B7F" w:rsidRDefault="006F4B7F" w:rsidP="00511C4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E86205" w14:textId="77777777" w:rsidR="006F4B7F" w:rsidRPr="006F4B7F" w:rsidRDefault="006F4B7F" w:rsidP="007D01C8">
      <w:pPr>
        <w:spacing w:line="25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6F4B7F">
        <w:rPr>
          <w:rFonts w:ascii="Times New Roman" w:eastAsia="Arial Unicode MS" w:hAnsi="Times New Roman" w:cs="Times New Roman"/>
          <w:sz w:val="24"/>
          <w:szCs w:val="24"/>
          <w:lang w:eastAsia="zh-CN"/>
        </w:rPr>
        <w:t>Dotyczy: postępowania o udzielenie zamówienia klasycznego w trybie podstawowym                              na zadanie:</w:t>
      </w:r>
      <w:r w:rsidRPr="006F4B7F">
        <w:rPr>
          <w:rFonts w:ascii="Times New Roman" w:eastAsia="Arial Unicode MS" w:hAnsi="Times New Roman" w:cs="Times New Roman"/>
          <w:b/>
          <w:sz w:val="24"/>
          <w:szCs w:val="24"/>
          <w:lang w:eastAsia="zh-CN"/>
        </w:rPr>
        <w:t xml:space="preserve"> </w:t>
      </w:r>
      <w:bookmarkStart w:id="0" w:name="_Hlk191385478"/>
      <w:r w:rsidRPr="006F4B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 xml:space="preserve">Dostosowanie budynku Zespołu </w:t>
      </w:r>
      <w:proofErr w:type="spellStart"/>
      <w:r w:rsidRPr="006F4B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Szkolno</w:t>
      </w:r>
      <w:proofErr w:type="spellEnd"/>
      <w:r w:rsidRPr="006F4B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 xml:space="preserve"> - Przedszkolnego w Dobrem                                   do wymagań przepisów PPOŻ GKI 271.3.2025</w:t>
      </w:r>
    </w:p>
    <w:bookmarkEnd w:id="0"/>
    <w:p w14:paraId="300527F8" w14:textId="77777777" w:rsidR="006F4B7F" w:rsidRPr="006F4B7F" w:rsidRDefault="006F4B7F" w:rsidP="007D01C8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zh-CN"/>
        </w:rPr>
      </w:pPr>
    </w:p>
    <w:p w14:paraId="50DB19E1" w14:textId="77777777" w:rsidR="006F4B7F" w:rsidRPr="006F4B7F" w:rsidRDefault="006F4B7F" w:rsidP="007D01C8">
      <w:pPr>
        <w:spacing w:line="252" w:lineRule="auto"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  <w:r w:rsidRPr="006F4B7F">
        <w:rPr>
          <w:rFonts w:ascii="Times New Roman" w:eastAsia="Calibri" w:hAnsi="Times New Roman" w:cs="Times New Roman"/>
          <w:kern w:val="0"/>
          <w:sz w:val="24"/>
          <w:szCs w:val="24"/>
        </w:rPr>
        <w:t>Działając na podstawie art. 284 ust. 3 i 6 ustawy z dnia 11 września 2019 roku - Prawo zamówień publicznych (tj. Dz. U. z 2024 r., poz. 1320 ze zm.) poniżej przedstawiam treść pytania, jakie wpłynął do Zamawiającego wraz z odpowiedziami i wy</w:t>
      </w:r>
      <w:r w:rsidRPr="006F4B7F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  <w:t>jaśnieniem:</w:t>
      </w:r>
    </w:p>
    <w:p w14:paraId="23CE7CC4" w14:textId="77777777" w:rsidR="008E29CE" w:rsidRPr="008E29CE" w:rsidRDefault="008E29CE" w:rsidP="007D01C8">
      <w:pPr>
        <w:pStyle w:val="Akapitzlist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Proszę o wskazanie sposobu dokonania wizji lokalnej.</w:t>
      </w:r>
    </w:p>
    <w:p w14:paraId="4F83D44E" w14:textId="1877E604" w:rsidR="008E29CE" w:rsidRDefault="008E29CE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i/>
          <w:kern w:val="0"/>
          <w:sz w:val="24"/>
          <w:szCs w:val="24"/>
        </w:rPr>
      </w:pPr>
      <w:r w:rsidRPr="00A555A5">
        <w:rPr>
          <w:rFonts w:ascii="Times New Roman" w:eastAsia="CIDFont+F1" w:hAnsi="Times New Roman" w:cs="Times New Roman"/>
          <w:b/>
          <w:kern w:val="0"/>
          <w:sz w:val="24"/>
          <w:szCs w:val="24"/>
        </w:rPr>
        <w:t>Odpowiedź:</w:t>
      </w:r>
      <w:r w:rsidRPr="00A555A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Zamawiający </w:t>
      </w:r>
      <w:r w:rsidR="006F4B7F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przeprowadził wizję lokalną w 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>dniu</w:t>
      </w:r>
      <w:r w:rsidR="00C212F4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24.03.2025 r. o godzinie 14</w:t>
      </w:r>
      <w:r w:rsidR="00C212F4" w:rsidRPr="00C212F4">
        <w:rPr>
          <w:rFonts w:ascii="Times New Roman" w:eastAsia="CIDFont+F1" w:hAnsi="Times New Roman" w:cs="Times New Roman"/>
          <w:kern w:val="0"/>
          <w:sz w:val="24"/>
          <w:szCs w:val="24"/>
          <w:vertAlign w:val="superscript"/>
        </w:rPr>
        <w:t>00</w:t>
      </w:r>
      <w:r w:rsidR="00C212F4">
        <w:rPr>
          <w:rFonts w:ascii="Times New Roman" w:eastAsia="CIDFont+F1" w:hAnsi="Times New Roman" w:cs="Times New Roman"/>
          <w:kern w:val="0"/>
          <w:sz w:val="24"/>
          <w:szCs w:val="24"/>
        </w:rPr>
        <w:t>.</w:t>
      </w:r>
    </w:p>
    <w:p w14:paraId="0F74A75B" w14:textId="77777777" w:rsidR="008E29CE" w:rsidRPr="008E29CE" w:rsidRDefault="008E29CE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i/>
          <w:kern w:val="0"/>
          <w:sz w:val="24"/>
          <w:szCs w:val="24"/>
        </w:rPr>
      </w:pPr>
    </w:p>
    <w:p w14:paraId="0944FA92" w14:textId="77777777" w:rsidR="008E29CE" w:rsidRDefault="008E29CE" w:rsidP="007D01C8">
      <w:pPr>
        <w:pStyle w:val="Akapitzlist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Czy montaż platform przychodowych wskazanych na rzutach A29, A30, A31 jest w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zakresie niniejszego przetargu? (brak ich w przedmiarach)</w:t>
      </w:r>
      <w:r w:rsidR="009200EC">
        <w:rPr>
          <w:rFonts w:ascii="Times New Roman" w:eastAsia="CIDFont+F1" w:hAnsi="Times New Roman" w:cs="Times New Roman"/>
          <w:kern w:val="0"/>
          <w:sz w:val="24"/>
          <w:szCs w:val="24"/>
        </w:rPr>
        <w:t>.</w:t>
      </w:r>
    </w:p>
    <w:p w14:paraId="51C76E9C" w14:textId="3CA0953F" w:rsidR="00585C32" w:rsidRDefault="008E29CE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C212F4">
        <w:rPr>
          <w:rFonts w:ascii="Times New Roman" w:eastAsia="CIDFont+F1" w:hAnsi="Times New Roman" w:cs="Times New Roman"/>
          <w:b/>
          <w:kern w:val="0"/>
          <w:sz w:val="24"/>
          <w:szCs w:val="24"/>
        </w:rPr>
        <w:t>Odpowiedź:</w:t>
      </w:r>
      <w:r w:rsidRPr="00A555A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="00C212F4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W odpowiedzi na pytania z dnia 12.03.2025 r. Zamawiający użył sformułowania: </w:t>
      </w:r>
      <w:r w:rsidR="00511C4B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="00C212F4">
        <w:rPr>
          <w:rFonts w:ascii="Times New Roman" w:eastAsia="CIDFont+F1" w:hAnsi="Times New Roman" w:cs="Times New Roman"/>
          <w:kern w:val="0"/>
          <w:sz w:val="24"/>
          <w:szCs w:val="24"/>
        </w:rPr>
        <w:t>”</w:t>
      </w:r>
      <w:r w:rsidR="00C212F4" w:rsidRPr="00C212F4">
        <w:rPr>
          <w:rFonts w:ascii="Times New Roman" w:eastAsia="CIDFont+F1" w:hAnsi="Times New Roman" w:cs="Times New Roman"/>
          <w:i/>
          <w:kern w:val="0"/>
          <w:sz w:val="24"/>
          <w:szCs w:val="24"/>
        </w:rPr>
        <w:t>Zamówienie publiczne obejmuje cały zakres objęty dokumentacją projektowo-kosztorysową</w:t>
      </w:r>
      <w:r w:rsidR="00C212F4">
        <w:rPr>
          <w:rFonts w:ascii="Times New Roman" w:eastAsia="CIDFont+F1" w:hAnsi="Times New Roman" w:cs="Times New Roman"/>
          <w:kern w:val="0"/>
          <w:sz w:val="24"/>
          <w:szCs w:val="24"/>
        </w:rPr>
        <w:t>”</w:t>
      </w:r>
      <w:r w:rsidR="00C212F4" w:rsidRPr="00C212F4">
        <w:rPr>
          <w:rFonts w:ascii="Times New Roman" w:eastAsia="CIDFont+F1" w:hAnsi="Times New Roman" w:cs="Times New Roman"/>
          <w:kern w:val="0"/>
          <w:sz w:val="24"/>
          <w:szCs w:val="24"/>
        </w:rPr>
        <w:t>.</w:t>
      </w:r>
      <w:r w:rsidR="00C212F4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Oznaczało to, że zapisy projektu architektoniczno-budowlanego oraz projektów technicznych uszczegóławia przedmiar robót i specyfikacje techniczne.</w:t>
      </w:r>
    </w:p>
    <w:p w14:paraId="6AEB286B" w14:textId="13BB3719" w:rsidR="009200EC" w:rsidRDefault="00C212F4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>
        <w:rPr>
          <w:rFonts w:ascii="Times New Roman" w:eastAsia="CIDFont+F1" w:hAnsi="Times New Roman" w:cs="Times New Roman"/>
          <w:kern w:val="0"/>
          <w:sz w:val="24"/>
          <w:szCs w:val="24"/>
        </w:rPr>
        <w:t>Część robót opisanych w PAB wprowadzono na żądanie organu architektoniczno-budowlanego, który wydawał pozwolenie na budowę. Nazwa zadania w brzmieniu: „</w:t>
      </w:r>
      <w:r w:rsidRPr="009200EC">
        <w:rPr>
          <w:rFonts w:ascii="Times New Roman" w:eastAsia="CIDFont+F1" w:hAnsi="Times New Roman" w:cs="Times New Roman"/>
          <w:i/>
          <w:kern w:val="0"/>
          <w:sz w:val="24"/>
          <w:szCs w:val="24"/>
        </w:rPr>
        <w:t xml:space="preserve">Przebudowa i rozbudowa budynku Zespołu Szkolno-Przedszkolnego w Dobrem…” 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>implikowała konieczność dostosowania obiektu również do warunków korzystania przez osoby niepełnosprawne.</w:t>
      </w:r>
    </w:p>
    <w:p w14:paraId="5A7A713A" w14:textId="103D87C9" w:rsidR="008E29CE" w:rsidRDefault="009200EC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Ten zakres zadania wyczerpuje się na poziomie opisu i rysunków zawartych w projekcie, nie uwzględniono go w przedmiarach robót. Nie jest zatem przedmiotem zamówienia. Montaż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platform przychodowych wskazanych na rzutach A29, A30, A31 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nie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jest w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zakresie niniejszego przetargu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>.</w:t>
      </w:r>
    </w:p>
    <w:p w14:paraId="2656AEB0" w14:textId="77777777" w:rsidR="00C212F4" w:rsidRPr="00C212F4" w:rsidRDefault="00C212F4" w:rsidP="007D01C8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66787000" w14:textId="77777777" w:rsidR="008E29CE" w:rsidRDefault="008E29CE" w:rsidP="007D01C8">
      <w:pPr>
        <w:pStyle w:val="Akapitzlist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Czy montaż zewnętrznych pochylni dla niepełnosprawnych wskazanych na rzutach A29,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A31, A31 jest w zakresie niniejszego przetargu? (brak ich w przedmiarach) Proszę o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uzupełnienie dokumentacji branży konstrukcyjnej o niezbędny opis i rysunki pochylni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oraz balustrad.</w:t>
      </w:r>
    </w:p>
    <w:p w14:paraId="483678CB" w14:textId="28E414E5" w:rsidR="009200EC" w:rsidRDefault="007D01C8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i/>
          <w:kern w:val="0"/>
          <w:sz w:val="24"/>
          <w:szCs w:val="24"/>
        </w:rPr>
      </w:pPr>
      <w:r>
        <w:rPr>
          <w:rFonts w:ascii="Times New Roman" w:eastAsia="CIDFont+F1" w:hAnsi="Times New Roman" w:cs="Times New Roman"/>
          <w:b/>
          <w:kern w:val="0"/>
          <w:sz w:val="24"/>
          <w:szCs w:val="24"/>
        </w:rPr>
        <w:t xml:space="preserve">     </w:t>
      </w:r>
      <w:r w:rsidR="009200EC" w:rsidRPr="00A555A5">
        <w:rPr>
          <w:rFonts w:ascii="Times New Roman" w:eastAsia="CIDFont+F1" w:hAnsi="Times New Roman" w:cs="Times New Roman"/>
          <w:b/>
          <w:kern w:val="0"/>
          <w:sz w:val="24"/>
          <w:szCs w:val="24"/>
        </w:rPr>
        <w:t>Odpowiedź:</w:t>
      </w:r>
      <w:r w:rsidR="009200EC" w:rsidRPr="00A555A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="009200EC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Wyjaśnienia w sprawie uwarunkowań projektowych i zakresu zamówienia 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 </w:t>
      </w:r>
      <w:r w:rsidR="009200EC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publicznego zawarto w odpowiedzi nr 2. </w:t>
      </w:r>
      <w:r w:rsidR="009200EC"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Montaż zewnętrznych pochylni dla niepełnosprawnych wskazanych na rzutach A29,</w:t>
      </w:r>
      <w:r w:rsidR="009200EC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="009200EC" w:rsidRPr="008E29CE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A31, A31 </w:t>
      </w:r>
      <w:r w:rsidR="009200EC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nie </w:t>
      </w:r>
      <w:r w:rsidR="009200EC"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jest w zakresie niniejszego przetargu</w:t>
      </w:r>
      <w:r w:rsidR="009200EC">
        <w:rPr>
          <w:rFonts w:ascii="Times New Roman" w:eastAsia="CIDFont+F1" w:hAnsi="Times New Roman" w:cs="Times New Roman"/>
          <w:kern w:val="0"/>
          <w:sz w:val="24"/>
          <w:szCs w:val="24"/>
        </w:rPr>
        <w:t>.</w:t>
      </w:r>
    </w:p>
    <w:p w14:paraId="6CC4D318" w14:textId="77777777" w:rsidR="009200EC" w:rsidRPr="009200EC" w:rsidRDefault="009200EC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55E32745" w14:textId="77777777" w:rsidR="008E29CE" w:rsidRDefault="008E29CE" w:rsidP="007D01C8">
      <w:pPr>
        <w:pStyle w:val="Akapitzlist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Czy zabudowa poddasza płytami GKF w klasie EI60 jest w zakresie niniejszego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przetargu? (brak ich w przedmiarach). Czy do zabudowy są tyko przegrody zewnętrzne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czy też wewnętrzne? Brak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lastRenderedPageBreak/>
        <w:t>na rzutach wymiarów. Co zrobić z wszelkimi instalacjami,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drzwiami, oknami, parapetami, posadzkami? Jakie przyjąć ilości? Co z wykończeniem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zabudowy?</w:t>
      </w:r>
    </w:p>
    <w:p w14:paraId="200EA2E3" w14:textId="3CE7EAE2" w:rsidR="009200EC" w:rsidRDefault="009200EC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i/>
          <w:kern w:val="0"/>
          <w:sz w:val="24"/>
          <w:szCs w:val="24"/>
        </w:rPr>
      </w:pPr>
      <w:r w:rsidRPr="00A555A5">
        <w:rPr>
          <w:rFonts w:ascii="Times New Roman" w:eastAsia="CIDFont+F1" w:hAnsi="Times New Roman" w:cs="Times New Roman"/>
          <w:b/>
          <w:kern w:val="0"/>
          <w:sz w:val="24"/>
          <w:szCs w:val="24"/>
        </w:rPr>
        <w:t>Odpowiedź:</w:t>
      </w:r>
      <w:r w:rsidRPr="00A555A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Wyjaśnienia w sprawie uwarunkowań projektowych i zakresu zamówienia publicznego zawarto w odpowiedzi nr 2. </w:t>
      </w:r>
      <w:r w:rsidR="00585C32">
        <w:rPr>
          <w:rFonts w:ascii="Times New Roman" w:eastAsia="CIDFont+F1" w:hAnsi="Times New Roman" w:cs="Times New Roman"/>
          <w:kern w:val="0"/>
          <w:sz w:val="24"/>
          <w:szCs w:val="24"/>
        </w:rPr>
        <w:t>Z</w:t>
      </w:r>
      <w:r w:rsidR="00585C32" w:rsidRPr="008E29CE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abudowa poddasza płytami GKF w klasie EI60 </w:t>
      </w:r>
      <w:r w:rsidR="00585C32">
        <w:rPr>
          <w:rFonts w:ascii="Times New Roman" w:eastAsia="CIDFont+F1" w:hAnsi="Times New Roman" w:cs="Times New Roman"/>
          <w:kern w:val="0"/>
          <w:sz w:val="24"/>
          <w:szCs w:val="24"/>
        </w:rPr>
        <w:t>nie jest w </w:t>
      </w:r>
      <w:r w:rsidR="00585C32"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zakresie niniejszego</w:t>
      </w:r>
      <w:r w:rsidR="00585C32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="00585C32"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przetargu</w:t>
      </w:r>
      <w:r w:rsidR="00585C32">
        <w:rPr>
          <w:rFonts w:ascii="Times New Roman" w:eastAsia="CIDFont+F1" w:hAnsi="Times New Roman" w:cs="Times New Roman"/>
          <w:kern w:val="0"/>
          <w:sz w:val="24"/>
          <w:szCs w:val="24"/>
        </w:rPr>
        <w:t>. Zamawiający przeniósł ten zakres robót opisany w projekcie architektoniczno-budowlanym do kolejnego etapu. Wykonanie przebudowy poddasza wiąże się z czasowym wysiedleniem mieszkańców oraz poziomem finansowania, którego na tym etapie nie uwzględniono w budżecie Gminy Dobre.</w:t>
      </w:r>
    </w:p>
    <w:p w14:paraId="6C8B9C47" w14:textId="77777777" w:rsidR="008E29CE" w:rsidRPr="00585C32" w:rsidRDefault="008E29CE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42F74A60" w14:textId="77777777" w:rsidR="008E29CE" w:rsidRDefault="008E29CE" w:rsidP="007D01C8">
      <w:pPr>
        <w:pStyle w:val="Akapitzlist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Proszę uzupełnienie dokumentacji o rysunek schematu przyłącza wody z rozdziałem na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instalację hydrantową i socjalno-bytową.</w:t>
      </w:r>
    </w:p>
    <w:p w14:paraId="5BB1994A" w14:textId="282ABE5D" w:rsidR="005D57A6" w:rsidRDefault="005D57A6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i/>
          <w:kern w:val="0"/>
          <w:sz w:val="24"/>
          <w:szCs w:val="24"/>
        </w:rPr>
      </w:pPr>
      <w:r w:rsidRPr="00A555A5">
        <w:rPr>
          <w:rFonts w:ascii="Times New Roman" w:eastAsia="CIDFont+F1" w:hAnsi="Times New Roman" w:cs="Times New Roman"/>
          <w:b/>
          <w:kern w:val="0"/>
          <w:sz w:val="24"/>
          <w:szCs w:val="24"/>
        </w:rPr>
        <w:t>Odpowiedź:</w:t>
      </w:r>
      <w:r w:rsidRPr="00A555A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>Zamawiający załącza schemat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przyłącza wody z rozdziałem na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instalac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ję </w:t>
      </w:r>
      <w:r w:rsidR="006336A1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 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>hydrantową i socjalno-bytową w formie zdjęcia z opisem poszczególnych elementów</w:t>
      </w:r>
    </w:p>
    <w:p w14:paraId="4752845F" w14:textId="77777777" w:rsidR="008E29CE" w:rsidRPr="00585C32" w:rsidRDefault="008E29CE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43AD1E35" w14:textId="77777777" w:rsidR="008E29CE" w:rsidRDefault="008E29CE" w:rsidP="007D01C8">
      <w:pPr>
        <w:pStyle w:val="Akapitzlist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Proszę o poprawę opisu, schematu i rzutów instalacji elektrycznej dotyczącej systemów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oddymiania. Na każdym dokumencie występują rozbieżności co do zastosowanych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rozwiązań. Których klatek tyczy się opis? Zestawienie wskazuje na trzy klatki a opis na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="00C9320D">
        <w:rPr>
          <w:rFonts w:ascii="Times New Roman" w:eastAsia="CIDFont+F1" w:hAnsi="Times New Roman" w:cs="Times New Roman"/>
          <w:kern w:val="0"/>
          <w:sz w:val="24"/>
          <w:szCs w:val="24"/>
        </w:rPr>
        <w:t>cztery. Brak w 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zestawieniu napędów drzwiowych, brak wentylatora. Brak sposobu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rozryglowania drzwi napowietrzających. Dwa rodzaje czujek pogodowych do jednej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centrali? Jakie napędy są obecnie zamontowane na oknach oddymiających? Proszę o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uzupełnienie projektu o schemat zasilenia wszystkich central oddymiania i SSP.</w:t>
      </w:r>
    </w:p>
    <w:p w14:paraId="5B5FBC90" w14:textId="0AD5BC99" w:rsidR="00220F6B" w:rsidRDefault="005D57A6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A555A5">
        <w:rPr>
          <w:rFonts w:ascii="Times New Roman" w:eastAsia="CIDFont+F1" w:hAnsi="Times New Roman" w:cs="Times New Roman"/>
          <w:b/>
          <w:kern w:val="0"/>
          <w:sz w:val="24"/>
          <w:szCs w:val="24"/>
        </w:rPr>
        <w:t>Odpowiedź:</w:t>
      </w:r>
      <w:r w:rsidRPr="00A555A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="00B66B94">
        <w:rPr>
          <w:rFonts w:ascii="Times New Roman" w:eastAsia="CIDFont+F1" w:hAnsi="Times New Roman" w:cs="Times New Roman"/>
          <w:kern w:val="0"/>
          <w:sz w:val="24"/>
          <w:szCs w:val="24"/>
        </w:rPr>
        <w:t>Rys. E 01 RG szkoły przedstawia zasil</w:t>
      </w:r>
      <w:r w:rsidR="00220F6B">
        <w:rPr>
          <w:rFonts w:ascii="Times New Roman" w:eastAsia="CIDFont+F1" w:hAnsi="Times New Roman" w:cs="Times New Roman"/>
          <w:kern w:val="0"/>
          <w:sz w:val="24"/>
          <w:szCs w:val="24"/>
        </w:rPr>
        <w:t>ania central oddymiających, SSP Bud. „D” i zasilania  wentylatora napowietrzającego klatki schodowej</w:t>
      </w:r>
      <w:r w:rsidR="00B66B94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K1</w:t>
      </w:r>
      <w:r w:rsidR="00220F6B">
        <w:rPr>
          <w:rFonts w:ascii="Times New Roman" w:eastAsia="CIDFont+F1" w:hAnsi="Times New Roman" w:cs="Times New Roman"/>
          <w:kern w:val="0"/>
          <w:sz w:val="24"/>
          <w:szCs w:val="24"/>
        </w:rPr>
        <w:t>.</w:t>
      </w:r>
      <w:r w:rsidR="00C9320D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Projekt opracowano w roku 2016, dotyczył on kompleksowego remontu instalacji elektrycznych w budynku.</w:t>
      </w:r>
    </w:p>
    <w:p w14:paraId="02D1C518" w14:textId="44B0DFA5" w:rsidR="00C9320D" w:rsidRDefault="00290805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>
        <w:rPr>
          <w:rFonts w:ascii="Times New Roman" w:eastAsia="CIDFont+F1" w:hAnsi="Times New Roman" w:cs="Times New Roman"/>
          <w:kern w:val="0"/>
          <w:sz w:val="24"/>
          <w:szCs w:val="24"/>
        </w:rPr>
        <w:t>Uzupełniono ilość siłowników w zestawieniu</w:t>
      </w:r>
      <w:r w:rsidR="00220F6B">
        <w:rPr>
          <w:rFonts w:ascii="Times New Roman" w:eastAsia="CIDFont+F1" w:hAnsi="Times New Roman" w:cs="Times New Roman"/>
          <w:kern w:val="0"/>
          <w:sz w:val="24"/>
          <w:szCs w:val="24"/>
        </w:rPr>
        <w:t>: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stan 11 s</w:t>
      </w:r>
      <w:r w:rsidR="00220F6B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zt. 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>oraz iloś</w:t>
      </w:r>
      <w:r w:rsidR="00220F6B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ć central 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>stan</w:t>
      </w:r>
      <w:r w:rsidR="00220F6B">
        <w:rPr>
          <w:rFonts w:ascii="Times New Roman" w:eastAsia="CIDFont+F1" w:hAnsi="Times New Roman" w:cs="Times New Roman"/>
          <w:kern w:val="0"/>
          <w:sz w:val="24"/>
          <w:szCs w:val="24"/>
        </w:rPr>
        <w:t>: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4</w:t>
      </w:r>
      <w:r w:rsidR="00220F6B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szt., a także 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>czujników deszczu i wiatru ilość</w:t>
      </w:r>
      <w:r w:rsidR="00220F6B">
        <w:rPr>
          <w:rFonts w:ascii="Times New Roman" w:eastAsia="CIDFont+F1" w:hAnsi="Times New Roman" w:cs="Times New Roman"/>
          <w:kern w:val="0"/>
          <w:sz w:val="24"/>
          <w:szCs w:val="24"/>
        </w:rPr>
        <w:t>: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4szt. </w:t>
      </w:r>
      <w:r w:rsidR="00B2766B">
        <w:rPr>
          <w:rFonts w:ascii="Times New Roman" w:eastAsia="CIDFont+F1" w:hAnsi="Times New Roman" w:cs="Times New Roman"/>
          <w:kern w:val="0"/>
          <w:sz w:val="24"/>
          <w:szCs w:val="24"/>
        </w:rPr>
        <w:t>t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>ego samego typu</w:t>
      </w:r>
      <w:r w:rsidR="00220F6B">
        <w:rPr>
          <w:rFonts w:ascii="Times New Roman" w:eastAsia="CIDFont+F1" w:hAnsi="Times New Roman" w:cs="Times New Roman"/>
          <w:kern w:val="0"/>
          <w:sz w:val="24"/>
          <w:szCs w:val="24"/>
        </w:rPr>
        <w:t>.</w:t>
      </w:r>
    </w:p>
    <w:p w14:paraId="4482E8F5" w14:textId="5080A145" w:rsidR="00F75255" w:rsidRDefault="00F75255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>
        <w:rPr>
          <w:rFonts w:ascii="Times New Roman" w:eastAsia="CIDFont+F1" w:hAnsi="Times New Roman" w:cs="Times New Roman"/>
          <w:kern w:val="0"/>
          <w:sz w:val="24"/>
          <w:szCs w:val="24"/>
        </w:rPr>
        <w:t>Uzupełniono zestawienie o wentylator napowietrzający (szt. 1</w:t>
      </w:r>
      <w:r w:rsidR="000739A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), 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>czerpnię z siłownikiem (szt. 1)</w:t>
      </w:r>
      <w:r w:rsidR="000739A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oraz zasilacz urządzeń przeciwpożarowych (szt. 1).</w:t>
      </w:r>
    </w:p>
    <w:p w14:paraId="6D2FE488" w14:textId="71B7B638" w:rsidR="00C9320D" w:rsidRDefault="00C9320D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>
        <w:rPr>
          <w:rFonts w:ascii="Times New Roman" w:eastAsia="CIDFont+F1" w:hAnsi="Times New Roman" w:cs="Times New Roman"/>
          <w:kern w:val="0"/>
          <w:sz w:val="24"/>
          <w:szCs w:val="24"/>
        </w:rPr>
        <w:t>Opis dotyczy</w:t>
      </w:r>
      <w:r w:rsidR="0029080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="00B2766B">
        <w:rPr>
          <w:rFonts w:ascii="Times New Roman" w:eastAsia="CIDFont+F1" w:hAnsi="Times New Roman" w:cs="Times New Roman"/>
          <w:kern w:val="0"/>
          <w:sz w:val="24"/>
          <w:szCs w:val="24"/>
        </w:rPr>
        <w:t>w</w:t>
      </w:r>
      <w:r w:rsidR="00290805">
        <w:rPr>
          <w:rFonts w:ascii="Times New Roman" w:eastAsia="CIDFont+F1" w:hAnsi="Times New Roman" w:cs="Times New Roman"/>
          <w:kern w:val="0"/>
          <w:sz w:val="24"/>
          <w:szCs w:val="24"/>
        </w:rPr>
        <w:t>szystkich klatek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schodowych przeznaczonych do oddymiania.</w:t>
      </w:r>
    </w:p>
    <w:p w14:paraId="615F2AF8" w14:textId="2FD68099" w:rsidR="0080617F" w:rsidRDefault="00C9320D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>
        <w:rPr>
          <w:rFonts w:ascii="Times New Roman" w:eastAsia="CIDFont+F1" w:hAnsi="Times New Roman" w:cs="Times New Roman"/>
          <w:kern w:val="0"/>
          <w:sz w:val="24"/>
          <w:szCs w:val="24"/>
        </w:rPr>
        <w:t>Załączono</w:t>
      </w:r>
      <w:r w:rsidR="0029080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r</w:t>
      </w:r>
      <w:r w:rsidR="00B2766B">
        <w:rPr>
          <w:rFonts w:ascii="Times New Roman" w:eastAsia="CIDFont+F1" w:hAnsi="Times New Roman" w:cs="Times New Roman"/>
          <w:kern w:val="0"/>
          <w:sz w:val="24"/>
          <w:szCs w:val="24"/>
        </w:rPr>
        <w:t>y</w:t>
      </w:r>
      <w:r w:rsidR="00290805">
        <w:rPr>
          <w:rFonts w:ascii="Times New Roman" w:eastAsia="CIDFont+F1" w:hAnsi="Times New Roman" w:cs="Times New Roman"/>
          <w:kern w:val="0"/>
          <w:sz w:val="24"/>
          <w:szCs w:val="24"/>
        </w:rPr>
        <w:t>s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>unki,</w:t>
      </w:r>
      <w:r w:rsidR="0029080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="00B2766B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w których dokonano </w:t>
      </w:r>
      <w:r w:rsidR="00290805">
        <w:rPr>
          <w:rFonts w:ascii="Times New Roman" w:eastAsia="CIDFont+F1" w:hAnsi="Times New Roman" w:cs="Times New Roman"/>
          <w:kern w:val="0"/>
          <w:sz w:val="24"/>
          <w:szCs w:val="24"/>
        </w:rPr>
        <w:t>zmian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(rysunek </w:t>
      </w:r>
      <w:r w:rsidR="00456509">
        <w:rPr>
          <w:rFonts w:ascii="Times New Roman" w:eastAsia="CIDFont+F1" w:hAnsi="Times New Roman" w:cs="Times New Roman"/>
          <w:kern w:val="0"/>
          <w:sz w:val="24"/>
          <w:szCs w:val="24"/>
        </w:rPr>
        <w:t>E02, E05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>)</w:t>
      </w:r>
      <w:r w:rsidR="00456509">
        <w:rPr>
          <w:rFonts w:ascii="Times New Roman" w:eastAsia="CIDFont+F1" w:hAnsi="Times New Roman" w:cs="Times New Roman"/>
          <w:kern w:val="0"/>
          <w:sz w:val="24"/>
          <w:szCs w:val="24"/>
        </w:rPr>
        <w:t>.</w:t>
      </w:r>
    </w:p>
    <w:p w14:paraId="1B0045C9" w14:textId="531049F8" w:rsidR="0080617F" w:rsidRDefault="0080617F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0617F">
        <w:rPr>
          <w:rFonts w:ascii="Times New Roman" w:eastAsia="CIDFont+F1" w:hAnsi="Times New Roman" w:cs="Times New Roman"/>
          <w:kern w:val="0"/>
          <w:sz w:val="24"/>
          <w:szCs w:val="24"/>
        </w:rPr>
        <w:t>Napowietrzanie realizowane poprzez drzwi zewnętrzne w przedsionkach. Drzwi nowe, zamontowane w ramach termomodernizacji. Na obecnym etapie drzwi przeznaczone do wymiany na nowe, umożliwiające rozryglowanie (poz. 39 + 40 przedmiaru) wraz z montażem siłowników (poz. 41 przedmiaru</w:t>
      </w:r>
      <w:r w:rsidR="00456509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robót budowlanych</w:t>
      </w:r>
      <w:r w:rsidRPr="0080617F">
        <w:rPr>
          <w:rFonts w:ascii="Times New Roman" w:eastAsia="CIDFont+F1" w:hAnsi="Times New Roman" w:cs="Times New Roman"/>
          <w:kern w:val="0"/>
          <w:sz w:val="24"/>
          <w:szCs w:val="24"/>
        </w:rPr>
        <w:t>).</w:t>
      </w:r>
    </w:p>
    <w:p w14:paraId="7481F3C0" w14:textId="32F28783" w:rsidR="00B66B94" w:rsidRDefault="00B66B94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387114BF" w14:textId="77777777" w:rsidR="008E29CE" w:rsidRDefault="008E29CE" w:rsidP="007D01C8">
      <w:pPr>
        <w:pStyle w:val="Akapitzlist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Na jakiej wysokości ma być zamontowany wentylator napowietrzający klatkę K1segmentu A?</w:t>
      </w:r>
    </w:p>
    <w:p w14:paraId="6535B0F0" w14:textId="77777777" w:rsidR="005D57A6" w:rsidRPr="005D57A6" w:rsidRDefault="005D57A6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57D1C0F3" w14:textId="1D456CF5" w:rsidR="005D57A6" w:rsidRDefault="005D57A6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i/>
          <w:kern w:val="0"/>
          <w:sz w:val="24"/>
          <w:szCs w:val="24"/>
        </w:rPr>
      </w:pPr>
      <w:r w:rsidRPr="00A555A5">
        <w:rPr>
          <w:rFonts w:ascii="Times New Roman" w:eastAsia="CIDFont+F1" w:hAnsi="Times New Roman" w:cs="Times New Roman"/>
          <w:b/>
          <w:kern w:val="0"/>
          <w:sz w:val="24"/>
          <w:szCs w:val="24"/>
        </w:rPr>
        <w:t>Odpowiedź:</w:t>
      </w:r>
      <w:r w:rsidRPr="00A555A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>W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entylator napowietrzający klatkę 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schodową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K1</w:t>
      </w:r>
      <w:r w:rsidR="00F7525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segmentu 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>‘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A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’ należy zamontować na wysokości </w:t>
      </w:r>
      <w:r w:rsidR="00220F6B">
        <w:rPr>
          <w:rFonts w:ascii="Times New Roman" w:eastAsia="CIDFont+F1" w:hAnsi="Times New Roman" w:cs="Times New Roman"/>
          <w:kern w:val="0"/>
          <w:sz w:val="24"/>
          <w:szCs w:val="24"/>
        </w:rPr>
        <w:t>min. 2,0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m nad poziomem </w:t>
      </w:r>
      <w:r w:rsidR="00220F6B">
        <w:rPr>
          <w:rFonts w:ascii="Times New Roman" w:eastAsia="CIDFont+F1" w:hAnsi="Times New Roman" w:cs="Times New Roman"/>
          <w:kern w:val="0"/>
          <w:sz w:val="24"/>
          <w:szCs w:val="24"/>
        </w:rPr>
        <w:t>przyległego terenu.</w:t>
      </w:r>
    </w:p>
    <w:p w14:paraId="24E41B59" w14:textId="77777777" w:rsidR="008E29CE" w:rsidRPr="005D57A6" w:rsidRDefault="008E29CE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5DF9DC7A" w14:textId="77777777" w:rsidR="008E29CE" w:rsidRDefault="008E29CE" w:rsidP="007D01C8">
      <w:pPr>
        <w:pStyle w:val="Akapitzlist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Jakiego segmentu dotyczą opis i przedmiary oświetlenia awaryjnego? Występują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olbrzymie rozbieżności ilościowe pomiędzy przedmiarami a rzutami. Które ilości należy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przyjąć do wyceny?</w:t>
      </w:r>
    </w:p>
    <w:p w14:paraId="558C2888" w14:textId="77777777" w:rsidR="005D57A6" w:rsidRPr="005D57A6" w:rsidRDefault="005D57A6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7CFBDF0A" w14:textId="0B71A79B" w:rsidR="00B2766B" w:rsidRDefault="005D57A6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A555A5">
        <w:rPr>
          <w:rFonts w:ascii="Times New Roman" w:eastAsia="CIDFont+F1" w:hAnsi="Times New Roman" w:cs="Times New Roman"/>
          <w:b/>
          <w:kern w:val="0"/>
          <w:sz w:val="24"/>
          <w:szCs w:val="24"/>
        </w:rPr>
        <w:lastRenderedPageBreak/>
        <w:t>Odpowiedź:</w:t>
      </w:r>
      <w:r w:rsidRPr="00A555A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="00456509">
        <w:rPr>
          <w:rFonts w:ascii="Times New Roman" w:eastAsia="CIDFont+F1" w:hAnsi="Times New Roman" w:cs="Times New Roman"/>
          <w:kern w:val="0"/>
          <w:sz w:val="24"/>
          <w:szCs w:val="24"/>
        </w:rPr>
        <w:t>W roku 2016 opracowany został projekt kompleksowego remontu instalacji elektrycznych w kompleksie budynków szkolnych. Projekt zawierał obliczenia</w:t>
      </w:r>
      <w:r w:rsidR="00456509" w:rsidRPr="000B574A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doboru opraw</w:t>
      </w:r>
      <w:r w:rsidR="00456509">
        <w:rPr>
          <w:rFonts w:ascii="Times New Roman" w:eastAsia="CIDFont+F1" w:hAnsi="Times New Roman" w:cs="Times New Roman"/>
          <w:kern w:val="0"/>
          <w:sz w:val="24"/>
          <w:szCs w:val="24"/>
        </w:rPr>
        <w:t>. Zgodnie w tym projektem wykonano instalację oświetlenia awaryjnego.</w:t>
      </w:r>
    </w:p>
    <w:p w14:paraId="65A88994" w14:textId="2237AC6B" w:rsidR="00456509" w:rsidRDefault="00456509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>
        <w:rPr>
          <w:rFonts w:ascii="Times New Roman" w:eastAsia="CIDFont+F1" w:hAnsi="Times New Roman" w:cs="Times New Roman"/>
          <w:kern w:val="0"/>
          <w:sz w:val="24"/>
          <w:szCs w:val="24"/>
        </w:rPr>
        <w:t>W projekcie technicznym dla przedmiotowego zamówienia publicznego projektant pozostawił na rysunkach ilości i lokalizację opraw oświetlenia awaryjnego wg projektu z roku 2016, a także opis tej instalacji.</w:t>
      </w:r>
    </w:p>
    <w:p w14:paraId="0DB2D1DA" w14:textId="4CDE46CF" w:rsidR="00456509" w:rsidRDefault="00456509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Zamawiający rozstrzyga, że należy przyjąć </w:t>
      </w:r>
      <w:r w:rsidR="00F05324">
        <w:rPr>
          <w:rFonts w:ascii="Times New Roman" w:eastAsia="CIDFont+F1" w:hAnsi="Times New Roman" w:cs="Times New Roman"/>
          <w:kern w:val="0"/>
          <w:sz w:val="24"/>
          <w:szCs w:val="24"/>
        </w:rPr>
        <w:t>do wyceny ilości wg Działu 4 przedmiaru robót branży elektrycznej. Przedstawione ilości pozwolą dokonać wymiany części instalacji oświetlenia awaryjnego.</w:t>
      </w:r>
    </w:p>
    <w:p w14:paraId="20295EEE" w14:textId="77777777" w:rsidR="005D57A6" w:rsidRPr="005D57A6" w:rsidRDefault="005D57A6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6E2B95EB" w14:textId="77777777" w:rsidR="008E29CE" w:rsidRDefault="008E29CE" w:rsidP="007D01C8">
      <w:pPr>
        <w:pStyle w:val="Akapitzlist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Proszę o poprawę przedmiarów dostosowanych to przedmiotu zamówienia zgodnie z</w:t>
      </w:r>
      <w:r w:rsidR="00F75255">
        <w:rPr>
          <w:rFonts w:ascii="Times New Roman" w:eastAsia="CIDFont+F1" w:hAnsi="Times New Roman" w:cs="Times New Roman"/>
          <w:kern w:val="0"/>
          <w:sz w:val="24"/>
          <w:szCs w:val="24"/>
        </w:rPr>
        <w:t> </w:t>
      </w: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>obowiązującymi przepisami.</w:t>
      </w:r>
    </w:p>
    <w:p w14:paraId="192340D3" w14:textId="2A6554A7" w:rsidR="00F05324" w:rsidRDefault="005D57A6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A555A5">
        <w:rPr>
          <w:rFonts w:ascii="Times New Roman" w:eastAsia="CIDFont+F1" w:hAnsi="Times New Roman" w:cs="Times New Roman"/>
          <w:b/>
          <w:kern w:val="0"/>
          <w:sz w:val="24"/>
          <w:szCs w:val="24"/>
        </w:rPr>
        <w:t>Odpowiedź:</w:t>
      </w:r>
      <w:r w:rsidRPr="00A555A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="00743E4E">
        <w:rPr>
          <w:rFonts w:ascii="Times New Roman" w:eastAsia="CIDFont+F1" w:hAnsi="Times New Roman" w:cs="Times New Roman"/>
          <w:kern w:val="0"/>
          <w:sz w:val="24"/>
          <w:szCs w:val="24"/>
        </w:rPr>
        <w:t>Pytanie sformułowane w sposób niejednoznaczny. Nie jest jasno określone, czy chodzi o formalną stronę przedmiaru robót, czy też o korelację zakresu robót objętego przedmiarem robót z dokumentacją projektową.</w:t>
      </w:r>
    </w:p>
    <w:p w14:paraId="787A9A38" w14:textId="594E7C93" w:rsidR="00F75255" w:rsidRDefault="00743E4E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Zamawiający pozostawia przedmiary robót dla robót budowlanych oraz instalacji </w:t>
      </w:r>
      <w:r w:rsidR="00F05324">
        <w:rPr>
          <w:rFonts w:ascii="Times New Roman" w:eastAsia="CIDFont+F1" w:hAnsi="Times New Roman" w:cs="Times New Roman"/>
          <w:kern w:val="0"/>
          <w:sz w:val="24"/>
          <w:szCs w:val="24"/>
        </w:rPr>
        <w:t>hydrantowej w 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>formie niezmienionej.</w:t>
      </w:r>
    </w:p>
    <w:p w14:paraId="127B3FB2" w14:textId="330DEC58" w:rsidR="005D57A6" w:rsidRDefault="00F75255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Zamawiający wybrał ryczałtową formę rozliczenia, zatem </w:t>
      </w:r>
      <w:r w:rsidR="000739A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podstawę opisu przedmiotu zamówienia stanowi projekt techniczny, zaś 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>przedmiar robót ma charakter pomocniczy. Ilość robót i materiałów do wyceny ofertowej należy dobrać na podstawie projektu technicznego branży elektrycznej. Opis i wybrane rysunki zostały skorygowane.</w:t>
      </w:r>
    </w:p>
    <w:p w14:paraId="1D475221" w14:textId="3830B6BF" w:rsidR="00F05324" w:rsidRDefault="00F05324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i/>
          <w:kern w:val="0"/>
          <w:sz w:val="24"/>
          <w:szCs w:val="24"/>
        </w:rPr>
      </w:pPr>
      <w:r>
        <w:rPr>
          <w:rFonts w:ascii="Times New Roman" w:eastAsia="CIDFont+F1" w:hAnsi="Times New Roman" w:cs="Times New Roman"/>
          <w:kern w:val="0"/>
          <w:sz w:val="24"/>
          <w:szCs w:val="24"/>
        </w:rPr>
        <w:t>Dla zachowania spójności odpowiedzi w postępowaniu przetargowym Zamawiający rozstrzyga, że należy przyjąć do wyceny ilości wg Działu 4 przedmiaru robót branży elektrycznej (dotyczy oświetlenia awaryjnego).</w:t>
      </w:r>
    </w:p>
    <w:p w14:paraId="542673E2" w14:textId="77777777" w:rsidR="005D57A6" w:rsidRDefault="005D57A6" w:rsidP="007D01C8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62389245" w14:textId="77777777" w:rsidR="008E29CE" w:rsidRPr="00173EFB" w:rsidRDefault="008E29CE" w:rsidP="007D01C8">
      <w:pPr>
        <w:pStyle w:val="Akapitzlist"/>
        <w:numPr>
          <w:ilvl w:val="0"/>
          <w:numId w:val="3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173EFB">
        <w:rPr>
          <w:rFonts w:ascii="Times New Roman" w:eastAsia="CIDFont+F1" w:hAnsi="Times New Roman" w:cs="Times New Roman"/>
          <w:kern w:val="0"/>
          <w:sz w:val="24"/>
          <w:szCs w:val="24"/>
        </w:rPr>
        <w:t>Proszę o dopracowanie dokumentacji projektowej i przetargowej oraz przesunięcie terminu składania ofert o minimum 7 dni od udostępnienia poprawnej dokumentacji.</w:t>
      </w:r>
    </w:p>
    <w:p w14:paraId="2F5053DC" w14:textId="77777777" w:rsidR="005D57A6" w:rsidRPr="00173EFB" w:rsidRDefault="005D57A6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037E686D" w14:textId="620E01EE" w:rsidR="00173EFB" w:rsidRPr="00173EFB" w:rsidRDefault="005D57A6" w:rsidP="007D01C8">
      <w:pPr>
        <w:tabs>
          <w:tab w:val="left" w:pos="0"/>
        </w:tabs>
        <w:spacing w:before="120" w:after="120" w:line="252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173EFB">
        <w:rPr>
          <w:rFonts w:ascii="Times New Roman" w:eastAsia="CIDFont+F1" w:hAnsi="Times New Roman" w:cs="Times New Roman"/>
          <w:kern w:val="0"/>
          <w:sz w:val="24"/>
          <w:szCs w:val="24"/>
        </w:rPr>
        <w:t>Odpowiedź:</w:t>
      </w:r>
      <w:r w:rsidR="00173EFB" w:rsidRPr="00173EFB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="00173EFB" w:rsidRPr="00173EFB">
        <w:rPr>
          <w:rFonts w:ascii="Times New Roman" w:eastAsia="Calibri" w:hAnsi="Times New Roman" w:cs="Times New Roman"/>
          <w:kern w:val="0"/>
          <w:sz w:val="24"/>
          <w:szCs w:val="24"/>
        </w:rPr>
        <w:t>Zamawiający  zmienia terminu składania i otwarcia ofert.</w:t>
      </w:r>
    </w:p>
    <w:p w14:paraId="2378D618" w14:textId="3F2C51C6" w:rsidR="00173EFB" w:rsidRPr="00173EFB" w:rsidRDefault="00173EFB" w:rsidP="007D01C8">
      <w:pPr>
        <w:spacing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173EFB">
        <w:rPr>
          <w:rFonts w:ascii="Times New Roman" w:eastAsia="Calibri" w:hAnsi="Times New Roman" w:cs="Times New Roman"/>
          <w:kern w:val="0"/>
          <w:sz w:val="24"/>
          <w:szCs w:val="24"/>
        </w:rPr>
        <w:t>Termin składania ofert upływa w dniu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Pr="00173EFB">
        <w:rPr>
          <w:rFonts w:ascii="Times New Roman" w:eastAsia="Calibri" w:hAnsi="Times New Roman" w:cs="Times New Roman"/>
          <w:kern w:val="0"/>
          <w:sz w:val="24"/>
          <w:szCs w:val="24"/>
        </w:rPr>
        <w:t>10.04.2025r. o godzinie 10:00</w:t>
      </w:r>
    </w:p>
    <w:p w14:paraId="6DBA2EE8" w14:textId="3FDFA1DE" w:rsidR="00173EFB" w:rsidRPr="00173EFB" w:rsidRDefault="00173EFB" w:rsidP="007D01C8">
      <w:pPr>
        <w:spacing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173EFB">
        <w:rPr>
          <w:rFonts w:ascii="Times New Roman" w:eastAsia="Calibri" w:hAnsi="Times New Roman" w:cs="Times New Roman"/>
          <w:kern w:val="0"/>
          <w:sz w:val="24"/>
          <w:szCs w:val="24"/>
        </w:rPr>
        <w:t>Termin otwarcia ofert nastąpi w dniu 10.04.2025r. o godzinie 10:30</w:t>
      </w:r>
    </w:p>
    <w:p w14:paraId="23FFD29F" w14:textId="77777777" w:rsidR="00585C32" w:rsidRDefault="00585C32" w:rsidP="007D01C8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283FF5A8" w14:textId="77777777" w:rsidR="00743E4E" w:rsidRDefault="00743E4E" w:rsidP="007D01C8">
      <w:pPr>
        <w:pStyle w:val="Akapitzlist"/>
        <w:numPr>
          <w:ilvl w:val="0"/>
          <w:numId w:val="3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Proszę o 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wyjaśnienie jak będzie zasilany </w:t>
      </w:r>
      <w:r w:rsidR="00C25BF8">
        <w:rPr>
          <w:rFonts w:ascii="Times New Roman" w:eastAsia="CIDFont+F1" w:hAnsi="Times New Roman" w:cs="Times New Roman"/>
          <w:kern w:val="0"/>
          <w:sz w:val="24"/>
          <w:szCs w:val="24"/>
        </w:rPr>
        <w:t>wentylator napowietrzający na klatce schodowej K1 i K3? Opisy i przedmiary nie wskazują drugiego źródła zasilania dla tego urządzenia, które jest wymagane prawem.</w:t>
      </w:r>
    </w:p>
    <w:p w14:paraId="38BFE3FB" w14:textId="77777777" w:rsidR="00743E4E" w:rsidRPr="005D57A6" w:rsidRDefault="00743E4E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3499E5A2" w14:textId="305CD7E3" w:rsidR="00743E4E" w:rsidRDefault="00743E4E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A555A5">
        <w:rPr>
          <w:rFonts w:ascii="Times New Roman" w:eastAsia="CIDFont+F1" w:hAnsi="Times New Roman" w:cs="Times New Roman"/>
          <w:b/>
          <w:kern w:val="0"/>
          <w:sz w:val="24"/>
          <w:szCs w:val="24"/>
        </w:rPr>
        <w:t>Odpowiedź:</w:t>
      </w:r>
      <w:r w:rsidRPr="00A555A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="00F7525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Wentylator napowietrzający zastosowano tylko na klatce schodowej K1. Drugim źródłem zasilania będzie </w:t>
      </w:r>
      <w:r w:rsidR="009B0995">
        <w:rPr>
          <w:rFonts w:ascii="Times New Roman" w:eastAsia="CIDFont+F1" w:hAnsi="Times New Roman" w:cs="Times New Roman"/>
          <w:kern w:val="0"/>
          <w:sz w:val="24"/>
          <w:szCs w:val="24"/>
        </w:rPr>
        <w:t>zasilacz urządzeń przeciwpożarowych (wg skorygowanego opisu do PT).</w:t>
      </w:r>
    </w:p>
    <w:p w14:paraId="0F0B3C57" w14:textId="77777777" w:rsidR="00743E4E" w:rsidRDefault="00743E4E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i/>
          <w:kern w:val="0"/>
          <w:sz w:val="24"/>
          <w:szCs w:val="24"/>
        </w:rPr>
      </w:pPr>
    </w:p>
    <w:p w14:paraId="3D1689D5" w14:textId="77777777" w:rsidR="00743E4E" w:rsidRDefault="00C25BF8" w:rsidP="007D01C8">
      <w:pPr>
        <w:pStyle w:val="Akapitzlist"/>
        <w:numPr>
          <w:ilvl w:val="0"/>
          <w:numId w:val="3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>
        <w:rPr>
          <w:rFonts w:ascii="Times New Roman" w:eastAsia="CIDFont+F1" w:hAnsi="Times New Roman" w:cs="Times New Roman"/>
          <w:kern w:val="0"/>
          <w:sz w:val="24"/>
          <w:szCs w:val="24"/>
        </w:rPr>
        <w:t>Jak będzie zasilona / sterowana czerpnia na klatce K1 wskazana na rys E2, a brak jest jej na rysunku E5?</w:t>
      </w:r>
    </w:p>
    <w:p w14:paraId="24B27B02" w14:textId="77777777" w:rsidR="00743E4E" w:rsidRPr="005D57A6" w:rsidRDefault="00743E4E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6E25D244" w14:textId="5D2E9CF2" w:rsidR="00743E4E" w:rsidRDefault="00743E4E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A555A5">
        <w:rPr>
          <w:rFonts w:ascii="Times New Roman" w:eastAsia="CIDFont+F1" w:hAnsi="Times New Roman" w:cs="Times New Roman"/>
          <w:b/>
          <w:kern w:val="0"/>
          <w:sz w:val="24"/>
          <w:szCs w:val="24"/>
        </w:rPr>
        <w:t>Odpowiedź:</w:t>
      </w:r>
      <w:r w:rsidRPr="00A555A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="009B0995">
        <w:rPr>
          <w:rFonts w:ascii="Times New Roman" w:eastAsia="CIDFont+F1" w:hAnsi="Times New Roman" w:cs="Times New Roman"/>
          <w:kern w:val="0"/>
          <w:sz w:val="24"/>
          <w:szCs w:val="24"/>
        </w:rPr>
        <w:t>Czerpnia na klatce schodowej K1 zasilona/</w:t>
      </w:r>
      <w:r w:rsidR="00584771">
        <w:rPr>
          <w:rFonts w:ascii="Times New Roman" w:eastAsia="CIDFont+F1" w:hAnsi="Times New Roman" w:cs="Times New Roman"/>
          <w:kern w:val="0"/>
          <w:sz w:val="24"/>
          <w:szCs w:val="24"/>
        </w:rPr>
        <w:t>sterowana</w:t>
      </w:r>
      <w:r w:rsidR="009B099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będzie z centrali oddymiania.</w:t>
      </w:r>
    </w:p>
    <w:p w14:paraId="3C00730A" w14:textId="77777777" w:rsidR="00C25BF8" w:rsidRDefault="00C25BF8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i/>
          <w:kern w:val="0"/>
          <w:sz w:val="24"/>
          <w:szCs w:val="24"/>
        </w:rPr>
      </w:pPr>
    </w:p>
    <w:p w14:paraId="784A15AE" w14:textId="77777777" w:rsidR="00743E4E" w:rsidRDefault="00743E4E" w:rsidP="007D01C8">
      <w:pPr>
        <w:pStyle w:val="Akapitzlist"/>
        <w:numPr>
          <w:ilvl w:val="0"/>
          <w:numId w:val="3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lastRenderedPageBreak/>
        <w:t xml:space="preserve">Proszę o </w:t>
      </w:r>
      <w:r w:rsidR="00C25BF8">
        <w:rPr>
          <w:rFonts w:ascii="Times New Roman" w:eastAsia="CIDFont+F1" w:hAnsi="Times New Roman" w:cs="Times New Roman"/>
          <w:kern w:val="0"/>
          <w:sz w:val="24"/>
          <w:szCs w:val="24"/>
        </w:rPr>
        <w:t>jednoznaczne wskazanie, czy na klatce K3 jest wentylator rys E7 – wskazuje, że tak, podczas gdy rys E1 czy E2 nie wskazują wentylatora.</w:t>
      </w:r>
    </w:p>
    <w:p w14:paraId="4D2EA640" w14:textId="77777777" w:rsidR="00743E4E" w:rsidRPr="005D57A6" w:rsidRDefault="00743E4E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11ACD0C6" w14:textId="6047E6AC" w:rsidR="00743E4E" w:rsidRDefault="00743E4E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A555A5">
        <w:rPr>
          <w:rFonts w:ascii="Times New Roman" w:eastAsia="CIDFont+F1" w:hAnsi="Times New Roman" w:cs="Times New Roman"/>
          <w:b/>
          <w:kern w:val="0"/>
          <w:sz w:val="24"/>
          <w:szCs w:val="24"/>
        </w:rPr>
        <w:t>Odpowiedź:</w:t>
      </w:r>
      <w:r w:rsidRPr="00A555A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="00C25BF8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Napowietrzanie klatki schodowej K3 realizowane jest </w:t>
      </w:r>
      <w:r w:rsidR="00F07AB1">
        <w:rPr>
          <w:rFonts w:ascii="Times New Roman" w:eastAsia="CIDFont+F1" w:hAnsi="Times New Roman" w:cs="Times New Roman"/>
          <w:kern w:val="0"/>
          <w:sz w:val="24"/>
          <w:szCs w:val="24"/>
        </w:rPr>
        <w:t>poprzez drzwi zewnętrzne zintegrowane w systemie oddymiania. Na rysunkach branży elektrycznej nieprawidłowo opisano wentylator.</w:t>
      </w:r>
    </w:p>
    <w:p w14:paraId="2DD20882" w14:textId="77777777" w:rsidR="00C25BF8" w:rsidRDefault="00C25BF8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i/>
          <w:kern w:val="0"/>
          <w:sz w:val="24"/>
          <w:szCs w:val="24"/>
        </w:rPr>
      </w:pPr>
    </w:p>
    <w:p w14:paraId="6D9D2F20" w14:textId="416950DE" w:rsidR="00743E4E" w:rsidRDefault="00743E4E" w:rsidP="007D01C8">
      <w:pPr>
        <w:pStyle w:val="Akapitzlist"/>
        <w:numPr>
          <w:ilvl w:val="0"/>
          <w:numId w:val="3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Proszę o </w:t>
      </w:r>
      <w:r w:rsidR="00F07AB1">
        <w:rPr>
          <w:rFonts w:ascii="Times New Roman" w:eastAsia="CIDFont+F1" w:hAnsi="Times New Roman" w:cs="Times New Roman"/>
          <w:kern w:val="0"/>
          <w:sz w:val="24"/>
          <w:szCs w:val="24"/>
        </w:rPr>
        <w:t>weryfikację doboru centrali do klatek schodowych z wentylatorami napowietrzającymi. W Naszej ocenie brak jest doboru wymaganego podtrzymania zasilania dla dobranego wentylatora lub brak jest doboru innego urządzenia gwarantującego drugie źródło zasilania.</w:t>
      </w:r>
    </w:p>
    <w:p w14:paraId="4225DEE7" w14:textId="77777777" w:rsidR="009B0995" w:rsidRPr="009B0995" w:rsidRDefault="009B0995" w:rsidP="007D01C8">
      <w:pPr>
        <w:pStyle w:val="Akapitzlist"/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41E51C8F" w14:textId="00501C36" w:rsidR="00F07AB1" w:rsidRDefault="00743E4E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A555A5">
        <w:rPr>
          <w:rFonts w:ascii="Times New Roman" w:eastAsia="CIDFont+F1" w:hAnsi="Times New Roman" w:cs="Times New Roman"/>
          <w:b/>
          <w:kern w:val="0"/>
          <w:sz w:val="24"/>
          <w:szCs w:val="24"/>
        </w:rPr>
        <w:t>Odpowiedź:</w:t>
      </w:r>
      <w:r w:rsidRPr="00A555A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="009B0995">
        <w:rPr>
          <w:rFonts w:ascii="Times New Roman" w:eastAsia="CIDFont+F1" w:hAnsi="Times New Roman" w:cs="Times New Roman"/>
          <w:kern w:val="0"/>
          <w:sz w:val="24"/>
          <w:szCs w:val="24"/>
        </w:rPr>
        <w:t>Drugim źródłem zasilania dla wentylatora napowietrzającego będzie zasilacz urządzeń przeciwpożarowych (wg skorygowanego opisu do PT).</w:t>
      </w:r>
    </w:p>
    <w:p w14:paraId="0D856F39" w14:textId="1C56E2A4" w:rsidR="005229A1" w:rsidRDefault="005229A1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5229A1">
        <w:rPr>
          <w:rFonts w:ascii="Times New Roman" w:eastAsia="CIDFont+F1" w:hAnsi="Times New Roman" w:cs="Times New Roman"/>
          <w:kern w:val="0"/>
          <w:sz w:val="24"/>
          <w:szCs w:val="24"/>
        </w:rPr>
        <w:t>Zasilacz do urządzeń przeciwpożarowych [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>Przyjęte d</w:t>
      </w:r>
      <w:r w:rsidRPr="005229A1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ane techniczne:  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>napięcie zasilania 3</w:t>
      </w:r>
      <w:r w:rsidRPr="005229A1">
        <w:rPr>
          <w:rFonts w:ascii="Times New Roman" w:eastAsia="CIDFont+F1" w:hAnsi="Times New Roman" w:cs="Times New Roman"/>
          <w:kern w:val="0"/>
          <w:sz w:val="24"/>
          <w:szCs w:val="24"/>
        </w:rPr>
        <w:t>x 400VAC, 230VAC -15 +10% 50Hz, napięcie sterowania 24VDC, 48VDC, 230VAC, temperatura pracy -20°C- 75°C, klasa środowiskowa klasa III, obudowa metalowa natynkowa lub wolnostojąca, modułowa IP54]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>.</w:t>
      </w:r>
    </w:p>
    <w:p w14:paraId="530885F1" w14:textId="77777777" w:rsidR="00F07AB1" w:rsidRDefault="00F07AB1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i/>
          <w:kern w:val="0"/>
          <w:sz w:val="24"/>
          <w:szCs w:val="24"/>
        </w:rPr>
      </w:pPr>
    </w:p>
    <w:p w14:paraId="09075D26" w14:textId="77777777" w:rsidR="00743E4E" w:rsidRDefault="00743E4E" w:rsidP="007D01C8">
      <w:pPr>
        <w:pStyle w:val="Akapitzlist"/>
        <w:numPr>
          <w:ilvl w:val="0"/>
          <w:numId w:val="3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Proszę </w:t>
      </w:r>
      <w:r w:rsidR="00F07AB1">
        <w:rPr>
          <w:rFonts w:ascii="Times New Roman" w:eastAsia="CIDFont+F1" w:hAnsi="Times New Roman" w:cs="Times New Roman"/>
          <w:kern w:val="0"/>
          <w:sz w:val="24"/>
          <w:szCs w:val="24"/>
        </w:rPr>
        <w:t>też jednoznacznie określić czas, na jaki ma być zapewnione drugie źródło zasilania dla wentylatora.</w:t>
      </w:r>
    </w:p>
    <w:p w14:paraId="7A8D322C" w14:textId="77777777" w:rsidR="00743E4E" w:rsidRPr="005D57A6" w:rsidRDefault="00743E4E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15CACB1B" w14:textId="4C4168B3" w:rsidR="00F07AB1" w:rsidRDefault="00743E4E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A555A5">
        <w:rPr>
          <w:rFonts w:ascii="Times New Roman" w:eastAsia="CIDFont+F1" w:hAnsi="Times New Roman" w:cs="Times New Roman"/>
          <w:b/>
          <w:kern w:val="0"/>
          <w:sz w:val="24"/>
          <w:szCs w:val="24"/>
        </w:rPr>
        <w:t>Odpowiedź:</w:t>
      </w:r>
      <w:r w:rsidRPr="00A555A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="000B574A">
        <w:rPr>
          <w:rFonts w:ascii="Times New Roman" w:eastAsia="CIDFont+F1" w:hAnsi="Times New Roman" w:cs="Times New Roman"/>
          <w:kern w:val="0"/>
          <w:sz w:val="24"/>
          <w:szCs w:val="24"/>
        </w:rPr>
        <w:t>Drugie źródło zasilania dla wentylatora ma być zapewnione przez czas</w:t>
      </w:r>
      <w:r w:rsidR="00C9320D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="00584771">
        <w:rPr>
          <w:rFonts w:ascii="Times New Roman" w:eastAsia="CIDFont+F1" w:hAnsi="Times New Roman" w:cs="Times New Roman"/>
          <w:kern w:val="0"/>
          <w:sz w:val="24"/>
          <w:szCs w:val="24"/>
        </w:rPr>
        <w:t>30 minut</w:t>
      </w:r>
      <w:r w:rsidR="00C9320D">
        <w:rPr>
          <w:rFonts w:ascii="Times New Roman" w:eastAsia="CIDFont+F1" w:hAnsi="Times New Roman" w:cs="Times New Roman"/>
          <w:kern w:val="0"/>
          <w:sz w:val="24"/>
          <w:szCs w:val="24"/>
        </w:rPr>
        <w:t>.</w:t>
      </w:r>
    </w:p>
    <w:p w14:paraId="1FDE8DDF" w14:textId="77777777" w:rsidR="00F07AB1" w:rsidRDefault="00F07AB1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i/>
          <w:kern w:val="0"/>
          <w:sz w:val="24"/>
          <w:szCs w:val="24"/>
        </w:rPr>
      </w:pPr>
    </w:p>
    <w:p w14:paraId="37F56D4B" w14:textId="3EEF661F" w:rsidR="00743E4E" w:rsidRDefault="00743E4E" w:rsidP="007D01C8">
      <w:pPr>
        <w:pStyle w:val="Akapitzlist"/>
        <w:numPr>
          <w:ilvl w:val="0"/>
          <w:numId w:val="3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E29CE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Proszę o </w:t>
      </w:r>
      <w:r w:rsidR="00F07AB1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potwierdzenie, ile klatek schodowych </w:t>
      </w:r>
      <w:r w:rsidR="000B574A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jest do oddymiania i w ilu budynkach? </w:t>
      </w:r>
      <w:r w:rsidR="00511C4B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           </w:t>
      </w:r>
      <w:r w:rsidR="000B574A">
        <w:rPr>
          <w:rFonts w:ascii="Times New Roman" w:eastAsia="CIDFont+F1" w:hAnsi="Times New Roman" w:cs="Times New Roman"/>
          <w:kern w:val="0"/>
          <w:sz w:val="24"/>
          <w:szCs w:val="24"/>
        </w:rPr>
        <w:t>Jednocześnie w związku z wagą pytań i odpowiedzi wnosimy o przesunięcie terminu składania ofert o min. 7 dni.</w:t>
      </w:r>
    </w:p>
    <w:p w14:paraId="5D6EA272" w14:textId="77777777" w:rsidR="00743E4E" w:rsidRPr="005D57A6" w:rsidRDefault="00743E4E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785AE533" w14:textId="045A68F5" w:rsidR="000B574A" w:rsidRDefault="00743E4E" w:rsidP="007D01C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A555A5">
        <w:rPr>
          <w:rFonts w:ascii="Times New Roman" w:eastAsia="CIDFont+F1" w:hAnsi="Times New Roman" w:cs="Times New Roman"/>
          <w:b/>
          <w:kern w:val="0"/>
          <w:sz w:val="24"/>
          <w:szCs w:val="24"/>
        </w:rPr>
        <w:t>Odpowiedź:</w:t>
      </w:r>
      <w:r w:rsidRPr="00A555A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="000B574A">
        <w:rPr>
          <w:rFonts w:ascii="Times New Roman" w:eastAsia="CIDFont+F1" w:hAnsi="Times New Roman" w:cs="Times New Roman"/>
          <w:kern w:val="0"/>
          <w:sz w:val="24"/>
          <w:szCs w:val="24"/>
        </w:rPr>
        <w:t>Odpowiedzi na pytanie udziela się w formie tabelarycznego zestawienie.</w:t>
      </w:r>
    </w:p>
    <w:p w14:paraId="5217C40C" w14:textId="77777777" w:rsidR="000B574A" w:rsidRDefault="000B574A" w:rsidP="00743E4E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59"/>
      </w:tblGrid>
      <w:tr w:rsidR="000B574A" w:rsidRPr="000B574A" w14:paraId="57F4AD5F" w14:textId="77777777" w:rsidTr="000B574A">
        <w:tc>
          <w:tcPr>
            <w:tcW w:w="9777" w:type="dxa"/>
            <w:gridSpan w:val="3"/>
            <w:vAlign w:val="center"/>
          </w:tcPr>
          <w:p w14:paraId="74C8D733" w14:textId="77777777" w:rsidR="000B574A" w:rsidRPr="000B574A" w:rsidRDefault="000B574A" w:rsidP="000B574A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IDFont+F1" w:hAnsi="Times New Roman" w:cs="Times New Roman"/>
                <w:b/>
                <w:kern w:val="0"/>
                <w:sz w:val="24"/>
                <w:szCs w:val="24"/>
              </w:rPr>
            </w:pPr>
            <w:r w:rsidRPr="000B574A">
              <w:rPr>
                <w:rFonts w:ascii="Times New Roman" w:eastAsia="CIDFont+F1" w:hAnsi="Times New Roman" w:cs="Times New Roman"/>
                <w:b/>
                <w:kern w:val="0"/>
                <w:sz w:val="24"/>
                <w:szCs w:val="24"/>
              </w:rPr>
              <w:t>Segment A</w:t>
            </w:r>
          </w:p>
        </w:tc>
      </w:tr>
      <w:tr w:rsidR="000B574A" w:rsidRPr="00410864" w14:paraId="73D3965D" w14:textId="77777777" w:rsidTr="000B574A">
        <w:tc>
          <w:tcPr>
            <w:tcW w:w="3259" w:type="dxa"/>
            <w:vAlign w:val="center"/>
          </w:tcPr>
          <w:p w14:paraId="60ABFA70" w14:textId="77777777" w:rsidR="000B574A" w:rsidRPr="00410864" w:rsidRDefault="000B574A" w:rsidP="00410864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</w:pPr>
          </w:p>
        </w:tc>
        <w:tc>
          <w:tcPr>
            <w:tcW w:w="3259" w:type="dxa"/>
            <w:vAlign w:val="center"/>
          </w:tcPr>
          <w:p w14:paraId="40B38E3A" w14:textId="77777777" w:rsidR="000B574A" w:rsidRPr="00410864" w:rsidRDefault="000B574A" w:rsidP="00410864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</w:pPr>
            <w:r w:rsidRP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Napowietrzanie</w:t>
            </w:r>
          </w:p>
        </w:tc>
        <w:tc>
          <w:tcPr>
            <w:tcW w:w="3259" w:type="dxa"/>
            <w:vAlign w:val="center"/>
          </w:tcPr>
          <w:p w14:paraId="4364245B" w14:textId="77777777" w:rsidR="000B574A" w:rsidRPr="00410864" w:rsidRDefault="000B574A" w:rsidP="00410864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</w:pPr>
            <w:r w:rsidRP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Oddymianie</w:t>
            </w:r>
          </w:p>
        </w:tc>
      </w:tr>
      <w:tr w:rsidR="000B574A" w:rsidRPr="00410864" w14:paraId="413DF84D" w14:textId="77777777" w:rsidTr="000B574A">
        <w:tc>
          <w:tcPr>
            <w:tcW w:w="3259" w:type="dxa"/>
            <w:vAlign w:val="center"/>
          </w:tcPr>
          <w:p w14:paraId="173C6FCA" w14:textId="77777777" w:rsidR="000B574A" w:rsidRPr="00410864" w:rsidRDefault="000B574A" w:rsidP="00410864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</w:pPr>
            <w:r w:rsidRP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Klatka schodowa K1</w:t>
            </w:r>
          </w:p>
        </w:tc>
        <w:tc>
          <w:tcPr>
            <w:tcW w:w="3259" w:type="dxa"/>
            <w:vAlign w:val="center"/>
          </w:tcPr>
          <w:p w14:paraId="0499518F" w14:textId="77777777" w:rsidR="000B574A" w:rsidRPr="00410864" w:rsidRDefault="000B574A" w:rsidP="00410864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</w:pPr>
            <w:r w:rsidRP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 xml:space="preserve">Napowietrzanie realizowane poprzez wentylator </w:t>
            </w:r>
            <w:r w:rsid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umieszczony</w:t>
            </w:r>
            <w:r w:rsidR="00410864" w:rsidRP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 xml:space="preserve"> </w:t>
            </w:r>
            <w:r w:rsid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na</w:t>
            </w:r>
            <w:r w:rsidR="00410864" w:rsidRP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 xml:space="preserve"> poziomie </w:t>
            </w:r>
            <w:r w:rsid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par</w:t>
            </w:r>
            <w:r w:rsidR="00410864" w:rsidRP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t</w:t>
            </w:r>
            <w:r w:rsid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e</w:t>
            </w:r>
            <w:r w:rsidR="00410864" w:rsidRP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ru</w:t>
            </w:r>
            <w:r w:rsid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. Element projektowany.</w:t>
            </w:r>
          </w:p>
        </w:tc>
        <w:tc>
          <w:tcPr>
            <w:tcW w:w="3259" w:type="dxa"/>
            <w:vAlign w:val="center"/>
          </w:tcPr>
          <w:p w14:paraId="08DA7EC5" w14:textId="77777777" w:rsidR="000B574A" w:rsidRPr="00410864" w:rsidRDefault="000B574A" w:rsidP="00410864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</w:pPr>
            <w:r w:rsidRP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Oddymianie realizowane</w:t>
            </w:r>
            <w:r w:rsid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 xml:space="preserve"> przez okna oddymiające zlokalizowane w  ścianie na poddaszu. Okna istniejące, zamontowane przez inwestora na wcześniejszym etapie.</w:t>
            </w:r>
          </w:p>
        </w:tc>
      </w:tr>
      <w:tr w:rsidR="00410864" w:rsidRPr="00410864" w14:paraId="6FE347F8" w14:textId="77777777" w:rsidTr="000B574A">
        <w:tc>
          <w:tcPr>
            <w:tcW w:w="3259" w:type="dxa"/>
            <w:vAlign w:val="center"/>
          </w:tcPr>
          <w:p w14:paraId="016B6650" w14:textId="77777777" w:rsidR="00410864" w:rsidRPr="00410864" w:rsidRDefault="00410864" w:rsidP="004944C9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</w:pPr>
            <w:r w:rsidRP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 xml:space="preserve">Klatka </w:t>
            </w:r>
            <w:r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schodowa K2</w:t>
            </w:r>
          </w:p>
        </w:tc>
        <w:tc>
          <w:tcPr>
            <w:tcW w:w="3259" w:type="dxa"/>
            <w:vAlign w:val="center"/>
          </w:tcPr>
          <w:p w14:paraId="1040B15B" w14:textId="77777777" w:rsidR="00410864" w:rsidRPr="00410864" w:rsidRDefault="00410864" w:rsidP="00410864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</w:pPr>
            <w:r w:rsidRP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 xml:space="preserve">Napowietrzanie realizowane poprzez </w:t>
            </w:r>
            <w:r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drzwi zewnętrzne w przedsionkach. Drzwi nowe, zamontowane w ramach termomodernizacji. Na obecnym etapie drzwi przeznaczone do wymiany na nowe, umożliwiające rozryglowanie (poz. 39 + 40 przedmiaru) wraz z montażem siłowników (poz. 41 przedmiaru).</w:t>
            </w:r>
          </w:p>
        </w:tc>
        <w:tc>
          <w:tcPr>
            <w:tcW w:w="3259" w:type="dxa"/>
            <w:vAlign w:val="center"/>
          </w:tcPr>
          <w:p w14:paraId="1CE09C92" w14:textId="77777777" w:rsidR="00410864" w:rsidRPr="00410864" w:rsidRDefault="00410864" w:rsidP="00410864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</w:pPr>
            <w:r w:rsidRP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Oddymianie realizowane</w:t>
            </w:r>
            <w:r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 xml:space="preserve"> przez okno oddymiające zlokalizowane w  ścianie na poddaszu. Okno projektowane.</w:t>
            </w:r>
          </w:p>
        </w:tc>
      </w:tr>
      <w:tr w:rsidR="00410864" w:rsidRPr="00410864" w14:paraId="64FAE07E" w14:textId="77777777" w:rsidTr="000B574A">
        <w:tc>
          <w:tcPr>
            <w:tcW w:w="3259" w:type="dxa"/>
            <w:vAlign w:val="center"/>
          </w:tcPr>
          <w:p w14:paraId="7D4CDCC1" w14:textId="77777777" w:rsidR="00410864" w:rsidRPr="00410864" w:rsidRDefault="00410864" w:rsidP="004944C9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</w:pPr>
            <w:r w:rsidRP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 xml:space="preserve">Klatka </w:t>
            </w:r>
            <w:r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schodowa K3</w:t>
            </w:r>
          </w:p>
        </w:tc>
        <w:tc>
          <w:tcPr>
            <w:tcW w:w="3259" w:type="dxa"/>
            <w:vAlign w:val="center"/>
          </w:tcPr>
          <w:p w14:paraId="08BDD0AD" w14:textId="77777777" w:rsidR="00410864" w:rsidRPr="00410864" w:rsidRDefault="00410864" w:rsidP="003C14D1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</w:pPr>
            <w:r w:rsidRP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 xml:space="preserve">Napowietrzanie realizowane poprzez </w:t>
            </w:r>
            <w:r w:rsidR="003C14D1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drzwi zewnętrzne aluminiowe</w:t>
            </w:r>
            <w:r w:rsidRP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 xml:space="preserve"> </w:t>
            </w:r>
            <w:r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na</w:t>
            </w:r>
            <w:r w:rsidRP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 xml:space="preserve"> poziomie </w:t>
            </w:r>
            <w:r w:rsidR="003C14D1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piwnic</w:t>
            </w:r>
            <w:r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. Element projektowany.</w:t>
            </w:r>
          </w:p>
        </w:tc>
        <w:tc>
          <w:tcPr>
            <w:tcW w:w="3259" w:type="dxa"/>
            <w:vAlign w:val="center"/>
          </w:tcPr>
          <w:p w14:paraId="74FB3A5C" w14:textId="77777777" w:rsidR="00410864" w:rsidRPr="00410864" w:rsidRDefault="00410864" w:rsidP="004944C9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</w:pPr>
            <w:r w:rsidRP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Oddymianie realizowane</w:t>
            </w:r>
            <w:r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 xml:space="preserve"> przez okna oddymiające zlokalizowane w  ścianie na poddaszu. Okna istniejące, zamontowane przez inwestora na wcześniejszym etapie.</w:t>
            </w:r>
          </w:p>
        </w:tc>
      </w:tr>
    </w:tbl>
    <w:p w14:paraId="07833265" w14:textId="77777777" w:rsidR="003C14D1" w:rsidRDefault="003C14D1" w:rsidP="00743E4E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59"/>
      </w:tblGrid>
      <w:tr w:rsidR="003C14D1" w:rsidRPr="00410864" w14:paraId="25E8E2E8" w14:textId="77777777" w:rsidTr="004944C9">
        <w:tc>
          <w:tcPr>
            <w:tcW w:w="9777" w:type="dxa"/>
            <w:gridSpan w:val="3"/>
            <w:vAlign w:val="center"/>
          </w:tcPr>
          <w:p w14:paraId="4F310064" w14:textId="77777777" w:rsidR="003C14D1" w:rsidRPr="00410864" w:rsidRDefault="003C14D1" w:rsidP="004944C9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</w:pPr>
            <w:r w:rsidRPr="000B574A">
              <w:rPr>
                <w:rFonts w:ascii="Times New Roman" w:eastAsia="CIDFont+F1" w:hAnsi="Times New Roman" w:cs="Times New Roman"/>
                <w:b/>
                <w:kern w:val="0"/>
                <w:sz w:val="24"/>
                <w:szCs w:val="24"/>
              </w:rPr>
              <w:t xml:space="preserve">Segment </w:t>
            </w:r>
            <w:r>
              <w:rPr>
                <w:rFonts w:ascii="Times New Roman" w:eastAsia="CIDFont+F1" w:hAnsi="Times New Roman" w:cs="Times New Roman"/>
                <w:b/>
                <w:kern w:val="0"/>
                <w:sz w:val="24"/>
                <w:szCs w:val="24"/>
              </w:rPr>
              <w:t>B</w:t>
            </w:r>
          </w:p>
        </w:tc>
      </w:tr>
      <w:tr w:rsidR="003C14D1" w:rsidRPr="00410864" w14:paraId="0B485968" w14:textId="77777777" w:rsidTr="004944C9">
        <w:tc>
          <w:tcPr>
            <w:tcW w:w="3259" w:type="dxa"/>
            <w:vAlign w:val="center"/>
          </w:tcPr>
          <w:p w14:paraId="7255AB4E" w14:textId="77777777" w:rsidR="003C14D1" w:rsidRPr="00410864" w:rsidRDefault="003C14D1" w:rsidP="004944C9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</w:pPr>
            <w:r w:rsidRPr="00410864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 xml:space="preserve">Klatka </w:t>
            </w:r>
            <w:r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schodowa K4</w:t>
            </w:r>
          </w:p>
        </w:tc>
        <w:tc>
          <w:tcPr>
            <w:tcW w:w="3259" w:type="dxa"/>
            <w:vAlign w:val="center"/>
          </w:tcPr>
          <w:p w14:paraId="5B99C50C" w14:textId="77777777" w:rsidR="003C14D1" w:rsidRPr="00410864" w:rsidRDefault="003C14D1" w:rsidP="003C14D1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</w:pPr>
            <w:r w:rsidRPr="003C14D1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Z uwagi na lokalizację klatki schodowej K4, jej bezpośrednie przyleganie do segmentu ‘C’, bardzo utrudnione jest wykonanie bezpośredniego napowietrzania. Założono dopływ powietrza kompensacyjnego z korytarza B013, przez zewnętrzne drzwi prowadzące do piwnicy.</w:t>
            </w:r>
          </w:p>
        </w:tc>
        <w:tc>
          <w:tcPr>
            <w:tcW w:w="3259" w:type="dxa"/>
            <w:vAlign w:val="center"/>
          </w:tcPr>
          <w:p w14:paraId="352944FC" w14:textId="77777777" w:rsidR="003C14D1" w:rsidRPr="00410864" w:rsidRDefault="003C14D1" w:rsidP="003C14D1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</w:pPr>
            <w:r w:rsidRPr="003C14D1"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>Okno oddymiające zaprojektowano w południowej połaci mansardy dachu, w istniejącym otworze okiennym.</w:t>
            </w:r>
            <w:r>
              <w:rPr>
                <w:rFonts w:ascii="Times New Roman" w:eastAsia="CIDFont+F1" w:hAnsi="Times New Roman" w:cs="Times New Roman"/>
                <w:kern w:val="0"/>
                <w:sz w:val="20"/>
                <w:szCs w:val="24"/>
              </w:rPr>
              <w:t xml:space="preserve"> Okno projektowane.</w:t>
            </w:r>
          </w:p>
        </w:tc>
      </w:tr>
    </w:tbl>
    <w:p w14:paraId="719AA6CC" w14:textId="77777777" w:rsidR="000B574A" w:rsidRDefault="000B574A" w:rsidP="00743E4E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1C836EA4" w14:textId="723A81B4" w:rsidR="00173EFB" w:rsidRPr="00173EFB" w:rsidRDefault="00173EFB" w:rsidP="007A1D2E">
      <w:pPr>
        <w:tabs>
          <w:tab w:val="left" w:pos="0"/>
        </w:tabs>
        <w:spacing w:before="120" w:after="120" w:line="252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</w:rPr>
      </w:pPr>
      <w:r w:rsidRPr="00173EFB">
        <w:rPr>
          <w:rFonts w:ascii="Times New Roman" w:eastAsia="Calibri" w:hAnsi="Times New Roman" w:cs="Times New Roman"/>
          <w:bCs/>
          <w:kern w:val="0"/>
          <w:sz w:val="24"/>
          <w:szCs w:val="24"/>
        </w:rPr>
        <w:t>Zamawiający  zmienia terminu składania i otwarcia ofert.</w:t>
      </w:r>
    </w:p>
    <w:p w14:paraId="793844C5" w14:textId="77777777" w:rsidR="00173EFB" w:rsidRPr="00173EFB" w:rsidRDefault="00173EFB" w:rsidP="007A1D2E">
      <w:pPr>
        <w:spacing w:line="36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</w:rPr>
      </w:pPr>
      <w:r w:rsidRPr="00173EFB">
        <w:rPr>
          <w:rFonts w:ascii="Times New Roman" w:eastAsia="Calibri" w:hAnsi="Times New Roman" w:cs="Times New Roman"/>
          <w:bCs/>
          <w:kern w:val="0"/>
          <w:sz w:val="24"/>
          <w:szCs w:val="24"/>
        </w:rPr>
        <w:t>Termin składania ofert upływa w dniu  10.04.2025r. o godzinie 10:00</w:t>
      </w:r>
    </w:p>
    <w:p w14:paraId="7EB3266F" w14:textId="77777777" w:rsidR="00173EFB" w:rsidRPr="00173EFB" w:rsidRDefault="00173EFB" w:rsidP="007A1D2E">
      <w:pPr>
        <w:spacing w:line="36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</w:rPr>
      </w:pPr>
      <w:r w:rsidRPr="00173EFB">
        <w:rPr>
          <w:rFonts w:ascii="Times New Roman" w:eastAsia="Calibri" w:hAnsi="Times New Roman" w:cs="Times New Roman"/>
          <w:bCs/>
          <w:kern w:val="0"/>
          <w:sz w:val="24"/>
          <w:szCs w:val="24"/>
        </w:rPr>
        <w:t xml:space="preserve">Termin otwarcia ofert nastąpi w dniu   10.04.2025r. o godzinie 10:30 </w:t>
      </w:r>
    </w:p>
    <w:p w14:paraId="261EBB71" w14:textId="77777777" w:rsidR="000B574A" w:rsidRDefault="000B574A" w:rsidP="007A1D2E">
      <w:pPr>
        <w:pStyle w:val="Akapitzlist"/>
        <w:numPr>
          <w:ilvl w:val="0"/>
          <w:numId w:val="3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0B574A">
        <w:rPr>
          <w:rFonts w:ascii="Times New Roman" w:eastAsia="CIDFont+F1" w:hAnsi="Times New Roman" w:cs="Times New Roman"/>
          <w:kern w:val="0"/>
          <w:sz w:val="24"/>
          <w:szCs w:val="24"/>
        </w:rPr>
        <w:t>Proszę o przedstawienie opisu opraw. W materiałach brakuje opisu opraw, na rzutach są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0B574A">
        <w:rPr>
          <w:rFonts w:ascii="Times New Roman" w:eastAsia="CIDFont+F1" w:hAnsi="Times New Roman" w:cs="Times New Roman"/>
          <w:kern w:val="0"/>
          <w:sz w:val="24"/>
          <w:szCs w:val="24"/>
        </w:rPr>
        <w:t>inne oznaczenia i brakuje legendy oraz obliczeń doboru opraw.</w:t>
      </w:r>
    </w:p>
    <w:p w14:paraId="0409AE4E" w14:textId="77777777" w:rsidR="000B574A" w:rsidRDefault="000B574A" w:rsidP="007A1D2E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>
        <w:rPr>
          <w:rFonts w:ascii="Times New Roman" w:eastAsia="CIDFont+F1" w:hAnsi="Times New Roman" w:cs="Times New Roman"/>
          <w:b/>
          <w:kern w:val="0"/>
          <w:sz w:val="24"/>
          <w:szCs w:val="24"/>
        </w:rPr>
        <w:tab/>
      </w:r>
      <w:r w:rsidRPr="00A555A5">
        <w:rPr>
          <w:rFonts w:ascii="Times New Roman" w:eastAsia="CIDFont+F1" w:hAnsi="Times New Roman" w:cs="Times New Roman"/>
          <w:b/>
          <w:kern w:val="0"/>
          <w:sz w:val="24"/>
          <w:szCs w:val="24"/>
        </w:rPr>
        <w:t>Odpowiedź:</w:t>
      </w:r>
      <w:r w:rsidRPr="00A555A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="00F05324">
        <w:rPr>
          <w:rFonts w:ascii="Times New Roman" w:eastAsia="CIDFont+F1" w:hAnsi="Times New Roman" w:cs="Times New Roman"/>
          <w:kern w:val="0"/>
          <w:sz w:val="24"/>
          <w:szCs w:val="24"/>
        </w:rPr>
        <w:t>W roku 2016 opracowany został projekt kompleksowego remontu instalacji elektrycznych w kompleksie budynków szkolnych. Projekt zawierał obliczenia</w:t>
      </w:r>
      <w:r w:rsidR="00F05324" w:rsidRPr="000B574A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doboru opraw</w:t>
      </w:r>
      <w:r w:rsidR="00F05324">
        <w:rPr>
          <w:rFonts w:ascii="Times New Roman" w:eastAsia="CIDFont+F1" w:hAnsi="Times New Roman" w:cs="Times New Roman"/>
          <w:kern w:val="0"/>
          <w:sz w:val="24"/>
          <w:szCs w:val="24"/>
        </w:rPr>
        <w:t>. Zgodnie w tym projektem wykonano instalację oświetlenia awaryjnego.</w:t>
      </w:r>
    </w:p>
    <w:p w14:paraId="0270880F" w14:textId="77777777" w:rsidR="00F05324" w:rsidRDefault="00F05324" w:rsidP="007A1D2E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>
        <w:rPr>
          <w:rFonts w:ascii="Times New Roman" w:eastAsia="CIDFont+F1" w:hAnsi="Times New Roman" w:cs="Times New Roman"/>
          <w:kern w:val="0"/>
          <w:sz w:val="24"/>
          <w:szCs w:val="24"/>
        </w:rPr>
        <w:tab/>
        <w:t>Zamawiający załącza opis projektu branżowego z roku 2016.</w:t>
      </w:r>
    </w:p>
    <w:p w14:paraId="322050E3" w14:textId="77777777" w:rsidR="000B574A" w:rsidRPr="000B574A" w:rsidRDefault="000B574A" w:rsidP="007A1D2E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1CCBD91B" w14:textId="77777777" w:rsidR="000B574A" w:rsidRPr="000B574A" w:rsidRDefault="000B574A" w:rsidP="007A1D2E">
      <w:pPr>
        <w:pStyle w:val="Akapitzlist"/>
        <w:numPr>
          <w:ilvl w:val="0"/>
          <w:numId w:val="3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0B574A">
        <w:rPr>
          <w:rFonts w:ascii="Times New Roman" w:eastAsia="CIDFont+F1" w:hAnsi="Times New Roman" w:cs="Times New Roman"/>
          <w:kern w:val="0"/>
          <w:sz w:val="24"/>
          <w:szCs w:val="24"/>
        </w:rPr>
        <w:t>Czy projekt był uzgodniony z rzeczoznawcą do spraw zabezpieczeń przeciwpożarowych?</w:t>
      </w:r>
    </w:p>
    <w:p w14:paraId="5354939C" w14:textId="77777777" w:rsidR="00743E4E" w:rsidRPr="005D57A6" w:rsidRDefault="00743E4E" w:rsidP="007A1D2E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6EAFA75A" w14:textId="77777777" w:rsidR="000B574A" w:rsidRDefault="00743E4E" w:rsidP="007A1D2E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>
        <w:rPr>
          <w:rFonts w:ascii="Times New Roman" w:eastAsia="CIDFont+F1" w:hAnsi="Times New Roman" w:cs="Times New Roman"/>
          <w:b/>
          <w:kern w:val="0"/>
          <w:sz w:val="24"/>
          <w:szCs w:val="24"/>
        </w:rPr>
        <w:tab/>
      </w:r>
      <w:r w:rsidRPr="00A555A5">
        <w:rPr>
          <w:rFonts w:ascii="Times New Roman" w:eastAsia="CIDFont+F1" w:hAnsi="Times New Roman" w:cs="Times New Roman"/>
          <w:b/>
          <w:kern w:val="0"/>
          <w:sz w:val="24"/>
          <w:szCs w:val="24"/>
        </w:rPr>
        <w:t>Odpowiedź:</w:t>
      </w:r>
      <w:r w:rsidRPr="00A555A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="000B574A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Projekt architektoniczno-budowlany był uzgodniony </w:t>
      </w:r>
      <w:r w:rsidR="000B574A" w:rsidRPr="000B574A">
        <w:rPr>
          <w:rFonts w:ascii="Times New Roman" w:eastAsia="CIDFont+F1" w:hAnsi="Times New Roman" w:cs="Times New Roman"/>
          <w:kern w:val="0"/>
          <w:sz w:val="24"/>
          <w:szCs w:val="24"/>
        </w:rPr>
        <w:t>z rzeczoznawcą do spraw zabezpieczeń przeciwpożarowych</w:t>
      </w:r>
      <w:r w:rsidR="000B574A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. Skan uzgodnienia w załączeniu. </w:t>
      </w:r>
    </w:p>
    <w:p w14:paraId="63B4262C" w14:textId="77777777" w:rsidR="000B574A" w:rsidRDefault="000B574A" w:rsidP="007A1D2E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i/>
          <w:kern w:val="0"/>
          <w:sz w:val="24"/>
          <w:szCs w:val="24"/>
        </w:rPr>
      </w:pPr>
      <w:r>
        <w:rPr>
          <w:rFonts w:ascii="Times New Roman" w:eastAsia="CIDFont+F1" w:hAnsi="Times New Roman" w:cs="Times New Roman"/>
          <w:kern w:val="0"/>
          <w:sz w:val="24"/>
          <w:szCs w:val="24"/>
        </w:rPr>
        <w:tab/>
        <w:t xml:space="preserve">Projekt architektoniczno-budowlany opracowano na podstawie </w:t>
      </w:r>
      <w:r w:rsidRPr="000B574A">
        <w:rPr>
          <w:rFonts w:ascii="Times New Roman" w:eastAsia="CIDFont+F1" w:hAnsi="Times New Roman" w:cs="Times New Roman"/>
          <w:i/>
          <w:kern w:val="0"/>
          <w:sz w:val="24"/>
          <w:szCs w:val="24"/>
        </w:rPr>
        <w:t>Ekspertyzy technicznej dotyczącej stanu ochrony przeciwpożarowej</w:t>
      </w:r>
      <w:r w:rsidRPr="000B574A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oraz w odniesieniu do </w:t>
      </w:r>
      <w:r w:rsidRPr="000B574A">
        <w:rPr>
          <w:rFonts w:ascii="Times New Roman" w:eastAsia="CIDFont+F1" w:hAnsi="Times New Roman" w:cs="Times New Roman"/>
          <w:i/>
          <w:kern w:val="0"/>
          <w:sz w:val="24"/>
          <w:szCs w:val="24"/>
        </w:rPr>
        <w:t>Postanowienia Mazowieckiego Komendanta Wojewódzkiego Państwowej Straży Pożarnej z dnia 31 lipca 2017 r.</w:t>
      </w:r>
    </w:p>
    <w:p w14:paraId="65F54C6D" w14:textId="77777777" w:rsidR="00173EFB" w:rsidRPr="000B574A" w:rsidRDefault="00173EFB" w:rsidP="007A1D2E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5368CB55" w14:textId="52A0E18D" w:rsidR="006F4B7F" w:rsidRDefault="006F4B7F" w:rsidP="007A1D2E">
      <w:pPr>
        <w:tabs>
          <w:tab w:val="left" w:pos="0"/>
        </w:tabs>
        <w:spacing w:before="120" w:after="120" w:line="252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6F4B7F">
        <w:rPr>
          <w:rFonts w:ascii="Times New Roman" w:eastAsia="Calibri" w:hAnsi="Times New Roman" w:cs="Times New Roman"/>
          <w:b/>
          <w:kern w:val="0"/>
          <w:sz w:val="24"/>
          <w:szCs w:val="24"/>
        </w:rPr>
        <w:t>Zamawiający  zmienia terminu składania i otwarcia ofert.</w:t>
      </w:r>
    </w:p>
    <w:p w14:paraId="401B28AC" w14:textId="5FBA36AE" w:rsidR="00EC58D3" w:rsidRPr="00EC58D3" w:rsidRDefault="00EC58D3" w:rsidP="007A1D2E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</w:rPr>
      </w:pPr>
      <w:r w:rsidRPr="00EC58D3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</w:rPr>
        <w:t xml:space="preserve">Termin składania ofert upływa w dniu 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</w:rPr>
        <w:t xml:space="preserve"> </w:t>
      </w:r>
      <w:r w:rsidR="00173EFB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</w:rPr>
        <w:t>10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</w:rPr>
        <w:t>.04</w:t>
      </w:r>
      <w:r w:rsidRPr="00EC58D3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</w:rPr>
        <w:t>.2025r</w:t>
      </w:r>
      <w:r w:rsidR="00173EFB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</w:rPr>
        <w:t>.</w:t>
      </w:r>
      <w:r w:rsidRPr="00EC58D3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</w:rPr>
        <w:t xml:space="preserve"> o godzinie 10:00</w:t>
      </w:r>
    </w:p>
    <w:p w14:paraId="6CF4185C" w14:textId="30F6CF68" w:rsidR="00EC58D3" w:rsidRPr="00EC58D3" w:rsidRDefault="00EC58D3" w:rsidP="007A1D2E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</w:rPr>
      </w:pPr>
      <w:r w:rsidRPr="00EC58D3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</w:rPr>
        <w:t xml:space="preserve">Termin otwarcia ofert nastąpi w dniu   </w:t>
      </w:r>
      <w:r w:rsidR="00173EFB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</w:rPr>
        <w:t>10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</w:rPr>
        <w:t>.04</w:t>
      </w:r>
      <w:r w:rsidRPr="00EC58D3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</w:rPr>
        <w:t>.2025r</w:t>
      </w:r>
      <w:r w:rsidR="00173EFB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</w:rPr>
        <w:t>.</w:t>
      </w:r>
      <w:r w:rsidRPr="00EC58D3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</w:rPr>
        <w:t xml:space="preserve"> o godzinie 10:30</w:t>
      </w:r>
      <w:r w:rsidR="00E16E4B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</w:rPr>
        <w:t xml:space="preserve"> </w:t>
      </w:r>
    </w:p>
    <w:p w14:paraId="456F0C5E" w14:textId="77777777" w:rsidR="00173EFB" w:rsidRDefault="00173EFB" w:rsidP="006F4B7F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12A72572" w14:textId="077F9B22" w:rsidR="006F4B7F" w:rsidRPr="006F4B7F" w:rsidRDefault="006F4B7F" w:rsidP="006F4B7F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F4B7F"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        Burmistrz </w:t>
      </w:r>
    </w:p>
    <w:p w14:paraId="11295734" w14:textId="68A1E4DA" w:rsidR="000B574A" w:rsidRDefault="006F4B7F" w:rsidP="007A1D2E">
      <w:pPr>
        <w:spacing w:line="252" w:lineRule="auto"/>
        <w:ind w:left="4956" w:firstLine="708"/>
        <w:rPr>
          <w:rFonts w:ascii="Times New Roman" w:eastAsia="CIDFont+F1" w:hAnsi="Times New Roman" w:cs="Times New Roman"/>
          <w:i/>
          <w:kern w:val="0"/>
          <w:sz w:val="24"/>
          <w:szCs w:val="24"/>
        </w:rPr>
      </w:pPr>
      <w:r w:rsidRPr="006F4B7F"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Kamil Wichrowski </w:t>
      </w:r>
    </w:p>
    <w:sectPr w:rsidR="000B574A" w:rsidSect="000A6A2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25035" w14:textId="77777777" w:rsidR="00F54C29" w:rsidRDefault="00F54C29" w:rsidP="000A6A23">
      <w:pPr>
        <w:spacing w:after="0" w:line="240" w:lineRule="auto"/>
      </w:pPr>
      <w:r>
        <w:separator/>
      </w:r>
    </w:p>
  </w:endnote>
  <w:endnote w:type="continuationSeparator" w:id="0">
    <w:p w14:paraId="7BFE04B6" w14:textId="77777777" w:rsidR="00F54C29" w:rsidRDefault="00F54C29" w:rsidP="000A6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IDFont+F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27319" w14:textId="77777777" w:rsidR="00F54C29" w:rsidRDefault="00F54C29" w:rsidP="000A6A23">
      <w:pPr>
        <w:spacing w:after="0" w:line="240" w:lineRule="auto"/>
      </w:pPr>
      <w:r>
        <w:separator/>
      </w:r>
    </w:p>
  </w:footnote>
  <w:footnote w:type="continuationSeparator" w:id="0">
    <w:p w14:paraId="4A76380A" w14:textId="77777777" w:rsidR="00F54C29" w:rsidRDefault="00F54C29" w:rsidP="000A6A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5028"/>
    <w:multiLevelType w:val="hybridMultilevel"/>
    <w:tmpl w:val="CDE6A2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20CA8"/>
    <w:multiLevelType w:val="hybridMultilevel"/>
    <w:tmpl w:val="415A8F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83380"/>
    <w:multiLevelType w:val="hybridMultilevel"/>
    <w:tmpl w:val="11B00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A4CA9"/>
    <w:multiLevelType w:val="hybridMultilevel"/>
    <w:tmpl w:val="682A7A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F1C8D"/>
    <w:multiLevelType w:val="hybridMultilevel"/>
    <w:tmpl w:val="11B00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27CDD"/>
    <w:multiLevelType w:val="hybridMultilevel"/>
    <w:tmpl w:val="092E724A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92B78DA"/>
    <w:multiLevelType w:val="hybridMultilevel"/>
    <w:tmpl w:val="772E8F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52779F"/>
    <w:multiLevelType w:val="hybridMultilevel"/>
    <w:tmpl w:val="E5EE9EE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4A8C2844"/>
    <w:multiLevelType w:val="hybridMultilevel"/>
    <w:tmpl w:val="766EFD22"/>
    <w:lvl w:ilvl="0" w:tplc="6248C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1E50C8"/>
    <w:multiLevelType w:val="hybridMultilevel"/>
    <w:tmpl w:val="11B00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3A0C1D"/>
    <w:multiLevelType w:val="hybridMultilevel"/>
    <w:tmpl w:val="EAEAA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235354"/>
    <w:multiLevelType w:val="hybridMultilevel"/>
    <w:tmpl w:val="AB7062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586CAD"/>
    <w:multiLevelType w:val="hybridMultilevel"/>
    <w:tmpl w:val="11B00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9B2C44"/>
    <w:multiLevelType w:val="hybridMultilevel"/>
    <w:tmpl w:val="F1BC7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240113">
    <w:abstractNumId w:val="13"/>
  </w:num>
  <w:num w:numId="2" w16cid:durableId="908928085">
    <w:abstractNumId w:val="10"/>
  </w:num>
  <w:num w:numId="3" w16cid:durableId="1870802506">
    <w:abstractNumId w:val="2"/>
  </w:num>
  <w:num w:numId="4" w16cid:durableId="280378640">
    <w:abstractNumId w:val="3"/>
  </w:num>
  <w:num w:numId="5" w16cid:durableId="1054113029">
    <w:abstractNumId w:val="5"/>
  </w:num>
  <w:num w:numId="6" w16cid:durableId="3040468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0859798">
    <w:abstractNumId w:val="0"/>
  </w:num>
  <w:num w:numId="8" w16cid:durableId="2035690494">
    <w:abstractNumId w:val="12"/>
  </w:num>
  <w:num w:numId="9" w16cid:durableId="1297837178">
    <w:abstractNumId w:val="4"/>
  </w:num>
  <w:num w:numId="10" w16cid:durableId="2007198238">
    <w:abstractNumId w:val="11"/>
  </w:num>
  <w:num w:numId="11" w16cid:durableId="1378353653">
    <w:abstractNumId w:val="9"/>
  </w:num>
  <w:num w:numId="12" w16cid:durableId="2022900095">
    <w:abstractNumId w:val="6"/>
  </w:num>
  <w:num w:numId="13" w16cid:durableId="1027412933">
    <w:abstractNumId w:val="1"/>
  </w:num>
  <w:num w:numId="14" w16cid:durableId="150682980">
    <w:abstractNumId w:val="7"/>
  </w:num>
  <w:num w:numId="15" w16cid:durableId="3985259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6329"/>
    <w:rsid w:val="000443F8"/>
    <w:rsid w:val="000739A5"/>
    <w:rsid w:val="000A6A23"/>
    <w:rsid w:val="000B574A"/>
    <w:rsid w:val="000F01D2"/>
    <w:rsid w:val="0012155D"/>
    <w:rsid w:val="00124E94"/>
    <w:rsid w:val="0013350C"/>
    <w:rsid w:val="00173EFB"/>
    <w:rsid w:val="00220F6B"/>
    <w:rsid w:val="00242C87"/>
    <w:rsid w:val="002466A5"/>
    <w:rsid w:val="002772B3"/>
    <w:rsid w:val="00287247"/>
    <w:rsid w:val="00290805"/>
    <w:rsid w:val="002A4F2B"/>
    <w:rsid w:val="002B44D5"/>
    <w:rsid w:val="002D4DAF"/>
    <w:rsid w:val="00310BB3"/>
    <w:rsid w:val="00343E21"/>
    <w:rsid w:val="00386773"/>
    <w:rsid w:val="003A2D02"/>
    <w:rsid w:val="003C14D1"/>
    <w:rsid w:val="00410864"/>
    <w:rsid w:val="004113BD"/>
    <w:rsid w:val="00440034"/>
    <w:rsid w:val="00455B0C"/>
    <w:rsid w:val="00456509"/>
    <w:rsid w:val="00511C4B"/>
    <w:rsid w:val="005229A1"/>
    <w:rsid w:val="0052620E"/>
    <w:rsid w:val="005404F2"/>
    <w:rsid w:val="005809F4"/>
    <w:rsid w:val="00584771"/>
    <w:rsid w:val="00585C32"/>
    <w:rsid w:val="005A3659"/>
    <w:rsid w:val="005D57A6"/>
    <w:rsid w:val="005E1362"/>
    <w:rsid w:val="006057C1"/>
    <w:rsid w:val="006336A1"/>
    <w:rsid w:val="00644862"/>
    <w:rsid w:val="006557BB"/>
    <w:rsid w:val="006A051E"/>
    <w:rsid w:val="006F4B7F"/>
    <w:rsid w:val="007262CF"/>
    <w:rsid w:val="00743E4E"/>
    <w:rsid w:val="00752591"/>
    <w:rsid w:val="0075690E"/>
    <w:rsid w:val="007908E2"/>
    <w:rsid w:val="007A1D2E"/>
    <w:rsid w:val="007C7ADC"/>
    <w:rsid w:val="007D01C8"/>
    <w:rsid w:val="007E086E"/>
    <w:rsid w:val="007F7283"/>
    <w:rsid w:val="0080617F"/>
    <w:rsid w:val="00826885"/>
    <w:rsid w:val="00827B48"/>
    <w:rsid w:val="00834EEA"/>
    <w:rsid w:val="008A2A71"/>
    <w:rsid w:val="008C1877"/>
    <w:rsid w:val="008E26AE"/>
    <w:rsid w:val="008E29CE"/>
    <w:rsid w:val="008E7824"/>
    <w:rsid w:val="009200EC"/>
    <w:rsid w:val="009B0995"/>
    <w:rsid w:val="009C60A3"/>
    <w:rsid w:val="00A07063"/>
    <w:rsid w:val="00A555A5"/>
    <w:rsid w:val="00A56B5C"/>
    <w:rsid w:val="00AB43F4"/>
    <w:rsid w:val="00AB7C69"/>
    <w:rsid w:val="00AD7616"/>
    <w:rsid w:val="00B2766B"/>
    <w:rsid w:val="00B311BF"/>
    <w:rsid w:val="00B66B94"/>
    <w:rsid w:val="00B872D0"/>
    <w:rsid w:val="00BB6329"/>
    <w:rsid w:val="00BF4B61"/>
    <w:rsid w:val="00C10729"/>
    <w:rsid w:val="00C212F4"/>
    <w:rsid w:val="00C25BF8"/>
    <w:rsid w:val="00C60072"/>
    <w:rsid w:val="00C71F21"/>
    <w:rsid w:val="00C9320D"/>
    <w:rsid w:val="00D05A3B"/>
    <w:rsid w:val="00D32F67"/>
    <w:rsid w:val="00D3664B"/>
    <w:rsid w:val="00D42612"/>
    <w:rsid w:val="00D71051"/>
    <w:rsid w:val="00DC30C1"/>
    <w:rsid w:val="00E16E4B"/>
    <w:rsid w:val="00E23806"/>
    <w:rsid w:val="00E35D36"/>
    <w:rsid w:val="00E53F0A"/>
    <w:rsid w:val="00E94E79"/>
    <w:rsid w:val="00EC58D3"/>
    <w:rsid w:val="00F05324"/>
    <w:rsid w:val="00F06A36"/>
    <w:rsid w:val="00F07AB1"/>
    <w:rsid w:val="00F11068"/>
    <w:rsid w:val="00F37DA8"/>
    <w:rsid w:val="00F4046D"/>
    <w:rsid w:val="00F54C29"/>
    <w:rsid w:val="00F73DD9"/>
    <w:rsid w:val="00F752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A8A20"/>
  <w15:docId w15:val="{7D71B57D-9FF1-499C-96A7-F8187BDA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574A"/>
  </w:style>
  <w:style w:type="paragraph" w:styleId="Nagwek1">
    <w:name w:val="heading 1"/>
    <w:basedOn w:val="Normalny"/>
    <w:next w:val="Normalny"/>
    <w:link w:val="Nagwek1Znak"/>
    <w:uiPriority w:val="9"/>
    <w:qFormat/>
    <w:rsid w:val="00BB63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63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63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63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63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63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63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63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63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63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63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63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632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632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63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63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63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63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63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63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63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63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63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63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63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632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63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632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6329"/>
    <w:rPr>
      <w:b/>
      <w:bCs/>
      <w:smallCaps/>
      <w:color w:val="0F4761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A6A2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A6A2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6A23"/>
    <w:rPr>
      <w:vertAlign w:val="superscript"/>
    </w:rPr>
  </w:style>
  <w:style w:type="paragraph" w:styleId="Tekstpodstawowy">
    <w:name w:val="Body Text"/>
    <w:aliases w:val=" Znak"/>
    <w:basedOn w:val="Normalny"/>
    <w:link w:val="TekstpodstawowyZnak"/>
    <w:rsid w:val="00E53F0A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E53F0A"/>
    <w:rPr>
      <w:rFonts w:ascii="Times New Roman" w:eastAsia="Times New Roman" w:hAnsi="Times New Roman" w:cs="Times New Roman"/>
      <w:kern w:val="0"/>
      <w:sz w:val="24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C6007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5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5C3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0B5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4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0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93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0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8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87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2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5</Pages>
  <Words>1801</Words>
  <Characters>10810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 Wytrzyszczewska</dc:creator>
  <cp:keywords/>
  <dc:description/>
  <cp:lastModifiedBy>Aneta Ciszewska</cp:lastModifiedBy>
  <cp:revision>31</cp:revision>
  <cp:lastPrinted>2025-04-01T07:18:00Z</cp:lastPrinted>
  <dcterms:created xsi:type="dcterms:W3CDTF">2024-06-24T10:14:00Z</dcterms:created>
  <dcterms:modified xsi:type="dcterms:W3CDTF">2025-04-02T08:09:00Z</dcterms:modified>
</cp:coreProperties>
</file>