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6E1C4" w14:textId="2562A100" w:rsidR="00070102" w:rsidRPr="00B4240B" w:rsidRDefault="00070102" w:rsidP="00070102">
      <w:pPr>
        <w:tabs>
          <w:tab w:val="left" w:pos="3075"/>
        </w:tabs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4240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   </w:t>
      </w:r>
    </w:p>
    <w:p w14:paraId="5E9021CC" w14:textId="20BCC602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BURMISTRZ MIASTA                                                      </w:t>
      </w: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ab/>
        <w:t xml:space="preserve">              Dobre, dnia 18.06.2025r.</w:t>
      </w:r>
    </w:p>
    <w:p w14:paraId="5A6D8A37" w14:textId="77777777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I GMINY DOBRE  </w:t>
      </w:r>
    </w:p>
    <w:p w14:paraId="375C4A88" w14:textId="77777777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>05-307 Dobre</w:t>
      </w:r>
    </w:p>
    <w:p w14:paraId="6AA4021E" w14:textId="77777777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>ul. Tadeusza Kościuszki 1</w:t>
      </w:r>
    </w:p>
    <w:p w14:paraId="30F23A60" w14:textId="77777777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>woj. mazowieckie</w:t>
      </w:r>
    </w:p>
    <w:p w14:paraId="57B649EB" w14:textId="77777777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                                                                                                       </w:t>
      </w:r>
    </w:p>
    <w:p w14:paraId="0803FC8F" w14:textId="28D716B4" w:rsidR="00070102" w:rsidRPr="00C318EB" w:rsidRDefault="00070102" w:rsidP="000701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sz w:val="24"/>
          <w:szCs w:val="24"/>
          <w14:ligatures w14:val="none"/>
        </w:rPr>
        <w:t>GKI 271.4.2025</w:t>
      </w:r>
    </w:p>
    <w:p w14:paraId="1BFCB033" w14:textId="77777777" w:rsidR="00070102" w:rsidRPr="00C318EB" w:rsidRDefault="00070102" w:rsidP="000701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50C27E69" w14:textId="77777777" w:rsidR="00070102" w:rsidRPr="00C318EB" w:rsidRDefault="00070102" w:rsidP="000701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WYJAŚNIENIE TREŚCI SWZ </w:t>
      </w:r>
    </w:p>
    <w:p w14:paraId="50785E3B" w14:textId="77777777" w:rsidR="00070102" w:rsidRPr="00C318EB" w:rsidRDefault="00070102" w:rsidP="0007010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</w:p>
    <w:p w14:paraId="34C3E057" w14:textId="016BD162" w:rsidR="00070102" w:rsidRDefault="002B3337" w:rsidP="002B3337">
      <w:pPr>
        <w:pStyle w:val="Bezodstpw"/>
        <w:jc w:val="both"/>
        <w:rPr>
          <w:rFonts w:eastAsia="Times New Roman"/>
          <w:b/>
          <w:kern w:val="0"/>
          <w:lang w:eastAsia="pl-PL"/>
        </w:rPr>
      </w:pPr>
      <w:r>
        <w:rPr>
          <w:lang w:eastAsia="zh-CN"/>
        </w:rPr>
        <w:t xml:space="preserve">                 </w:t>
      </w:r>
      <w:r w:rsidR="00070102" w:rsidRPr="00C318EB">
        <w:rPr>
          <w:lang w:eastAsia="zh-CN"/>
        </w:rPr>
        <w:t>Dotyczy: postępowania o udzielenie zamówienia klasycznego w trybie podstawowym                              na zadanie:</w:t>
      </w:r>
      <w:r w:rsidR="00070102" w:rsidRPr="00C318EB">
        <w:rPr>
          <w:b/>
          <w:lang w:eastAsia="zh-CN"/>
        </w:rPr>
        <w:t xml:space="preserve"> </w:t>
      </w:r>
      <w:bookmarkStart w:id="0" w:name="_Hlk134091804"/>
      <w:bookmarkStart w:id="1" w:name="_Hlk191385478"/>
      <w:r w:rsidR="00070102" w:rsidRPr="00C318EB">
        <w:rPr>
          <w:rFonts w:eastAsia="Times New Roman"/>
          <w:b/>
          <w:kern w:val="0"/>
          <w:lang w:eastAsia="pl-PL"/>
        </w:rPr>
        <w:t xml:space="preserve">„Termomodernizacja szkół na terenie Gminy Dobre - Szkoła Podstawowa        </w:t>
      </w:r>
      <w:r>
        <w:rPr>
          <w:rFonts w:eastAsia="Times New Roman"/>
          <w:b/>
          <w:kern w:val="0"/>
          <w:lang w:eastAsia="pl-PL"/>
        </w:rPr>
        <w:t xml:space="preserve">                                    </w:t>
      </w:r>
      <w:r w:rsidR="00070102" w:rsidRPr="00C318EB">
        <w:rPr>
          <w:rFonts w:eastAsia="Times New Roman"/>
          <w:b/>
          <w:kern w:val="0"/>
          <w:lang w:eastAsia="pl-PL"/>
        </w:rPr>
        <w:t xml:space="preserve">        w Dropiu”</w:t>
      </w:r>
    </w:p>
    <w:p w14:paraId="27E8A0A0" w14:textId="40CCD688" w:rsidR="002B3337" w:rsidRPr="00C318EB" w:rsidRDefault="002B3337" w:rsidP="002B3337">
      <w:pPr>
        <w:pStyle w:val="Bezodstpw"/>
        <w:jc w:val="both"/>
        <w:rPr>
          <w:rFonts w:eastAsia="Times New Roman"/>
          <w:b/>
          <w:kern w:val="0"/>
          <w:lang w:eastAsia="pl-PL"/>
        </w:rPr>
      </w:pPr>
      <w:r>
        <w:rPr>
          <w:rFonts w:eastAsia="Times New Roman"/>
          <w:b/>
          <w:kern w:val="0"/>
          <w:lang w:eastAsia="pl-PL"/>
        </w:rPr>
        <w:t xml:space="preserve"> </w:t>
      </w:r>
    </w:p>
    <w:bookmarkEnd w:id="0"/>
    <w:bookmarkEnd w:id="1"/>
    <w:p w14:paraId="59823A74" w14:textId="77777777" w:rsidR="00070102" w:rsidRPr="00C318EB" w:rsidRDefault="00070102" w:rsidP="002B3337">
      <w:pPr>
        <w:pStyle w:val="Bezodstpw"/>
        <w:jc w:val="both"/>
        <w:rPr>
          <w:rFonts w:eastAsia="Calibri"/>
          <w:bCs/>
          <w:shd w:val="clear" w:color="auto" w:fill="FFFFFF"/>
          <w:lang w:eastAsia="ar-SA"/>
        </w:rPr>
      </w:pPr>
      <w:r w:rsidRPr="00C318EB">
        <w:rPr>
          <w:rFonts w:eastAsia="Calibri"/>
          <w:kern w:val="0"/>
        </w:rPr>
        <w:t>Działając na podstawie art. 284 ust. 3 i 6 ustawy z dnia 11 września 2019 roku – Prawo zamówień publicznych (tj. Dz. U. z 2024 r., poz. 1320 ze zm.) poniżej przedstawiam treść pytania, jakie wpłynął do Zamawiającego wraz z odpowiedziami i wy</w:t>
      </w:r>
      <w:r w:rsidRPr="00C318EB">
        <w:rPr>
          <w:rFonts w:eastAsia="Calibri"/>
          <w:bCs/>
          <w:shd w:val="clear" w:color="auto" w:fill="FFFFFF"/>
          <w:lang w:eastAsia="ar-SA"/>
        </w:rPr>
        <w:t>jaśnieniem:</w:t>
      </w:r>
    </w:p>
    <w:p w14:paraId="74094D9A" w14:textId="77777777" w:rsidR="00070102" w:rsidRDefault="00070102" w:rsidP="002B3337">
      <w:pPr>
        <w:pStyle w:val="Bezodstpw"/>
        <w:jc w:val="both"/>
        <w:rPr>
          <w:b/>
          <w:bCs/>
        </w:rPr>
      </w:pPr>
      <w:r w:rsidRPr="00C318EB">
        <w:rPr>
          <w:b/>
          <w:bCs/>
        </w:rPr>
        <w:t>Pytanie nr 1</w:t>
      </w:r>
    </w:p>
    <w:p w14:paraId="205E66F1" w14:textId="7DDFF854" w:rsidR="002B3337" w:rsidRDefault="002B3337" w:rsidP="002B3337">
      <w:pPr>
        <w:pStyle w:val="Bezodstpw"/>
        <w:jc w:val="both"/>
        <w:rPr>
          <w:b/>
          <w:bCs/>
        </w:rPr>
      </w:pPr>
      <w:r>
        <w:t xml:space="preserve">Dzień dobry, zwracam się z pytaniem czy malowanie elewacji (malowidła przedstawione na rys. 6 </w:t>
      </w:r>
      <w:r w:rsidR="007A7970">
        <w:t xml:space="preserve">                          </w:t>
      </w:r>
      <w:r>
        <w:t>w pliku TERMOMODERNIZACJA I REMONT BUDYNKU SZKOŁY PODSTAWOWEJ W DROPIU) wchodzą</w:t>
      </w:r>
      <w:r w:rsidR="007A7970">
        <w:t xml:space="preserve">                     </w:t>
      </w:r>
      <w:r>
        <w:t xml:space="preserve"> w skład etapu I?</w:t>
      </w:r>
    </w:p>
    <w:p w14:paraId="54559E00" w14:textId="63384B22" w:rsidR="00070102" w:rsidRPr="00C318EB" w:rsidRDefault="00070102" w:rsidP="002B3337">
      <w:pPr>
        <w:pStyle w:val="Bezodstpw"/>
        <w:jc w:val="both"/>
        <w:rPr>
          <w:b/>
          <w:bCs/>
        </w:rPr>
      </w:pPr>
      <w:r w:rsidRPr="00C318EB">
        <w:rPr>
          <w:b/>
          <w:bCs/>
        </w:rPr>
        <w:t>Odpowiedź:</w:t>
      </w:r>
    </w:p>
    <w:p w14:paraId="0B7A516B" w14:textId="1EF12425" w:rsidR="00F42079" w:rsidRPr="002B3337" w:rsidRDefault="002B3337" w:rsidP="002B3337">
      <w:pPr>
        <w:pStyle w:val="Bezodstpw"/>
        <w:jc w:val="both"/>
        <w:rPr>
          <w:rFonts w:eastAsia="Times New Roman"/>
          <w:kern w:val="0"/>
          <w:lang w:eastAsia="pl-PL"/>
        </w:rPr>
      </w:pPr>
      <w:r>
        <w:rPr>
          <w:rFonts w:ascii="Calibri" w:hAnsi="Calibri" w:cs="Calibri"/>
        </w:rPr>
        <w:t>W</w:t>
      </w:r>
      <w:r w:rsidRPr="002B3337">
        <w:rPr>
          <w:rFonts w:ascii="Calibri" w:hAnsi="Calibri" w:cs="Calibri"/>
        </w:rPr>
        <w:t>szystkie elementy malowania elewacji są częścią etapu I.</w:t>
      </w:r>
    </w:p>
    <w:p w14:paraId="443ABA51" w14:textId="77777777" w:rsidR="00070102" w:rsidRDefault="00070102" w:rsidP="00070102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C318E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Zamawiający nie zmienia terminu składania i otwarcia ofert.</w:t>
      </w:r>
    </w:p>
    <w:p w14:paraId="2F3C45A1" w14:textId="77777777" w:rsidR="00C318EB" w:rsidRPr="00C318EB" w:rsidRDefault="00C318EB" w:rsidP="00070102">
      <w:pPr>
        <w:tabs>
          <w:tab w:val="left" w:pos="0"/>
        </w:tabs>
        <w:spacing w:before="120" w:after="120" w:line="252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C7A6897" w14:textId="77777777" w:rsidR="00C318EB" w:rsidRDefault="00070102" w:rsidP="004C744C">
      <w:pPr>
        <w:spacing w:line="252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C318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Burmistrz</w:t>
      </w:r>
      <w:r w:rsidRPr="00C318EB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56BD6E2" w14:textId="06479DAF" w:rsidR="00070102" w:rsidRPr="00C318EB" w:rsidRDefault="00C318EB" w:rsidP="004C744C">
      <w:pPr>
        <w:spacing w:line="252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Kamil Wichrowski</w:t>
      </w:r>
      <w:r w:rsidR="00070102" w:rsidRPr="00C318E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sectPr w:rsidR="00070102" w:rsidRPr="00C318EB" w:rsidSect="004C744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5361E" w14:textId="77777777" w:rsidR="00D2224D" w:rsidRDefault="00D2224D" w:rsidP="00070102">
      <w:pPr>
        <w:spacing w:after="0" w:line="240" w:lineRule="auto"/>
      </w:pPr>
      <w:r>
        <w:separator/>
      </w:r>
    </w:p>
  </w:endnote>
  <w:endnote w:type="continuationSeparator" w:id="0">
    <w:p w14:paraId="21AAAAAF" w14:textId="77777777" w:rsidR="00D2224D" w:rsidRDefault="00D2224D" w:rsidP="00070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07FA6" w14:textId="77777777" w:rsidR="00D2224D" w:rsidRDefault="00D2224D" w:rsidP="00070102">
      <w:pPr>
        <w:spacing w:after="0" w:line="240" w:lineRule="auto"/>
      </w:pPr>
      <w:r>
        <w:separator/>
      </w:r>
    </w:p>
  </w:footnote>
  <w:footnote w:type="continuationSeparator" w:id="0">
    <w:p w14:paraId="65F364CA" w14:textId="77777777" w:rsidR="00D2224D" w:rsidRDefault="00D2224D" w:rsidP="00070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26FA9" w14:textId="41A358D0" w:rsidR="00D93DB8" w:rsidRPr="00D93DB8" w:rsidRDefault="00D93DB8" w:rsidP="00D93DB8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Times New Roman"/>
        <w:kern w:val="0"/>
        <w:sz w:val="20"/>
        <w:szCs w:val="20"/>
        <w:lang w:eastAsia="pl-PL"/>
        <w14:ligatures w14:val="none"/>
      </w:rPr>
    </w:pPr>
    <w:r w:rsidRPr="00D93DB8">
      <w:rPr>
        <w:rFonts w:ascii="Times New Roman" w:eastAsia="Times New Roman" w:hAnsi="Times New Roman" w:cs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1B28794E" wp14:editId="1F635AE9">
          <wp:extent cx="5760720" cy="742950"/>
          <wp:effectExtent l="0" t="0" r="0" b="0"/>
          <wp:docPr id="970676096" name="Obraz 1" descr="H:\Public\Promocja\_OZNAKOWANIA\KPO\Zestawienie_znakow_KPO_barwy_RP_NGEU_wersja_polska\Zestawienie znaków_KPO_barwy RP_NGEU_wersja polska\POZIOM\RGB\KPO_barwy RP_NextGenerationEU_poziom_zestawienie_podstawowe_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7319764" descr="H:\Public\Promocja\_OZNAKOWANIA\KPO\Zestawienie_znakow_KPO_barwy_RP_NGEU_wersja_polska\Zestawienie znaków_KPO_barwy RP_NGEU_wersja polska\POZIOM\RGB\KPO_barwy RP_NextGenerationEU_poziom_zestawienie_podstawowe_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06E244" w14:textId="77777777" w:rsidR="00D93DB8" w:rsidRDefault="00D93DB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76B"/>
    <w:rsid w:val="00025EEB"/>
    <w:rsid w:val="00070102"/>
    <w:rsid w:val="000806F3"/>
    <w:rsid w:val="00250C56"/>
    <w:rsid w:val="0028563D"/>
    <w:rsid w:val="002B3337"/>
    <w:rsid w:val="004C744C"/>
    <w:rsid w:val="00541885"/>
    <w:rsid w:val="00604145"/>
    <w:rsid w:val="007A7970"/>
    <w:rsid w:val="00885BBC"/>
    <w:rsid w:val="009C25B1"/>
    <w:rsid w:val="00A732EB"/>
    <w:rsid w:val="00AC476B"/>
    <w:rsid w:val="00C318EB"/>
    <w:rsid w:val="00CB1CB4"/>
    <w:rsid w:val="00CB5F60"/>
    <w:rsid w:val="00D2224D"/>
    <w:rsid w:val="00D93DB8"/>
    <w:rsid w:val="00E07980"/>
    <w:rsid w:val="00EF6F6F"/>
    <w:rsid w:val="00F42079"/>
    <w:rsid w:val="00F9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6DB1E"/>
  <w15:chartTrackingRefBased/>
  <w15:docId w15:val="{6004BC35-4AA6-44D5-A099-15BC09B4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102"/>
  </w:style>
  <w:style w:type="paragraph" w:styleId="Nagwek1">
    <w:name w:val="heading 1"/>
    <w:basedOn w:val="Normalny"/>
    <w:next w:val="Normalny"/>
    <w:link w:val="Nagwek1Znak"/>
    <w:uiPriority w:val="9"/>
    <w:qFormat/>
    <w:rsid w:val="00AC4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4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47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4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47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4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4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47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47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47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47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47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7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7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47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47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4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4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4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7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47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47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7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7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476B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07010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70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102"/>
  </w:style>
  <w:style w:type="paragraph" w:styleId="Stopka">
    <w:name w:val="footer"/>
    <w:basedOn w:val="Normalny"/>
    <w:link w:val="StopkaZnak"/>
    <w:uiPriority w:val="99"/>
    <w:unhideWhenUsed/>
    <w:rsid w:val="000701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102"/>
  </w:style>
  <w:style w:type="character" w:styleId="Hipercze">
    <w:name w:val="Hyperlink"/>
    <w:basedOn w:val="Domylnaczcionkaakapitu"/>
    <w:uiPriority w:val="99"/>
    <w:semiHidden/>
    <w:unhideWhenUsed/>
    <w:rsid w:val="002B33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2025-06-18T13:34:00Z</dcterms:created>
  <dcterms:modified xsi:type="dcterms:W3CDTF">2025-06-18T13:40:00Z</dcterms:modified>
</cp:coreProperties>
</file>