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4BBC0" w14:textId="77777777" w:rsidR="00D16F6F" w:rsidRPr="009C68C4" w:rsidRDefault="00D16F6F" w:rsidP="00D16F6F">
      <w:pPr>
        <w:rPr>
          <w:rFonts w:asciiTheme="minorHAnsi" w:hAnsiTheme="minorHAnsi" w:cstheme="minorHAnsi"/>
        </w:rPr>
      </w:pPr>
    </w:p>
    <w:p w14:paraId="0DE3A346" w14:textId="77777777" w:rsidR="00D16F6F" w:rsidRPr="009C68C4" w:rsidRDefault="00D16F6F" w:rsidP="00D16F6F">
      <w:pPr>
        <w:autoSpaceDE w:val="0"/>
        <w:autoSpaceDN w:val="0"/>
        <w:adjustRightInd w:val="0"/>
        <w:jc w:val="center"/>
        <w:rPr>
          <w:rFonts w:asciiTheme="minorHAnsi" w:hAnsiTheme="minorHAnsi" w:cstheme="minorHAnsi"/>
          <w:b/>
          <w:bCs/>
          <w:i/>
          <w:iCs/>
        </w:rPr>
      </w:pPr>
      <w:r w:rsidRPr="009C68C4">
        <w:rPr>
          <w:rFonts w:asciiTheme="minorHAnsi" w:hAnsiTheme="minorHAnsi" w:cstheme="minorHAnsi"/>
          <w:b/>
          <w:bCs/>
          <w:i/>
          <w:iCs/>
        </w:rPr>
        <w:t>SPECYFIKACJA  WARUNKÓW ZAMÓWIENIA</w:t>
      </w:r>
    </w:p>
    <w:p w14:paraId="70FB64D5" w14:textId="77777777" w:rsidR="00D16F6F" w:rsidRPr="009C68C4" w:rsidRDefault="00D16F6F" w:rsidP="00D16F6F">
      <w:pPr>
        <w:autoSpaceDE w:val="0"/>
        <w:autoSpaceDN w:val="0"/>
        <w:adjustRightInd w:val="0"/>
        <w:jc w:val="center"/>
        <w:rPr>
          <w:rFonts w:asciiTheme="minorHAnsi" w:hAnsiTheme="minorHAnsi" w:cstheme="minorHAnsi"/>
          <w:b/>
          <w:bCs/>
          <w:i/>
          <w:iCs/>
          <w:color w:val="FF0000"/>
        </w:rPr>
      </w:pPr>
    </w:p>
    <w:p w14:paraId="77582641" w14:textId="77777777" w:rsidR="00D16F6F" w:rsidRPr="009C68C4" w:rsidRDefault="00D16F6F" w:rsidP="00D16F6F">
      <w:pPr>
        <w:autoSpaceDE w:val="0"/>
        <w:autoSpaceDN w:val="0"/>
        <w:adjustRightInd w:val="0"/>
        <w:rPr>
          <w:rFonts w:asciiTheme="minorHAnsi" w:hAnsiTheme="minorHAnsi" w:cstheme="minorHAnsi"/>
          <w:color w:val="000000"/>
        </w:rPr>
      </w:pPr>
    </w:p>
    <w:p w14:paraId="13E946BD" w14:textId="198212B1" w:rsidR="00D16F6F" w:rsidRPr="009C68C4" w:rsidRDefault="00777344" w:rsidP="00515789">
      <w:pPr>
        <w:jc w:val="both"/>
        <w:rPr>
          <w:rFonts w:asciiTheme="minorHAnsi" w:hAnsiTheme="minorHAnsi" w:cstheme="minorHAnsi"/>
          <w:b/>
        </w:rPr>
      </w:pPr>
      <w:r w:rsidRPr="009C68C4">
        <w:rPr>
          <w:rFonts w:asciiTheme="minorHAnsi" w:hAnsiTheme="minorHAnsi" w:cstheme="minorHAnsi"/>
          <w:b/>
          <w:bCs/>
        </w:rPr>
        <w:t xml:space="preserve">w  postępowaniu o udzielenie zamówienia </w:t>
      </w:r>
      <w:r w:rsidR="00357E6C" w:rsidRPr="009C68C4">
        <w:rPr>
          <w:rFonts w:asciiTheme="minorHAnsi" w:hAnsiTheme="minorHAnsi" w:cstheme="minorHAnsi"/>
          <w:b/>
          <w:bCs/>
        </w:rPr>
        <w:t>klasycznego</w:t>
      </w:r>
      <w:r w:rsidRPr="009C68C4">
        <w:rPr>
          <w:rFonts w:asciiTheme="minorHAnsi" w:hAnsiTheme="minorHAnsi" w:cstheme="minorHAnsi"/>
          <w:b/>
          <w:bCs/>
        </w:rPr>
        <w:t xml:space="preserve"> na usługi w trybie </w:t>
      </w:r>
      <w:r w:rsidR="00D16F6F" w:rsidRPr="009C68C4">
        <w:rPr>
          <w:rFonts w:asciiTheme="minorHAnsi" w:hAnsiTheme="minorHAnsi" w:cstheme="minorHAnsi"/>
          <w:b/>
          <w:bCs/>
        </w:rPr>
        <w:t xml:space="preserve"> przetargu nieograniczonego </w:t>
      </w:r>
      <w:r w:rsidRPr="009C68C4">
        <w:rPr>
          <w:rFonts w:asciiTheme="minorHAnsi" w:hAnsiTheme="minorHAnsi" w:cstheme="minorHAnsi"/>
          <w:b/>
          <w:bCs/>
        </w:rPr>
        <w:t>zgodnie z art.</w:t>
      </w:r>
      <w:r w:rsidR="00A46F27" w:rsidRPr="009C68C4">
        <w:rPr>
          <w:rFonts w:asciiTheme="minorHAnsi" w:hAnsiTheme="minorHAnsi" w:cstheme="minorHAnsi"/>
          <w:b/>
          <w:bCs/>
        </w:rPr>
        <w:t xml:space="preserve"> </w:t>
      </w:r>
      <w:r w:rsidRPr="009C68C4">
        <w:rPr>
          <w:rFonts w:asciiTheme="minorHAnsi" w:hAnsiTheme="minorHAnsi" w:cstheme="minorHAnsi"/>
          <w:b/>
          <w:bCs/>
        </w:rPr>
        <w:t xml:space="preserve">132 ustawy Prawo zamówień publicznych </w:t>
      </w:r>
      <w:r w:rsidR="00D16F6F" w:rsidRPr="009C68C4">
        <w:rPr>
          <w:rFonts w:asciiTheme="minorHAnsi" w:hAnsiTheme="minorHAnsi" w:cstheme="minorHAnsi"/>
          <w:b/>
          <w:bCs/>
        </w:rPr>
        <w:t xml:space="preserve">na </w:t>
      </w:r>
      <w:r w:rsidR="00515789" w:rsidRPr="009C68C4">
        <w:rPr>
          <w:rFonts w:asciiTheme="minorHAnsi" w:eastAsia="Calibri" w:hAnsiTheme="minorHAnsi" w:cstheme="minorHAnsi"/>
          <w:b/>
          <w:color w:val="000000"/>
        </w:rPr>
        <w:t>„</w:t>
      </w:r>
      <w:r w:rsidR="00515789" w:rsidRPr="009C68C4">
        <w:rPr>
          <w:rFonts w:asciiTheme="minorHAnsi" w:eastAsia="Calibri" w:hAnsiTheme="minorHAnsi" w:cstheme="minorHAnsi"/>
          <w:b/>
        </w:rPr>
        <w:t xml:space="preserve">Obsługa selektywnej zbiórki odpadów komunalnych, tj. odbiór i zagospodarowanie, z nieruchomości zamieszkałych na terenie gminy Dobre oraz odbiór i zagospodarowanie odpadów komunalnych zmieszanych z terenu jednostek organizacyjnych na terenie gminy Dobre w okresie </w:t>
      </w:r>
      <w:r w:rsidR="00515789" w:rsidRPr="009C68C4">
        <w:rPr>
          <w:rFonts w:asciiTheme="minorHAnsi" w:eastAsia="Calibri" w:hAnsiTheme="minorHAnsi" w:cstheme="minorHAnsi"/>
          <w:b/>
          <w:u w:val="single"/>
        </w:rPr>
        <w:t>01.0</w:t>
      </w:r>
      <w:r w:rsidR="0003346A">
        <w:rPr>
          <w:rFonts w:asciiTheme="minorHAnsi" w:eastAsia="Calibri" w:hAnsiTheme="minorHAnsi" w:cstheme="minorHAnsi"/>
          <w:b/>
          <w:u w:val="single"/>
        </w:rPr>
        <w:t>2</w:t>
      </w:r>
      <w:r w:rsidR="00515789" w:rsidRPr="009C68C4">
        <w:rPr>
          <w:rFonts w:asciiTheme="minorHAnsi" w:eastAsia="Calibri" w:hAnsiTheme="minorHAnsi" w:cstheme="minorHAnsi"/>
          <w:b/>
          <w:u w:val="single"/>
        </w:rPr>
        <w:t>.202</w:t>
      </w:r>
      <w:r w:rsidR="00A46F27" w:rsidRPr="009C68C4">
        <w:rPr>
          <w:rFonts w:asciiTheme="minorHAnsi" w:eastAsia="Calibri" w:hAnsiTheme="minorHAnsi" w:cstheme="minorHAnsi"/>
          <w:b/>
          <w:u w:val="single"/>
        </w:rPr>
        <w:t>6</w:t>
      </w:r>
      <w:r w:rsidR="00515789" w:rsidRPr="009C68C4">
        <w:rPr>
          <w:rFonts w:asciiTheme="minorHAnsi" w:eastAsia="Calibri" w:hAnsiTheme="minorHAnsi" w:cstheme="minorHAnsi"/>
          <w:b/>
          <w:u w:val="single"/>
        </w:rPr>
        <w:t xml:space="preserve"> – 31.12.202</w:t>
      </w:r>
      <w:r w:rsidR="00A46F27" w:rsidRPr="009C68C4">
        <w:rPr>
          <w:rFonts w:asciiTheme="minorHAnsi" w:eastAsia="Calibri" w:hAnsiTheme="minorHAnsi" w:cstheme="minorHAnsi"/>
          <w:b/>
          <w:u w:val="single"/>
        </w:rPr>
        <w:t>6</w:t>
      </w:r>
      <w:r w:rsidR="00515789" w:rsidRPr="009C68C4">
        <w:rPr>
          <w:rFonts w:asciiTheme="minorHAnsi" w:eastAsia="Calibri" w:hAnsiTheme="minorHAnsi" w:cstheme="minorHAnsi"/>
          <w:b/>
          <w:u w:val="single"/>
        </w:rPr>
        <w:t xml:space="preserve"> –  </w:t>
      </w:r>
      <w:r w:rsidR="00515789" w:rsidRPr="009C68C4">
        <w:rPr>
          <w:rFonts w:asciiTheme="minorHAnsi" w:eastAsia="Calibri" w:hAnsiTheme="minorHAnsi" w:cstheme="minorHAnsi"/>
          <w:b/>
        </w:rPr>
        <w:t>.” GKI 271.1</w:t>
      </w:r>
      <w:r w:rsidR="006E123E">
        <w:rPr>
          <w:rFonts w:asciiTheme="minorHAnsi" w:eastAsia="Calibri" w:hAnsiTheme="minorHAnsi" w:cstheme="minorHAnsi"/>
          <w:b/>
        </w:rPr>
        <w:t>5</w:t>
      </w:r>
      <w:r w:rsidR="00FC15CF" w:rsidRPr="009C68C4">
        <w:rPr>
          <w:rFonts w:asciiTheme="minorHAnsi" w:eastAsia="Calibri" w:hAnsiTheme="minorHAnsi" w:cstheme="minorHAnsi"/>
          <w:b/>
        </w:rPr>
        <w:t>.2025</w:t>
      </w:r>
    </w:p>
    <w:p w14:paraId="774B89B6" w14:textId="77777777" w:rsidR="00D16F6F" w:rsidRPr="009C68C4" w:rsidRDefault="00D16F6F" w:rsidP="00D16F6F">
      <w:pPr>
        <w:autoSpaceDE w:val="0"/>
        <w:autoSpaceDN w:val="0"/>
        <w:adjustRightInd w:val="0"/>
        <w:jc w:val="center"/>
        <w:rPr>
          <w:rFonts w:asciiTheme="minorHAnsi" w:hAnsiTheme="minorHAnsi" w:cstheme="minorHAnsi"/>
          <w:b/>
          <w:color w:val="000000"/>
        </w:rPr>
      </w:pPr>
    </w:p>
    <w:p w14:paraId="27EF0F25" w14:textId="77777777" w:rsidR="00D16F6F" w:rsidRPr="009C68C4" w:rsidRDefault="00D16F6F" w:rsidP="00D16F6F">
      <w:pPr>
        <w:rPr>
          <w:rFonts w:asciiTheme="minorHAnsi" w:hAnsiTheme="minorHAnsi" w:cstheme="minorHAnsi"/>
          <w:b/>
        </w:rPr>
      </w:pPr>
    </w:p>
    <w:p w14:paraId="1924B405" w14:textId="77777777" w:rsidR="00D16F6F" w:rsidRPr="009C68C4" w:rsidRDefault="00D16F6F" w:rsidP="00D16F6F">
      <w:pPr>
        <w:rPr>
          <w:rFonts w:asciiTheme="minorHAnsi" w:hAnsiTheme="minorHAnsi" w:cstheme="minorHAnsi"/>
          <w:color w:val="000000"/>
        </w:rPr>
      </w:pPr>
    </w:p>
    <w:p w14:paraId="301AD26C" w14:textId="77777777" w:rsidR="00D16F6F" w:rsidRPr="009C68C4" w:rsidRDefault="00D16F6F" w:rsidP="00D16F6F">
      <w:pPr>
        <w:autoSpaceDE w:val="0"/>
        <w:autoSpaceDN w:val="0"/>
        <w:adjustRightInd w:val="0"/>
        <w:rPr>
          <w:rFonts w:asciiTheme="minorHAnsi" w:hAnsiTheme="minorHAnsi" w:cstheme="minorHAnsi"/>
        </w:rPr>
      </w:pPr>
      <w:r w:rsidRPr="009C68C4">
        <w:rPr>
          <w:rFonts w:asciiTheme="minorHAnsi" w:hAnsiTheme="minorHAnsi" w:cstheme="minorHAnsi"/>
        </w:rPr>
        <w:t>Wspólny Słownik Zamówień</w:t>
      </w:r>
    </w:p>
    <w:p w14:paraId="10075254" w14:textId="77777777" w:rsidR="004263C9" w:rsidRPr="009C68C4" w:rsidRDefault="004263C9" w:rsidP="00D16F6F">
      <w:pPr>
        <w:autoSpaceDE w:val="0"/>
        <w:autoSpaceDN w:val="0"/>
        <w:adjustRightInd w:val="0"/>
        <w:rPr>
          <w:rFonts w:asciiTheme="minorHAnsi" w:hAnsiTheme="minorHAnsi" w:cstheme="minorHAnsi"/>
        </w:rPr>
      </w:pPr>
    </w:p>
    <w:p w14:paraId="03EE12DF" w14:textId="77777777" w:rsidR="00965F9D" w:rsidRPr="009C68C4" w:rsidRDefault="004263C9" w:rsidP="00D16F6F">
      <w:pPr>
        <w:autoSpaceDE w:val="0"/>
        <w:autoSpaceDN w:val="0"/>
        <w:adjustRightInd w:val="0"/>
        <w:rPr>
          <w:rFonts w:asciiTheme="minorHAnsi" w:hAnsiTheme="minorHAnsi" w:cstheme="minorHAnsi"/>
        </w:rPr>
      </w:pPr>
      <w:r w:rsidRPr="009C68C4">
        <w:rPr>
          <w:rFonts w:asciiTheme="minorHAnsi" w:hAnsiTheme="minorHAnsi" w:cstheme="minorHAnsi"/>
        </w:rPr>
        <w:t>90.50.00.00-2 Usługi związane z odpadami;</w:t>
      </w:r>
    </w:p>
    <w:p w14:paraId="5F56AAE2" w14:textId="77777777" w:rsidR="006A2C89" w:rsidRPr="009C68C4" w:rsidRDefault="006A2C89" w:rsidP="006A2C89">
      <w:pPr>
        <w:pStyle w:val="Standard"/>
        <w:rPr>
          <w:rFonts w:asciiTheme="minorHAnsi" w:hAnsiTheme="minorHAnsi" w:cstheme="minorHAnsi"/>
        </w:rPr>
      </w:pPr>
      <w:r w:rsidRPr="009C68C4">
        <w:rPr>
          <w:rFonts w:asciiTheme="minorHAnsi" w:hAnsiTheme="minorHAnsi" w:cstheme="minorHAnsi"/>
        </w:rPr>
        <w:t>90.5</w:t>
      </w:r>
      <w:r w:rsidR="004263C9" w:rsidRPr="009C68C4">
        <w:rPr>
          <w:rFonts w:asciiTheme="minorHAnsi" w:hAnsiTheme="minorHAnsi" w:cstheme="minorHAnsi"/>
        </w:rPr>
        <w:t>1.10.00-2 Usługi wywozu odpadów</w:t>
      </w:r>
    </w:p>
    <w:p w14:paraId="1AE690F2" w14:textId="77777777" w:rsidR="004263C9" w:rsidRPr="009C68C4" w:rsidRDefault="004263C9" w:rsidP="006A2C89">
      <w:pPr>
        <w:pStyle w:val="Standard"/>
        <w:rPr>
          <w:rFonts w:asciiTheme="minorHAnsi" w:hAnsiTheme="minorHAnsi" w:cstheme="minorHAnsi"/>
        </w:rPr>
      </w:pPr>
      <w:r w:rsidRPr="009C68C4">
        <w:rPr>
          <w:rFonts w:asciiTheme="minorHAnsi" w:hAnsiTheme="minorHAnsi" w:cstheme="minorHAnsi"/>
        </w:rPr>
        <w:t>90.51.12.00-4 Usługi gromadzenia odpadów pochodzących z gospodarstw domowych;</w:t>
      </w:r>
    </w:p>
    <w:p w14:paraId="1A535C86" w14:textId="77777777" w:rsidR="004263C9" w:rsidRPr="009C68C4" w:rsidRDefault="004263C9" w:rsidP="006A2C89">
      <w:pPr>
        <w:pStyle w:val="Standard"/>
        <w:rPr>
          <w:rFonts w:asciiTheme="minorHAnsi" w:hAnsiTheme="minorHAnsi" w:cstheme="minorHAnsi"/>
        </w:rPr>
      </w:pPr>
      <w:r w:rsidRPr="009C68C4">
        <w:rPr>
          <w:rFonts w:asciiTheme="minorHAnsi" w:hAnsiTheme="minorHAnsi" w:cstheme="minorHAnsi"/>
        </w:rPr>
        <w:t>90.51.13.00-5 Usługi zbierania śmieci;</w:t>
      </w:r>
    </w:p>
    <w:p w14:paraId="0B113489" w14:textId="77777777" w:rsidR="006A2C89" w:rsidRPr="009C68C4" w:rsidRDefault="006A2C89" w:rsidP="006A2C89">
      <w:pPr>
        <w:pStyle w:val="Standard"/>
        <w:rPr>
          <w:rFonts w:asciiTheme="minorHAnsi" w:hAnsiTheme="minorHAnsi" w:cstheme="minorHAnsi"/>
        </w:rPr>
      </w:pPr>
      <w:r w:rsidRPr="009C68C4">
        <w:rPr>
          <w:rFonts w:asciiTheme="minorHAnsi" w:hAnsiTheme="minorHAnsi" w:cstheme="minorHAnsi"/>
        </w:rPr>
        <w:t>90.51.20.00-9 Usługi transportu odpadów;</w:t>
      </w:r>
    </w:p>
    <w:p w14:paraId="2E19138F" w14:textId="77777777" w:rsidR="006A2C89" w:rsidRPr="009C68C4" w:rsidRDefault="006A2C89" w:rsidP="006A2C89">
      <w:pPr>
        <w:pStyle w:val="Standard"/>
        <w:rPr>
          <w:rFonts w:asciiTheme="minorHAnsi" w:hAnsiTheme="minorHAnsi" w:cstheme="minorHAnsi"/>
        </w:rPr>
      </w:pPr>
      <w:r w:rsidRPr="009C68C4">
        <w:rPr>
          <w:rFonts w:asciiTheme="minorHAnsi" w:hAnsiTheme="minorHAnsi" w:cstheme="minorHAnsi"/>
        </w:rPr>
        <w:t>90.51.31.00-7 Usługi wywozu odpadów pochodzących z gospodarstw domowych;</w:t>
      </w:r>
    </w:p>
    <w:p w14:paraId="131019BD" w14:textId="77777777" w:rsidR="006A2C89" w:rsidRPr="009C68C4" w:rsidRDefault="006A2C89" w:rsidP="006A2C89">
      <w:pPr>
        <w:pStyle w:val="Standard"/>
        <w:rPr>
          <w:rFonts w:asciiTheme="minorHAnsi" w:hAnsiTheme="minorHAnsi" w:cstheme="minorHAnsi"/>
        </w:rPr>
      </w:pPr>
      <w:r w:rsidRPr="009C68C4">
        <w:rPr>
          <w:rFonts w:asciiTheme="minorHAnsi" w:hAnsiTheme="minorHAnsi" w:cstheme="minorHAnsi"/>
        </w:rPr>
        <w:t>90.53.30.00-2 Usługi gospodarki odpadami.</w:t>
      </w:r>
    </w:p>
    <w:p w14:paraId="6BB81165" w14:textId="77777777" w:rsidR="006A2C89" w:rsidRPr="009C68C4" w:rsidRDefault="006A2C89" w:rsidP="006A2C89">
      <w:pPr>
        <w:pStyle w:val="Standard"/>
        <w:rPr>
          <w:rFonts w:asciiTheme="minorHAnsi" w:hAnsiTheme="minorHAnsi" w:cstheme="minorHAnsi"/>
        </w:rPr>
      </w:pPr>
      <w:hyperlink r:id="rId6" w:history="1">
        <w:r w:rsidRPr="009C68C4">
          <w:rPr>
            <w:rFonts w:asciiTheme="minorHAnsi" w:hAnsiTheme="minorHAnsi" w:cstheme="minorHAnsi"/>
          </w:rPr>
          <w:t>90.51.40.00-3 Usługi recyklingu odpadów</w:t>
        </w:r>
      </w:hyperlink>
      <w:r w:rsidRPr="009C68C4">
        <w:rPr>
          <w:rFonts w:asciiTheme="minorHAnsi" w:hAnsiTheme="minorHAnsi" w:cstheme="minorHAnsi"/>
        </w:rPr>
        <w:br/>
      </w:r>
    </w:p>
    <w:p w14:paraId="0F803034" w14:textId="77777777" w:rsidR="00E05A16" w:rsidRPr="009C68C4" w:rsidRDefault="00E05A16" w:rsidP="00E0533B">
      <w:pPr>
        <w:rPr>
          <w:rFonts w:asciiTheme="minorHAnsi" w:hAnsiTheme="minorHAnsi" w:cstheme="minorHAnsi"/>
        </w:rPr>
      </w:pPr>
    </w:p>
    <w:p w14:paraId="43C5EC91" w14:textId="77777777" w:rsidR="00E0533B" w:rsidRPr="009C68C4" w:rsidRDefault="00E0533B" w:rsidP="00E0533B">
      <w:pPr>
        <w:rPr>
          <w:rFonts w:asciiTheme="minorHAnsi" w:hAnsiTheme="minorHAnsi" w:cstheme="minorHAnsi"/>
        </w:rPr>
      </w:pPr>
    </w:p>
    <w:p w14:paraId="1B1160ED" w14:textId="77777777" w:rsidR="00D16F6F" w:rsidRPr="009C68C4" w:rsidRDefault="00D16F6F" w:rsidP="00D16F6F">
      <w:pPr>
        <w:jc w:val="center"/>
        <w:rPr>
          <w:rFonts w:asciiTheme="minorHAnsi" w:hAnsiTheme="minorHAnsi" w:cstheme="minorHAnsi"/>
          <w:b/>
          <w:i/>
        </w:rPr>
      </w:pPr>
    </w:p>
    <w:p w14:paraId="04C02D4E" w14:textId="77777777" w:rsidR="00D16F6F" w:rsidRPr="009C68C4" w:rsidRDefault="00D16F6F" w:rsidP="00D16F6F">
      <w:pPr>
        <w:jc w:val="center"/>
        <w:rPr>
          <w:rFonts w:asciiTheme="minorHAnsi" w:hAnsiTheme="minorHAnsi" w:cstheme="minorHAnsi"/>
          <w:b/>
          <w:i/>
        </w:rPr>
      </w:pPr>
    </w:p>
    <w:p w14:paraId="5B96CE91" w14:textId="77777777" w:rsidR="00D16F6F" w:rsidRPr="009C68C4" w:rsidRDefault="00D16F6F" w:rsidP="00D16F6F">
      <w:pPr>
        <w:jc w:val="center"/>
        <w:rPr>
          <w:rFonts w:asciiTheme="minorHAnsi" w:hAnsiTheme="minorHAnsi" w:cstheme="minorHAnsi"/>
          <w:b/>
          <w:i/>
        </w:rPr>
      </w:pPr>
    </w:p>
    <w:p w14:paraId="313F9FFC" w14:textId="77777777" w:rsidR="00307A9B" w:rsidRPr="009C68C4" w:rsidRDefault="00307A9B" w:rsidP="00D16F6F">
      <w:pPr>
        <w:jc w:val="center"/>
        <w:rPr>
          <w:rFonts w:asciiTheme="minorHAnsi" w:hAnsiTheme="minorHAnsi" w:cstheme="minorHAnsi"/>
          <w:b/>
          <w:i/>
        </w:rPr>
      </w:pPr>
    </w:p>
    <w:p w14:paraId="43491177" w14:textId="77777777" w:rsidR="00307A9B" w:rsidRPr="009C68C4" w:rsidRDefault="00307A9B" w:rsidP="00D16F6F">
      <w:pPr>
        <w:jc w:val="center"/>
        <w:rPr>
          <w:rFonts w:asciiTheme="minorHAnsi" w:hAnsiTheme="minorHAnsi" w:cstheme="minorHAnsi"/>
          <w:b/>
          <w:i/>
        </w:rPr>
      </w:pPr>
    </w:p>
    <w:p w14:paraId="790065DD" w14:textId="77777777" w:rsidR="00307A9B" w:rsidRPr="009C68C4" w:rsidRDefault="00307A9B" w:rsidP="00D16F6F">
      <w:pPr>
        <w:jc w:val="center"/>
        <w:rPr>
          <w:rFonts w:asciiTheme="minorHAnsi" w:hAnsiTheme="minorHAnsi" w:cstheme="minorHAnsi"/>
          <w:b/>
          <w:i/>
        </w:rPr>
      </w:pPr>
    </w:p>
    <w:p w14:paraId="76B9A83F" w14:textId="77777777" w:rsidR="00307A9B" w:rsidRPr="009C68C4" w:rsidRDefault="00307A9B" w:rsidP="00D16F6F">
      <w:pPr>
        <w:jc w:val="center"/>
        <w:rPr>
          <w:rFonts w:asciiTheme="minorHAnsi" w:hAnsiTheme="minorHAnsi" w:cstheme="minorHAnsi"/>
          <w:b/>
          <w:i/>
        </w:rPr>
      </w:pPr>
    </w:p>
    <w:p w14:paraId="64BF3C13" w14:textId="77777777" w:rsidR="00307A9B" w:rsidRPr="009C68C4" w:rsidRDefault="00307A9B" w:rsidP="00D16F6F">
      <w:pPr>
        <w:jc w:val="center"/>
        <w:rPr>
          <w:rFonts w:asciiTheme="minorHAnsi" w:hAnsiTheme="minorHAnsi" w:cstheme="minorHAnsi"/>
          <w:b/>
          <w:i/>
        </w:rPr>
      </w:pPr>
    </w:p>
    <w:p w14:paraId="7D182721" w14:textId="77777777" w:rsidR="00307A9B" w:rsidRPr="009C68C4" w:rsidRDefault="00307A9B" w:rsidP="00D16F6F">
      <w:pPr>
        <w:jc w:val="center"/>
        <w:rPr>
          <w:rFonts w:asciiTheme="minorHAnsi" w:hAnsiTheme="minorHAnsi" w:cstheme="minorHAnsi"/>
          <w:b/>
          <w:i/>
        </w:rPr>
      </w:pPr>
    </w:p>
    <w:p w14:paraId="3E66A812" w14:textId="77777777" w:rsidR="00307A9B" w:rsidRPr="009C68C4" w:rsidRDefault="00307A9B" w:rsidP="00D16F6F">
      <w:pPr>
        <w:jc w:val="center"/>
        <w:rPr>
          <w:rFonts w:asciiTheme="minorHAnsi" w:hAnsiTheme="minorHAnsi" w:cstheme="minorHAnsi"/>
          <w:b/>
          <w:i/>
        </w:rPr>
      </w:pPr>
    </w:p>
    <w:p w14:paraId="437F8A96" w14:textId="750806C5" w:rsidR="00D16F6F" w:rsidRPr="009C68C4" w:rsidRDefault="00515789" w:rsidP="00D16F6F">
      <w:pPr>
        <w:jc w:val="center"/>
        <w:rPr>
          <w:rFonts w:asciiTheme="minorHAnsi" w:hAnsiTheme="minorHAnsi" w:cstheme="minorHAnsi"/>
          <w:b/>
          <w:i/>
        </w:rPr>
      </w:pPr>
      <w:r w:rsidRPr="009C68C4">
        <w:rPr>
          <w:rFonts w:asciiTheme="minorHAnsi" w:hAnsiTheme="minorHAnsi" w:cstheme="minorHAnsi"/>
          <w:b/>
          <w:i/>
        </w:rPr>
        <w:t>Dobre</w:t>
      </w:r>
      <w:r w:rsidR="00D16F6F" w:rsidRPr="009C68C4">
        <w:rPr>
          <w:rFonts w:asciiTheme="minorHAnsi" w:hAnsiTheme="minorHAnsi" w:cstheme="minorHAnsi"/>
          <w:b/>
          <w:i/>
        </w:rPr>
        <w:t xml:space="preserve">, dnia </w:t>
      </w:r>
      <w:r w:rsidRPr="009C68C4">
        <w:rPr>
          <w:rFonts w:asciiTheme="minorHAnsi" w:hAnsiTheme="minorHAnsi" w:cstheme="minorHAnsi"/>
          <w:b/>
          <w:i/>
        </w:rPr>
        <w:t xml:space="preserve"> </w:t>
      </w:r>
      <w:r w:rsidR="00523564">
        <w:rPr>
          <w:rFonts w:asciiTheme="minorHAnsi" w:hAnsiTheme="minorHAnsi" w:cstheme="minorHAnsi"/>
          <w:b/>
          <w:i/>
        </w:rPr>
        <w:t xml:space="preserve">19 listopada </w:t>
      </w:r>
      <w:r w:rsidR="00D16F6F" w:rsidRPr="009C68C4">
        <w:rPr>
          <w:rFonts w:asciiTheme="minorHAnsi" w:hAnsiTheme="minorHAnsi" w:cstheme="minorHAnsi"/>
          <w:b/>
          <w:i/>
        </w:rPr>
        <w:t>20</w:t>
      </w:r>
      <w:r w:rsidR="00CC2B7A" w:rsidRPr="009C68C4">
        <w:rPr>
          <w:rFonts w:asciiTheme="minorHAnsi" w:hAnsiTheme="minorHAnsi" w:cstheme="minorHAnsi"/>
          <w:b/>
          <w:i/>
        </w:rPr>
        <w:t>2</w:t>
      </w:r>
      <w:r w:rsidR="00A46F27" w:rsidRPr="009C68C4">
        <w:rPr>
          <w:rFonts w:asciiTheme="minorHAnsi" w:hAnsiTheme="minorHAnsi" w:cstheme="minorHAnsi"/>
          <w:b/>
          <w:i/>
        </w:rPr>
        <w:t>5</w:t>
      </w:r>
      <w:r w:rsidR="00D16F6F" w:rsidRPr="009C68C4">
        <w:rPr>
          <w:rFonts w:asciiTheme="minorHAnsi" w:hAnsiTheme="minorHAnsi" w:cstheme="minorHAnsi"/>
          <w:b/>
          <w:i/>
        </w:rPr>
        <w:t xml:space="preserve"> roku</w:t>
      </w:r>
    </w:p>
    <w:p w14:paraId="0EF46447" w14:textId="77777777" w:rsidR="00D16F6F" w:rsidRPr="009C68C4" w:rsidRDefault="00D16F6F" w:rsidP="00D16F6F">
      <w:pPr>
        <w:jc w:val="center"/>
        <w:rPr>
          <w:rFonts w:asciiTheme="minorHAnsi" w:hAnsiTheme="minorHAnsi" w:cstheme="minorHAnsi"/>
          <w:b/>
          <w:i/>
        </w:rPr>
      </w:pPr>
      <w:r w:rsidRPr="009C68C4">
        <w:rPr>
          <w:rFonts w:asciiTheme="minorHAnsi" w:hAnsiTheme="minorHAnsi" w:cstheme="minorHAnsi"/>
          <w:b/>
          <w:i/>
        </w:rPr>
        <w:t xml:space="preserve">                                                                                    </w:t>
      </w:r>
    </w:p>
    <w:p w14:paraId="50B7ABB8" w14:textId="77777777" w:rsidR="00D16F6F" w:rsidRPr="009C68C4" w:rsidRDefault="00D16F6F" w:rsidP="00D16F6F">
      <w:pPr>
        <w:jc w:val="center"/>
        <w:rPr>
          <w:rFonts w:asciiTheme="minorHAnsi" w:hAnsiTheme="minorHAnsi" w:cstheme="minorHAnsi"/>
          <w:b/>
          <w:i/>
        </w:rPr>
      </w:pPr>
      <w:r w:rsidRPr="009C68C4">
        <w:rPr>
          <w:rFonts w:asciiTheme="minorHAnsi" w:hAnsiTheme="minorHAnsi" w:cstheme="minorHAnsi"/>
          <w:b/>
          <w:i/>
        </w:rPr>
        <w:t>Zatwierdził:</w:t>
      </w:r>
    </w:p>
    <w:p w14:paraId="314386F7" w14:textId="77777777" w:rsidR="0026165A" w:rsidRPr="009C68C4" w:rsidRDefault="0026165A" w:rsidP="00E17E8F">
      <w:pPr>
        <w:autoSpaceDE w:val="0"/>
        <w:autoSpaceDN w:val="0"/>
        <w:adjustRightInd w:val="0"/>
        <w:spacing w:after="267"/>
        <w:rPr>
          <w:rFonts w:asciiTheme="minorHAnsi" w:hAnsiTheme="minorHAnsi" w:cstheme="minorHAnsi"/>
          <w:b/>
          <w:bCs/>
          <w:color w:val="000000"/>
        </w:rPr>
      </w:pPr>
    </w:p>
    <w:p w14:paraId="069D7266" w14:textId="5E0183A6" w:rsidR="006A2C89" w:rsidRPr="009C68C4" w:rsidRDefault="00523564" w:rsidP="00FC15CF">
      <w:pPr>
        <w:pStyle w:val="Tekstpodstawowy"/>
        <w:jc w:val="center"/>
        <w:rPr>
          <w:rFonts w:asciiTheme="minorHAnsi" w:hAnsiTheme="minorHAnsi" w:cstheme="minorHAnsi"/>
          <w:b/>
          <w:lang w:val="pl-PL"/>
        </w:rPr>
      </w:pPr>
      <w:r>
        <w:rPr>
          <w:rFonts w:asciiTheme="minorHAnsi" w:hAnsiTheme="minorHAnsi" w:cstheme="minorHAnsi"/>
          <w:b/>
          <w:lang w:val="pl-PL"/>
        </w:rPr>
        <w:t xml:space="preserve">Z up. </w:t>
      </w:r>
      <w:r w:rsidR="00FC15CF" w:rsidRPr="009C68C4">
        <w:rPr>
          <w:rFonts w:asciiTheme="minorHAnsi" w:hAnsiTheme="minorHAnsi" w:cstheme="minorHAnsi"/>
          <w:b/>
          <w:lang w:val="pl-PL"/>
        </w:rPr>
        <w:t>B</w:t>
      </w:r>
      <w:r>
        <w:rPr>
          <w:rFonts w:asciiTheme="minorHAnsi" w:hAnsiTheme="minorHAnsi" w:cstheme="minorHAnsi"/>
          <w:b/>
          <w:lang w:val="pl-PL"/>
        </w:rPr>
        <w:t>urmistrza</w:t>
      </w:r>
    </w:p>
    <w:p w14:paraId="7BE95ADB" w14:textId="77777777" w:rsidR="00FC15CF" w:rsidRPr="009C68C4" w:rsidRDefault="00FC15CF" w:rsidP="00FC15CF">
      <w:pPr>
        <w:pStyle w:val="Tekstpodstawowy"/>
        <w:jc w:val="center"/>
        <w:rPr>
          <w:rFonts w:asciiTheme="minorHAnsi" w:hAnsiTheme="minorHAnsi" w:cstheme="minorHAnsi"/>
          <w:b/>
          <w:lang w:val="pl-PL"/>
        </w:rPr>
      </w:pPr>
    </w:p>
    <w:p w14:paraId="0D1776DD" w14:textId="6B455EFF" w:rsidR="00FC15CF" w:rsidRDefault="00523564" w:rsidP="00FC15CF">
      <w:pPr>
        <w:pStyle w:val="Tekstpodstawowy"/>
        <w:jc w:val="center"/>
        <w:rPr>
          <w:rFonts w:asciiTheme="minorHAnsi" w:hAnsiTheme="minorHAnsi" w:cstheme="minorHAnsi"/>
          <w:b/>
          <w:lang w:val="pl-PL"/>
        </w:rPr>
      </w:pPr>
      <w:r>
        <w:rPr>
          <w:rFonts w:asciiTheme="minorHAnsi" w:hAnsiTheme="minorHAnsi" w:cstheme="minorHAnsi"/>
          <w:b/>
          <w:lang w:val="pl-PL"/>
        </w:rPr>
        <w:t>Jolanta Bąk</w:t>
      </w:r>
    </w:p>
    <w:p w14:paraId="27F35DED" w14:textId="5074C5B6" w:rsidR="00523564" w:rsidRPr="009C68C4" w:rsidRDefault="00523564" w:rsidP="00FC15CF">
      <w:pPr>
        <w:pStyle w:val="Tekstpodstawowy"/>
        <w:jc w:val="center"/>
        <w:rPr>
          <w:rFonts w:asciiTheme="minorHAnsi" w:hAnsiTheme="minorHAnsi" w:cstheme="minorHAnsi"/>
          <w:b/>
          <w:lang w:val="pl-PL"/>
        </w:rPr>
      </w:pPr>
      <w:r>
        <w:rPr>
          <w:rFonts w:asciiTheme="minorHAnsi" w:hAnsiTheme="minorHAnsi" w:cstheme="minorHAnsi"/>
          <w:b/>
          <w:lang w:val="pl-PL"/>
        </w:rPr>
        <w:t>Zastępca Burmistrza</w:t>
      </w:r>
    </w:p>
    <w:p w14:paraId="613A5D2A" w14:textId="77777777" w:rsidR="0026165A" w:rsidRPr="009C68C4" w:rsidRDefault="0026165A" w:rsidP="00FC15CF">
      <w:pPr>
        <w:pStyle w:val="Tekstpodstawowy"/>
        <w:jc w:val="center"/>
        <w:rPr>
          <w:rFonts w:asciiTheme="minorHAnsi" w:hAnsiTheme="minorHAnsi" w:cstheme="minorHAnsi"/>
          <w:b/>
          <w:lang w:val="pl-PL"/>
        </w:rPr>
      </w:pPr>
    </w:p>
    <w:p w14:paraId="1714F13F" w14:textId="77777777" w:rsidR="0026165A" w:rsidRDefault="0026165A" w:rsidP="00D16F6F">
      <w:pPr>
        <w:pStyle w:val="Tekstpodstawowy"/>
        <w:rPr>
          <w:rFonts w:asciiTheme="minorHAnsi" w:hAnsiTheme="minorHAnsi" w:cstheme="minorHAnsi"/>
          <w:b/>
          <w:lang w:val="pl-PL"/>
        </w:rPr>
      </w:pPr>
    </w:p>
    <w:p w14:paraId="4D7FB3C8" w14:textId="77777777" w:rsidR="00103199" w:rsidRDefault="00103199" w:rsidP="00D16F6F">
      <w:pPr>
        <w:pStyle w:val="Tekstpodstawowy"/>
        <w:rPr>
          <w:rFonts w:asciiTheme="minorHAnsi" w:hAnsiTheme="minorHAnsi" w:cstheme="minorHAnsi"/>
          <w:b/>
          <w:lang w:val="pl-PL"/>
        </w:rPr>
      </w:pPr>
    </w:p>
    <w:p w14:paraId="037B20D8" w14:textId="77777777" w:rsidR="00103199" w:rsidRPr="009C68C4" w:rsidRDefault="00103199" w:rsidP="00D16F6F">
      <w:pPr>
        <w:pStyle w:val="Tekstpodstawowy"/>
        <w:rPr>
          <w:rFonts w:asciiTheme="minorHAnsi" w:hAnsiTheme="minorHAnsi" w:cstheme="minorHAnsi"/>
          <w:b/>
          <w:lang w:val="pl-PL"/>
        </w:rPr>
      </w:pPr>
    </w:p>
    <w:p w14:paraId="54075F4A" w14:textId="77777777" w:rsidR="00D16F6F" w:rsidRPr="009C68C4" w:rsidRDefault="00D16F6F" w:rsidP="00D16F6F">
      <w:pPr>
        <w:rPr>
          <w:rFonts w:asciiTheme="minorHAnsi" w:hAnsiTheme="minorHAnsi" w:cstheme="minorHAnsi"/>
          <w:b/>
        </w:rPr>
      </w:pPr>
      <w:r w:rsidRPr="009C68C4">
        <w:rPr>
          <w:rFonts w:asciiTheme="minorHAnsi" w:hAnsiTheme="minorHAnsi" w:cstheme="minorHAnsi"/>
          <w:b/>
        </w:rPr>
        <w:t>I. Zamawiający:</w:t>
      </w:r>
    </w:p>
    <w:p w14:paraId="3EB298E5" w14:textId="77777777" w:rsidR="00515789" w:rsidRPr="009C68C4" w:rsidRDefault="00515789" w:rsidP="00515789">
      <w:pPr>
        <w:shd w:val="pct70" w:color="FFFFFF" w:fill="auto"/>
        <w:tabs>
          <w:tab w:val="left" w:pos="567"/>
        </w:tabs>
        <w:overflowPunct w:val="0"/>
        <w:autoSpaceDE w:val="0"/>
        <w:autoSpaceDN w:val="0"/>
        <w:adjustRightInd w:val="0"/>
        <w:spacing w:after="20"/>
        <w:rPr>
          <w:rFonts w:asciiTheme="minorHAnsi" w:hAnsiTheme="minorHAnsi" w:cstheme="minorHAnsi"/>
        </w:rPr>
      </w:pPr>
      <w:r w:rsidRPr="009C68C4">
        <w:rPr>
          <w:rFonts w:asciiTheme="minorHAnsi" w:hAnsiTheme="minorHAnsi" w:cstheme="minorHAnsi"/>
          <w:b/>
          <w:bCs/>
        </w:rPr>
        <w:t>GMINA DOBRE</w:t>
      </w:r>
      <w:r w:rsidRPr="009C68C4">
        <w:rPr>
          <w:rFonts w:asciiTheme="minorHAnsi" w:hAnsiTheme="minorHAnsi" w:cstheme="minorHAnsi"/>
        </w:rPr>
        <w:br/>
        <w:t>ul. T. Kościuszki 1</w:t>
      </w:r>
      <w:r w:rsidRPr="009C68C4">
        <w:rPr>
          <w:rFonts w:asciiTheme="minorHAnsi" w:hAnsiTheme="minorHAnsi" w:cstheme="minorHAnsi"/>
        </w:rPr>
        <w:br/>
        <w:t>05-307 Dobre</w:t>
      </w:r>
      <w:r w:rsidRPr="009C68C4">
        <w:rPr>
          <w:rFonts w:asciiTheme="minorHAnsi" w:hAnsiTheme="minorHAnsi" w:cstheme="minorHAnsi"/>
        </w:rPr>
        <w:br/>
      </w:r>
      <w:r w:rsidRPr="009C68C4">
        <w:rPr>
          <w:rFonts w:asciiTheme="minorHAnsi" w:hAnsiTheme="minorHAnsi" w:cstheme="minorHAnsi"/>
        </w:rPr>
        <w:br/>
        <w:t>Tel. 25 757 11 90</w:t>
      </w:r>
      <w:r w:rsidRPr="009C68C4">
        <w:rPr>
          <w:rFonts w:asciiTheme="minorHAnsi" w:hAnsiTheme="minorHAnsi" w:cstheme="minorHAnsi"/>
        </w:rPr>
        <w:br/>
        <w:t>Fax. 25 7571190 wew.40</w:t>
      </w:r>
      <w:r w:rsidRPr="009C68C4">
        <w:rPr>
          <w:rFonts w:asciiTheme="minorHAnsi" w:hAnsiTheme="minorHAnsi" w:cstheme="minorHAnsi"/>
        </w:rPr>
        <w:br/>
        <w:t xml:space="preserve">e-mail: </w:t>
      </w:r>
      <w:hyperlink r:id="rId7" w:history="1">
        <w:r w:rsidRPr="009C68C4">
          <w:rPr>
            <w:rFonts w:asciiTheme="minorHAnsi" w:hAnsiTheme="minorHAnsi" w:cstheme="minorHAnsi"/>
            <w:b/>
            <w:bCs/>
            <w:color w:val="0000FF"/>
          </w:rPr>
          <w:t>urzad@gminadobre.pl</w:t>
        </w:r>
      </w:hyperlink>
    </w:p>
    <w:p w14:paraId="64A05BE9" w14:textId="77777777" w:rsidR="00515789" w:rsidRPr="009C68C4" w:rsidRDefault="00515789" w:rsidP="00515789">
      <w:pPr>
        <w:overflowPunct w:val="0"/>
        <w:autoSpaceDE w:val="0"/>
        <w:autoSpaceDN w:val="0"/>
        <w:adjustRightInd w:val="0"/>
        <w:rPr>
          <w:rFonts w:asciiTheme="minorHAnsi" w:hAnsiTheme="minorHAnsi" w:cstheme="minorHAnsi"/>
          <w:lang w:val="en-GB"/>
        </w:rPr>
      </w:pPr>
      <w:hyperlink r:id="rId8" w:history="1">
        <w:r w:rsidRPr="009C68C4">
          <w:rPr>
            <w:rFonts w:asciiTheme="minorHAnsi" w:hAnsiTheme="minorHAnsi" w:cstheme="minorHAnsi"/>
            <w:color w:val="0000FF"/>
            <w:u w:val="single"/>
            <w:lang w:val="en-GB"/>
          </w:rPr>
          <w:t>h</w:t>
        </w:r>
      </w:hyperlink>
      <w:hyperlink r:id="rId9" w:history="1">
        <w:r w:rsidRPr="009C68C4">
          <w:rPr>
            <w:rFonts w:asciiTheme="minorHAnsi" w:hAnsiTheme="minorHAnsi" w:cstheme="minorHAnsi"/>
            <w:iCs/>
            <w:color w:val="0000FF"/>
            <w:u w:val="single"/>
            <w:lang w:val="en-GB"/>
          </w:rPr>
          <w:t>ttp://www.gminadobre.pl/</w:t>
        </w:r>
      </w:hyperlink>
    </w:p>
    <w:p w14:paraId="181E2098" w14:textId="76F2E7DC" w:rsidR="00515789" w:rsidRPr="009C68C4" w:rsidRDefault="00515789" w:rsidP="00515789">
      <w:pPr>
        <w:rPr>
          <w:rFonts w:asciiTheme="minorHAnsi" w:hAnsiTheme="minorHAnsi" w:cstheme="minorHAnsi"/>
          <w:lang w:val="en-GB"/>
        </w:rPr>
      </w:pPr>
      <w:r w:rsidRPr="009C68C4">
        <w:rPr>
          <w:rFonts w:asciiTheme="minorHAnsi" w:hAnsiTheme="minorHAnsi" w:cstheme="minorHAnsi"/>
          <w:lang w:val="en-GB"/>
        </w:rPr>
        <w:t>NIP 822-21-46-613                                                    REGON 711582658</w:t>
      </w:r>
    </w:p>
    <w:p w14:paraId="7F9128B5" w14:textId="04301D5A" w:rsidR="00777344" w:rsidRPr="009C68C4" w:rsidRDefault="00472E5B" w:rsidP="00D16F6F">
      <w:pPr>
        <w:rPr>
          <w:rFonts w:asciiTheme="minorHAnsi" w:hAnsiTheme="minorHAnsi" w:cstheme="minorHAnsi"/>
          <w:lang w:val="en-GB"/>
        </w:rPr>
      </w:pPr>
      <w:r w:rsidRPr="009C68C4">
        <w:rPr>
          <w:rFonts w:asciiTheme="minorHAnsi" w:hAnsiTheme="minorHAnsi" w:cstheme="minorHAnsi"/>
          <w:lang w:val="en-GB"/>
        </w:rPr>
        <w:t xml:space="preserve">e-mail: </w:t>
      </w:r>
      <w:r w:rsidR="00515789" w:rsidRPr="009C68C4">
        <w:rPr>
          <w:rFonts w:asciiTheme="minorHAnsi" w:hAnsiTheme="minorHAnsi" w:cstheme="minorHAnsi"/>
          <w:lang w:val="en-GB"/>
        </w:rPr>
        <w:t>urzad</w:t>
      </w:r>
      <w:r w:rsidR="00687000" w:rsidRPr="009C68C4">
        <w:rPr>
          <w:rFonts w:asciiTheme="minorHAnsi" w:hAnsiTheme="minorHAnsi" w:cstheme="minorHAnsi"/>
          <w:lang w:val="en-GB"/>
        </w:rPr>
        <w:t>@</w:t>
      </w:r>
      <w:r w:rsidR="00515789" w:rsidRPr="009C68C4">
        <w:rPr>
          <w:rFonts w:asciiTheme="minorHAnsi" w:hAnsiTheme="minorHAnsi" w:cstheme="minorHAnsi"/>
          <w:lang w:val="en-GB"/>
        </w:rPr>
        <w:t>gminadobre</w:t>
      </w:r>
      <w:r w:rsidR="00687000" w:rsidRPr="009C68C4">
        <w:rPr>
          <w:rFonts w:asciiTheme="minorHAnsi" w:hAnsiTheme="minorHAnsi" w:cstheme="minorHAnsi"/>
          <w:lang w:val="en-GB"/>
        </w:rPr>
        <w:t>.pl</w:t>
      </w:r>
    </w:p>
    <w:p w14:paraId="7ED39EE3" w14:textId="7E564F43" w:rsidR="00472E5B" w:rsidRPr="009C68C4" w:rsidRDefault="00687000" w:rsidP="00D16F6F">
      <w:pPr>
        <w:rPr>
          <w:rFonts w:asciiTheme="minorHAnsi" w:hAnsiTheme="minorHAnsi" w:cstheme="minorHAnsi"/>
        </w:rPr>
      </w:pPr>
      <w:r w:rsidRPr="009C68C4">
        <w:rPr>
          <w:rFonts w:asciiTheme="minorHAnsi" w:hAnsiTheme="minorHAnsi" w:cstheme="minorHAnsi"/>
        </w:rPr>
        <w:t>s</w:t>
      </w:r>
      <w:r w:rsidR="00472E5B" w:rsidRPr="009C68C4">
        <w:rPr>
          <w:rFonts w:asciiTheme="minorHAnsi" w:hAnsiTheme="minorHAnsi" w:cstheme="minorHAnsi"/>
        </w:rPr>
        <w:t xml:space="preserve">trona internetowa: </w:t>
      </w:r>
      <w:hyperlink r:id="rId10" w:history="1">
        <w:r w:rsidR="00515789" w:rsidRPr="009C68C4">
          <w:rPr>
            <w:rStyle w:val="Hipercze"/>
            <w:rFonts w:asciiTheme="minorHAnsi" w:hAnsiTheme="minorHAnsi" w:cstheme="minorHAnsi"/>
          </w:rPr>
          <w:t>www.gminadobre.pl</w:t>
        </w:r>
      </w:hyperlink>
    </w:p>
    <w:p w14:paraId="1783637A" w14:textId="58BBACE4" w:rsidR="00687000" w:rsidRPr="009C68C4" w:rsidRDefault="00687000" w:rsidP="00D16F6F">
      <w:pPr>
        <w:rPr>
          <w:rFonts w:asciiTheme="minorHAnsi" w:hAnsiTheme="minorHAnsi" w:cstheme="minorHAnsi"/>
        </w:rPr>
      </w:pPr>
      <w:r w:rsidRPr="009C68C4">
        <w:rPr>
          <w:rFonts w:asciiTheme="minorHAnsi" w:hAnsiTheme="minorHAnsi" w:cstheme="minorHAnsi"/>
        </w:rPr>
        <w:t xml:space="preserve">adres strony internetowej prowadzonego postępowania: </w:t>
      </w:r>
      <w:bookmarkStart w:id="0" w:name="_Hlk209170614"/>
      <w:r w:rsidR="009E2B43" w:rsidRPr="009C68C4">
        <w:rPr>
          <w:rFonts w:asciiTheme="minorHAnsi" w:hAnsiTheme="minorHAnsi" w:cstheme="minorHAnsi"/>
        </w:rPr>
        <w:fldChar w:fldCharType="begin"/>
      </w:r>
      <w:r w:rsidR="009E2B43" w:rsidRPr="009C68C4">
        <w:rPr>
          <w:rFonts w:asciiTheme="minorHAnsi" w:hAnsiTheme="minorHAnsi" w:cstheme="minorHAnsi"/>
        </w:rPr>
        <w:instrText>HYPERLINK "https://ezamowienia.gov.pl"</w:instrText>
      </w:r>
      <w:r w:rsidR="009E2B43" w:rsidRPr="009C68C4">
        <w:rPr>
          <w:rFonts w:asciiTheme="minorHAnsi" w:hAnsiTheme="minorHAnsi" w:cstheme="minorHAnsi"/>
        </w:rPr>
      </w:r>
      <w:r w:rsidR="009E2B43" w:rsidRPr="009C68C4">
        <w:rPr>
          <w:rFonts w:asciiTheme="minorHAnsi" w:hAnsiTheme="minorHAnsi" w:cstheme="minorHAnsi"/>
        </w:rPr>
        <w:fldChar w:fldCharType="separate"/>
      </w:r>
      <w:r w:rsidR="009E2B43" w:rsidRPr="009C68C4">
        <w:rPr>
          <w:rStyle w:val="Hipercze"/>
          <w:rFonts w:asciiTheme="minorHAnsi" w:eastAsiaTheme="minorHAnsi" w:hAnsiTheme="minorHAnsi" w:cstheme="minorHAnsi"/>
          <w:lang w:eastAsia="en-US"/>
        </w:rPr>
        <w:t>https://ezamowienia.gov.pl</w:t>
      </w:r>
      <w:r w:rsidR="009E2B43" w:rsidRPr="009C68C4">
        <w:rPr>
          <w:rFonts w:asciiTheme="minorHAnsi" w:hAnsiTheme="minorHAnsi" w:cstheme="minorHAnsi"/>
        </w:rPr>
        <w:fldChar w:fldCharType="end"/>
      </w:r>
      <w:r w:rsidR="009E2B43" w:rsidRPr="009C68C4">
        <w:rPr>
          <w:rFonts w:asciiTheme="minorHAnsi" w:eastAsiaTheme="minorHAnsi" w:hAnsiTheme="minorHAnsi" w:cstheme="minorHAnsi"/>
          <w:color w:val="0462C1"/>
          <w:lang w:eastAsia="en-US"/>
        </w:rPr>
        <w:t xml:space="preserve">, </w:t>
      </w:r>
      <w:bookmarkEnd w:id="0"/>
    </w:p>
    <w:p w14:paraId="268C0049" w14:textId="382FA326" w:rsidR="00687000" w:rsidRPr="009C68C4" w:rsidRDefault="00687000" w:rsidP="00687000">
      <w:pPr>
        <w:rPr>
          <w:rFonts w:asciiTheme="minorHAnsi" w:hAnsiTheme="minorHAnsi" w:cstheme="minorHAnsi"/>
        </w:rPr>
      </w:pPr>
      <w:r w:rsidRPr="009C68C4">
        <w:rPr>
          <w:rFonts w:asciiTheme="minorHAnsi" w:eastAsiaTheme="minorHAnsi" w:hAnsiTheme="minorHAnsi" w:cstheme="minorHAnsi"/>
          <w:color w:val="000000"/>
          <w:lang w:eastAsia="en-US"/>
        </w:rPr>
        <w:t>adres strony internetowej, na której udostępniane będą zmiany i wyjaśnienia treści SWZ oraz inne dokumenty zamówienia bezpośrednio związane z postępowaniem o udzielenie zamówienia:</w:t>
      </w:r>
      <w:r w:rsidRPr="009C68C4">
        <w:rPr>
          <w:rFonts w:asciiTheme="minorHAnsi" w:hAnsiTheme="minorHAnsi" w:cstheme="minorHAnsi"/>
        </w:rPr>
        <w:t xml:space="preserve"> </w:t>
      </w:r>
      <w:hyperlink r:id="rId11" w:history="1">
        <w:r w:rsidR="00515789" w:rsidRPr="009C68C4">
          <w:rPr>
            <w:rStyle w:val="Hipercze"/>
            <w:rFonts w:asciiTheme="minorHAnsi" w:hAnsiTheme="minorHAnsi" w:cstheme="minorHAnsi"/>
          </w:rPr>
          <w:t>www.gminadobre.pl</w:t>
        </w:r>
      </w:hyperlink>
      <w:r w:rsidR="00C17F74" w:rsidRPr="009C68C4">
        <w:rPr>
          <w:rStyle w:val="Hipercze"/>
          <w:rFonts w:asciiTheme="minorHAnsi" w:hAnsiTheme="minorHAnsi" w:cstheme="minorHAnsi"/>
        </w:rPr>
        <w:t xml:space="preserve">,  </w:t>
      </w:r>
      <w:r w:rsidR="00C17F74" w:rsidRPr="009C68C4">
        <w:rPr>
          <w:rFonts w:asciiTheme="minorHAnsi" w:eastAsiaTheme="minorHAnsi" w:hAnsiTheme="minorHAnsi" w:cstheme="minorHAnsi"/>
          <w:color w:val="0462C1"/>
          <w:lang w:eastAsia="en-US"/>
        </w:rPr>
        <w:t>https://ezamowienia.gov.pl</w:t>
      </w:r>
    </w:p>
    <w:p w14:paraId="63F3B680" w14:textId="77777777" w:rsidR="00687000" w:rsidRPr="009C68C4" w:rsidRDefault="00687000" w:rsidP="00687000">
      <w:pPr>
        <w:rPr>
          <w:rFonts w:asciiTheme="minorHAnsi" w:hAnsiTheme="minorHAnsi" w:cstheme="minorHAnsi"/>
        </w:rPr>
      </w:pPr>
    </w:p>
    <w:p w14:paraId="6A0F71C6" w14:textId="77777777" w:rsidR="002E28AA" w:rsidRPr="009C68C4" w:rsidRDefault="002E28AA" w:rsidP="002E28AA">
      <w:pPr>
        <w:rPr>
          <w:rFonts w:asciiTheme="minorHAnsi" w:hAnsiTheme="minorHAnsi" w:cstheme="minorHAnsi"/>
        </w:rPr>
      </w:pPr>
      <w:r w:rsidRPr="009C68C4">
        <w:rPr>
          <w:rFonts w:asciiTheme="minorHAnsi" w:hAnsiTheme="minorHAnsi" w:cstheme="minorHAnsi"/>
        </w:rPr>
        <w:t>Status prawny nabywcy: Podmiot prawa publicznego</w:t>
      </w:r>
    </w:p>
    <w:p w14:paraId="1715B022" w14:textId="6D8CAC3E" w:rsidR="002E28AA" w:rsidRPr="009C68C4" w:rsidRDefault="002E28AA" w:rsidP="002E28AA">
      <w:pPr>
        <w:rPr>
          <w:rFonts w:asciiTheme="minorHAnsi" w:hAnsiTheme="minorHAnsi" w:cstheme="minorHAnsi"/>
        </w:rPr>
      </w:pPr>
      <w:r w:rsidRPr="009C68C4">
        <w:rPr>
          <w:rFonts w:asciiTheme="minorHAnsi" w:hAnsiTheme="minorHAnsi" w:cstheme="minorHAnsi"/>
        </w:rPr>
        <w:t>Sektor działalności instytucji zamawiającej: Gospodarka mieszkaniowa i komunalna</w:t>
      </w:r>
    </w:p>
    <w:p w14:paraId="06CDF06D" w14:textId="77777777" w:rsidR="002E28AA" w:rsidRPr="009C68C4" w:rsidRDefault="002E28AA" w:rsidP="00687000">
      <w:pPr>
        <w:rPr>
          <w:rFonts w:asciiTheme="minorHAnsi" w:hAnsiTheme="minorHAnsi" w:cstheme="minorHAnsi"/>
        </w:rPr>
      </w:pPr>
    </w:p>
    <w:p w14:paraId="17AD3F5E" w14:textId="77777777" w:rsidR="00687000" w:rsidRPr="009C68C4" w:rsidRDefault="00687000" w:rsidP="00687000">
      <w:pPr>
        <w:tabs>
          <w:tab w:val="left" w:pos="0"/>
        </w:tabs>
        <w:spacing w:line="23" w:lineRule="atLeast"/>
        <w:rPr>
          <w:rFonts w:asciiTheme="minorHAnsi" w:hAnsiTheme="minorHAnsi" w:cstheme="minorHAnsi"/>
        </w:rPr>
      </w:pPr>
      <w:r w:rsidRPr="009C68C4">
        <w:rPr>
          <w:rFonts w:asciiTheme="minorHAnsi" w:hAnsiTheme="minorHAnsi" w:cstheme="minorHAnsi"/>
        </w:rPr>
        <w:t>Miejsce publikacji ogłoszenia o przetargu:</w:t>
      </w:r>
    </w:p>
    <w:p w14:paraId="6C64BE15" w14:textId="77777777" w:rsidR="00687000" w:rsidRPr="009C68C4" w:rsidRDefault="00687000" w:rsidP="00687000">
      <w:pPr>
        <w:tabs>
          <w:tab w:val="left" w:pos="0"/>
        </w:tabs>
        <w:spacing w:line="23" w:lineRule="atLeast"/>
        <w:rPr>
          <w:rFonts w:asciiTheme="minorHAnsi" w:hAnsiTheme="minorHAnsi" w:cstheme="minorHAnsi"/>
        </w:rPr>
      </w:pPr>
      <w:r w:rsidRPr="009C68C4">
        <w:rPr>
          <w:rFonts w:asciiTheme="minorHAnsi" w:hAnsiTheme="minorHAnsi" w:cstheme="minorHAnsi"/>
        </w:rPr>
        <w:t>- Dziennik Urzędowy UE</w:t>
      </w:r>
    </w:p>
    <w:p w14:paraId="6FDD09A9" w14:textId="1B1F81B9" w:rsidR="00687000" w:rsidRPr="009C68C4" w:rsidRDefault="00687000" w:rsidP="00687000">
      <w:pPr>
        <w:tabs>
          <w:tab w:val="left" w:pos="0"/>
        </w:tabs>
        <w:spacing w:line="23" w:lineRule="atLeast"/>
        <w:rPr>
          <w:rFonts w:asciiTheme="minorHAnsi" w:eastAsiaTheme="minorHAnsi" w:hAnsiTheme="minorHAnsi" w:cstheme="minorHAnsi"/>
          <w:color w:val="0462C1"/>
          <w:lang w:eastAsia="en-US"/>
        </w:rPr>
      </w:pPr>
      <w:r w:rsidRPr="009C68C4">
        <w:rPr>
          <w:rFonts w:asciiTheme="minorHAnsi" w:hAnsiTheme="minorHAnsi" w:cstheme="minorHAnsi"/>
        </w:rPr>
        <w:t xml:space="preserve">- Strona internetowa Zamawiającego – </w:t>
      </w:r>
      <w:hyperlink r:id="rId12" w:history="1">
        <w:r w:rsidR="00515789" w:rsidRPr="009C68C4">
          <w:rPr>
            <w:rStyle w:val="Hipercze"/>
            <w:rFonts w:asciiTheme="minorHAnsi" w:hAnsiTheme="minorHAnsi" w:cstheme="minorHAnsi"/>
          </w:rPr>
          <w:t>wwwgminadobre.pl</w:t>
        </w:r>
      </w:hyperlink>
      <w:r w:rsidR="00C17F74" w:rsidRPr="009C68C4">
        <w:rPr>
          <w:rFonts w:asciiTheme="minorHAnsi" w:hAnsiTheme="minorHAnsi" w:cstheme="minorHAnsi"/>
        </w:rPr>
        <w:t xml:space="preserve">, </w:t>
      </w:r>
      <w:hyperlink r:id="rId13" w:history="1">
        <w:r w:rsidR="0091152E" w:rsidRPr="009C68C4">
          <w:rPr>
            <w:rStyle w:val="Hipercze"/>
            <w:rFonts w:asciiTheme="minorHAnsi" w:eastAsiaTheme="minorHAnsi" w:hAnsiTheme="minorHAnsi" w:cstheme="minorHAnsi"/>
            <w:lang w:eastAsia="en-US"/>
          </w:rPr>
          <w:t>https://ezamowienia.gov.pl</w:t>
        </w:r>
      </w:hyperlink>
    </w:p>
    <w:p w14:paraId="7AA6EC0F" w14:textId="77777777" w:rsidR="00AC358F" w:rsidRPr="009C68C4" w:rsidRDefault="00AC358F" w:rsidP="00AC358F">
      <w:pPr>
        <w:tabs>
          <w:tab w:val="left" w:pos="0"/>
        </w:tabs>
        <w:spacing w:line="23" w:lineRule="atLeast"/>
        <w:rPr>
          <w:rFonts w:asciiTheme="minorHAnsi" w:hAnsiTheme="minorHAnsi" w:cstheme="minorHAnsi"/>
          <w:b/>
        </w:rPr>
      </w:pPr>
    </w:p>
    <w:p w14:paraId="70BAE46C" w14:textId="77777777" w:rsidR="00D16F6F" w:rsidRPr="009C68C4" w:rsidRDefault="00D16F6F" w:rsidP="00D16F6F">
      <w:pPr>
        <w:tabs>
          <w:tab w:val="right" w:pos="8390"/>
        </w:tabs>
        <w:rPr>
          <w:rFonts w:asciiTheme="minorHAnsi" w:hAnsiTheme="minorHAnsi" w:cstheme="minorHAnsi"/>
          <w:b/>
        </w:rPr>
      </w:pPr>
      <w:r w:rsidRPr="009C68C4">
        <w:rPr>
          <w:rFonts w:asciiTheme="minorHAnsi" w:hAnsiTheme="minorHAnsi" w:cstheme="minorHAnsi"/>
          <w:b/>
        </w:rPr>
        <w:t>II. Pracownik uprawniony do kontaktów z Wykonawcami:</w:t>
      </w:r>
      <w:r w:rsidRPr="009C68C4">
        <w:rPr>
          <w:rFonts w:asciiTheme="minorHAnsi" w:hAnsiTheme="minorHAnsi" w:cstheme="minorHAnsi"/>
          <w:b/>
        </w:rPr>
        <w:tab/>
      </w:r>
    </w:p>
    <w:p w14:paraId="4CD9EF81" w14:textId="4486F0F6" w:rsidR="00D16F6F" w:rsidRPr="009C68C4" w:rsidRDefault="00D16F6F" w:rsidP="00077DA3">
      <w:pPr>
        <w:jc w:val="both"/>
        <w:rPr>
          <w:rFonts w:asciiTheme="minorHAnsi" w:hAnsiTheme="minorHAnsi" w:cstheme="minorHAnsi"/>
          <w:vertAlign w:val="superscript"/>
        </w:rPr>
      </w:pPr>
      <w:r w:rsidRPr="009C68C4">
        <w:rPr>
          <w:rFonts w:asciiTheme="minorHAnsi" w:hAnsiTheme="minorHAnsi" w:cstheme="minorHAnsi"/>
        </w:rPr>
        <w:t xml:space="preserve">P. </w:t>
      </w:r>
      <w:r w:rsidR="00515789" w:rsidRPr="009C68C4">
        <w:rPr>
          <w:rFonts w:asciiTheme="minorHAnsi" w:hAnsiTheme="minorHAnsi" w:cstheme="minorHAnsi"/>
        </w:rPr>
        <w:t>Aneta Ciszewska</w:t>
      </w:r>
      <w:r w:rsidR="00077DA3" w:rsidRPr="009C68C4">
        <w:rPr>
          <w:rFonts w:asciiTheme="minorHAnsi" w:hAnsiTheme="minorHAnsi" w:cstheme="minorHAnsi"/>
        </w:rPr>
        <w:t>,</w:t>
      </w:r>
      <w:r w:rsidRPr="009C68C4">
        <w:rPr>
          <w:rFonts w:asciiTheme="minorHAnsi" w:hAnsiTheme="minorHAnsi" w:cstheme="minorHAnsi"/>
          <w:color w:val="C00000"/>
        </w:rPr>
        <w:t xml:space="preserve"> </w:t>
      </w:r>
      <w:r w:rsidR="00E0533B" w:rsidRPr="009C68C4">
        <w:rPr>
          <w:rFonts w:asciiTheme="minorHAnsi" w:hAnsiTheme="minorHAnsi" w:cstheme="minorHAnsi"/>
        </w:rPr>
        <w:t xml:space="preserve">pokój nr </w:t>
      </w:r>
      <w:r w:rsidR="00515789" w:rsidRPr="009C68C4">
        <w:rPr>
          <w:rFonts w:asciiTheme="minorHAnsi" w:hAnsiTheme="minorHAnsi" w:cstheme="minorHAnsi"/>
        </w:rPr>
        <w:t>21</w:t>
      </w:r>
      <w:r w:rsidR="00E0533B" w:rsidRPr="009C68C4">
        <w:rPr>
          <w:rFonts w:asciiTheme="minorHAnsi" w:hAnsiTheme="minorHAnsi" w:cstheme="minorHAnsi"/>
        </w:rPr>
        <w:t xml:space="preserve"> tel. 25</w:t>
      </w:r>
      <w:r w:rsidR="00515789" w:rsidRPr="009C68C4">
        <w:rPr>
          <w:rFonts w:asciiTheme="minorHAnsi" w:hAnsiTheme="minorHAnsi" w:cstheme="minorHAnsi"/>
        </w:rPr>
        <w:t> 757 11 90 wew.36</w:t>
      </w:r>
      <w:r w:rsidR="00E0533B" w:rsidRPr="009C68C4">
        <w:rPr>
          <w:rFonts w:asciiTheme="minorHAnsi" w:hAnsiTheme="minorHAnsi" w:cstheme="minorHAnsi"/>
        </w:rPr>
        <w:t xml:space="preserve"> w godz. </w:t>
      </w:r>
      <w:r w:rsidR="00515789" w:rsidRPr="009C68C4">
        <w:rPr>
          <w:rFonts w:asciiTheme="minorHAnsi" w:hAnsiTheme="minorHAnsi" w:cstheme="minorHAnsi"/>
        </w:rPr>
        <w:t>poniedziałek, wtorek</w:t>
      </w:r>
      <w:r w:rsidR="00F05B29" w:rsidRPr="009C68C4">
        <w:rPr>
          <w:rFonts w:asciiTheme="minorHAnsi" w:hAnsiTheme="minorHAnsi" w:cstheme="minorHAnsi"/>
        </w:rPr>
        <w:t xml:space="preserve">, czwartek 8.00 – 16.00, </w:t>
      </w:r>
      <w:r w:rsidR="00103199">
        <w:rPr>
          <w:rFonts w:asciiTheme="minorHAnsi" w:hAnsiTheme="minorHAnsi" w:cstheme="minorHAnsi"/>
        </w:rPr>
        <w:t xml:space="preserve">czwartek 8.00-18.00, </w:t>
      </w:r>
      <w:r w:rsidR="00F05B29" w:rsidRPr="009C68C4">
        <w:rPr>
          <w:rFonts w:asciiTheme="minorHAnsi" w:hAnsiTheme="minorHAnsi" w:cstheme="minorHAnsi"/>
        </w:rPr>
        <w:t>piątek 8.00-14.00</w:t>
      </w:r>
    </w:p>
    <w:p w14:paraId="5FC613D5" w14:textId="77777777" w:rsidR="00687000" w:rsidRPr="009C68C4" w:rsidRDefault="00687000" w:rsidP="00E0533B">
      <w:pPr>
        <w:rPr>
          <w:rFonts w:asciiTheme="minorHAnsi" w:hAnsiTheme="minorHAnsi" w:cstheme="minorHAnsi"/>
          <w:vertAlign w:val="superscript"/>
        </w:rPr>
      </w:pPr>
    </w:p>
    <w:p w14:paraId="4CF3C8C4" w14:textId="77777777" w:rsidR="00687000" w:rsidRPr="009C68C4" w:rsidRDefault="00687000" w:rsidP="00D114A9">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b/>
          <w:bCs/>
          <w:color w:val="000000"/>
          <w:lang w:eastAsia="en-US"/>
        </w:rPr>
        <w:t xml:space="preserve">III. Tryb oraz warunki udzielenia zamówienia publicznego </w:t>
      </w:r>
    </w:p>
    <w:p w14:paraId="3F69E0BE" w14:textId="08E6D85A" w:rsidR="00687000" w:rsidRPr="009C68C4" w:rsidRDefault="00687000" w:rsidP="002E28AA">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Postępowanie o udzielanie zamówienia publicznego prowadzone jest na podstawie art. 132 ustawy Prawo zamówień publicznych w trybie przetargu nieograniczonego o wartości zamówienia przekraczającej progi unijne, o których mowa w art. 3 ustawy z dnia 11 września 2019 r. – Prawo zamówień publicznych</w:t>
      </w:r>
      <w:r w:rsidR="002E28AA"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 zwaną dalej </w:t>
      </w:r>
      <w:r w:rsidR="002E28AA"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ustawą Pzp</w:t>
      </w:r>
      <w:r w:rsidR="002E28AA" w:rsidRPr="009C68C4">
        <w:rPr>
          <w:rFonts w:asciiTheme="minorHAnsi" w:eastAsiaTheme="minorHAnsi" w:hAnsiTheme="minorHAnsi" w:cstheme="minorHAnsi"/>
          <w:color w:val="000000"/>
          <w:lang w:eastAsia="en-US"/>
        </w:rPr>
        <w:t>” lub „p.z.p.”</w:t>
      </w:r>
      <w:r w:rsidRPr="009C68C4">
        <w:rPr>
          <w:rFonts w:asciiTheme="minorHAnsi" w:eastAsiaTheme="minorHAnsi" w:hAnsiTheme="minorHAnsi" w:cstheme="minorHAnsi"/>
          <w:color w:val="000000"/>
          <w:lang w:eastAsia="en-US"/>
        </w:rPr>
        <w:t xml:space="preserve">, oraz aktów wykonawczych do tej ustawy. </w:t>
      </w:r>
    </w:p>
    <w:p w14:paraId="2759C2CD" w14:textId="6B8C1E19" w:rsidR="002E28AA" w:rsidRPr="009C68C4" w:rsidRDefault="002E28AA"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Postępowanie prowadzone jest przy użyciu środków komunikacji elektronicznej za pośrednictwem platformy </w:t>
      </w:r>
      <w:hyperlink r:id="rId14" w:history="1">
        <w:r w:rsidRPr="009C68C4">
          <w:rPr>
            <w:rStyle w:val="Hipercze"/>
            <w:rFonts w:asciiTheme="minorHAnsi" w:eastAsiaTheme="minorHAnsi" w:hAnsiTheme="minorHAnsi" w:cstheme="minorHAnsi"/>
            <w:lang w:eastAsia="en-US"/>
          </w:rPr>
          <w:t>https://ezamowienia.gov.pl</w:t>
        </w:r>
      </w:hyperlink>
    </w:p>
    <w:p w14:paraId="3DEEF801" w14:textId="60A2C5AD"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 zakresie nieuregulowanym specyfikacją warunków zamówienia zastosowanie mają przepisy ustaw</w:t>
      </w:r>
      <w:r w:rsidR="00900D24" w:rsidRPr="009C68C4">
        <w:rPr>
          <w:rFonts w:asciiTheme="minorHAnsi" w:eastAsiaTheme="minorHAnsi" w:hAnsiTheme="minorHAnsi" w:cstheme="minorHAnsi"/>
          <w:color w:val="000000"/>
          <w:lang w:eastAsia="en-US"/>
        </w:rPr>
        <w:t xml:space="preserve">y </w:t>
      </w:r>
      <w:r w:rsidRPr="009C68C4">
        <w:rPr>
          <w:rFonts w:asciiTheme="minorHAnsi" w:eastAsiaTheme="minorHAnsi" w:hAnsiTheme="minorHAnsi" w:cstheme="minorHAnsi"/>
          <w:color w:val="000000"/>
          <w:lang w:eastAsia="en-US"/>
        </w:rPr>
        <w:t>z</w:t>
      </w:r>
      <w:r w:rsidR="00900D24"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dnia 11 września 2019 r. Prawo zamówień publicznych. W sprawach nieuregulowanych w ustawie Pzp oraz niniejszej SWZ zastosowanie będą miały przepisy</w:t>
      </w:r>
      <w:r w:rsidR="002E28AA" w:rsidRPr="009C68C4">
        <w:rPr>
          <w:rFonts w:asciiTheme="minorHAnsi" w:eastAsiaTheme="minorHAnsi" w:hAnsiTheme="minorHAnsi" w:cstheme="minorHAnsi"/>
          <w:color w:val="000000"/>
          <w:lang w:eastAsia="en-US"/>
        </w:rPr>
        <w:t xml:space="preserve"> prawa polskiego</w:t>
      </w:r>
      <w:r w:rsidRPr="009C68C4">
        <w:rPr>
          <w:rFonts w:asciiTheme="minorHAnsi" w:eastAsiaTheme="minorHAnsi" w:hAnsiTheme="minorHAnsi" w:cstheme="minorHAnsi"/>
          <w:color w:val="000000"/>
          <w:lang w:eastAsia="en-US"/>
        </w:rPr>
        <w:t xml:space="preserve">. </w:t>
      </w:r>
    </w:p>
    <w:p w14:paraId="782C914B" w14:textId="4DBBDBE3" w:rsidR="002E28AA"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Postępowanie prowadzone jest w języku polskim. Dokumenty lub oświadczenia sporządzone w języku</w:t>
      </w:r>
      <w:r w:rsidR="002E28AA" w:rsidRPr="009C68C4">
        <w:rPr>
          <w:rFonts w:asciiTheme="minorHAnsi" w:eastAsiaTheme="minorHAnsi" w:hAnsiTheme="minorHAnsi" w:cstheme="minorHAnsi"/>
          <w:color w:val="000000"/>
          <w:lang w:eastAsia="en-US"/>
        </w:rPr>
        <w:t xml:space="preserve"> </w:t>
      </w:r>
      <w:r w:rsidRPr="009C68C4">
        <w:rPr>
          <w:rFonts w:asciiTheme="minorHAnsi" w:eastAsiaTheme="minorHAnsi" w:hAnsiTheme="minorHAnsi" w:cstheme="minorHAnsi"/>
          <w:color w:val="000000"/>
          <w:lang w:eastAsia="en-US"/>
        </w:rPr>
        <w:t xml:space="preserve">obcym Wykonawca składa wraz z tłumaczeniem na język polski. </w:t>
      </w:r>
    </w:p>
    <w:p w14:paraId="55E4DD05" w14:textId="104C4379"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Zamawiający nie dopuszcza składania ofert częściowych. Oferta częściowa stanowić będzie ofertę</w:t>
      </w:r>
      <w:r w:rsidR="0068409A" w:rsidRPr="009C68C4">
        <w:rPr>
          <w:rFonts w:asciiTheme="minorHAnsi" w:eastAsiaTheme="minorHAnsi" w:hAnsiTheme="minorHAnsi" w:cstheme="minorHAnsi"/>
          <w:lang w:eastAsia="en-US"/>
        </w:rPr>
        <w:t xml:space="preserve"> </w:t>
      </w:r>
      <w:r w:rsidR="00900D24" w:rsidRPr="009C68C4">
        <w:rPr>
          <w:rFonts w:asciiTheme="minorHAnsi" w:eastAsiaTheme="minorHAnsi" w:hAnsiTheme="minorHAnsi" w:cstheme="minorHAnsi"/>
          <w:lang w:eastAsia="en-US"/>
        </w:rPr>
        <w:t xml:space="preserve">o </w:t>
      </w:r>
      <w:r w:rsidRPr="009C68C4">
        <w:rPr>
          <w:rFonts w:asciiTheme="minorHAnsi" w:eastAsiaTheme="minorHAnsi" w:hAnsiTheme="minorHAnsi" w:cstheme="minorHAnsi"/>
          <w:lang w:eastAsia="en-US"/>
        </w:rPr>
        <w:t>treści niezgodnej z warunkami zamówienia i zostanie odrzucona, zgodnie z art. 226 ust. 1 pkt 5</w:t>
      </w:r>
      <w:r w:rsidR="002E28A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 xml:space="preserve">ustawy Pzp. </w:t>
      </w:r>
    </w:p>
    <w:p w14:paraId="41B4F587" w14:textId="02C46FAF" w:rsidR="00687000" w:rsidRPr="009C68C4" w:rsidRDefault="00687000" w:rsidP="0019620D">
      <w:pPr>
        <w:autoSpaceDE w:val="0"/>
        <w:autoSpaceDN w:val="0"/>
        <w:adjustRightInd w:val="0"/>
        <w:ind w:left="36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Uzasadnienie: </w:t>
      </w:r>
      <w:r w:rsidR="00C75336" w:rsidRPr="009C68C4">
        <w:rPr>
          <w:rFonts w:asciiTheme="minorHAnsi" w:eastAsiaTheme="minorHAnsi" w:hAnsiTheme="minorHAnsi" w:cstheme="minorHAnsi"/>
          <w:lang w:eastAsia="en-US"/>
        </w:rPr>
        <w:t>Gmina będąca zamawiającym nie została podzielona na sektory z</w:t>
      </w:r>
      <w:r w:rsidRPr="009C68C4">
        <w:rPr>
          <w:rFonts w:asciiTheme="minorHAnsi" w:eastAsiaTheme="minorHAnsi" w:hAnsiTheme="minorHAnsi" w:cstheme="minorHAnsi"/>
          <w:lang w:eastAsia="en-US"/>
        </w:rPr>
        <w:t>godnie z art. 6d ust. 2 i 3 ustawy o utrzymaniu czystości i porządku w gminach</w:t>
      </w:r>
      <w:r w:rsidR="00C75336" w:rsidRPr="009C68C4">
        <w:rPr>
          <w:rFonts w:asciiTheme="minorHAnsi" w:eastAsiaTheme="minorHAnsi" w:hAnsiTheme="minorHAnsi" w:cstheme="minorHAnsi"/>
          <w:lang w:eastAsia="en-US"/>
        </w:rPr>
        <w:t xml:space="preserve">. Nie istnieje uzasadniony </w:t>
      </w:r>
      <w:r w:rsidR="00C75336" w:rsidRPr="009C68C4">
        <w:rPr>
          <w:rFonts w:asciiTheme="minorHAnsi" w:eastAsiaTheme="minorHAnsi" w:hAnsiTheme="minorHAnsi" w:cstheme="minorHAnsi"/>
          <w:lang w:eastAsia="en-US"/>
        </w:rPr>
        <w:lastRenderedPageBreak/>
        <w:t>względami organizacyjnymi, technicznymi lub prawnymi powód do podzielenia zamówienia na części w związku z zakresem terenu i liczby mieszkańców objętych usługą.</w:t>
      </w:r>
    </w:p>
    <w:p w14:paraId="563C0D0A" w14:textId="44FD4A77"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Zamawiający: </w:t>
      </w:r>
    </w:p>
    <w:p w14:paraId="58CD2008" w14:textId="63E405E2"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nie dopuszcza składania ofert</w:t>
      </w:r>
      <w:r w:rsidR="002C79E5" w:rsidRPr="009C68C4">
        <w:rPr>
          <w:rFonts w:asciiTheme="minorHAnsi" w:eastAsiaTheme="minorHAnsi" w:hAnsiTheme="minorHAnsi" w:cstheme="minorHAnsi"/>
          <w:color w:val="000000"/>
          <w:lang w:eastAsia="en-US"/>
        </w:rPr>
        <w:t xml:space="preserve"> częściowych i </w:t>
      </w:r>
      <w:r w:rsidRPr="009C68C4">
        <w:rPr>
          <w:rFonts w:asciiTheme="minorHAnsi" w:eastAsiaTheme="minorHAnsi" w:hAnsiTheme="minorHAnsi" w:cstheme="minorHAnsi"/>
          <w:color w:val="000000"/>
          <w:lang w:eastAsia="en-US"/>
        </w:rPr>
        <w:t xml:space="preserve">wariantowych, </w:t>
      </w:r>
    </w:p>
    <w:p w14:paraId="5052C638" w14:textId="6FC0C108"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przewiduje rozliczenia w walutach obcych, </w:t>
      </w:r>
    </w:p>
    <w:p w14:paraId="128B4117" w14:textId="16807545"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przewiduje zwrotu kosztów udziału w postępowaniu, </w:t>
      </w:r>
    </w:p>
    <w:p w14:paraId="034CD4AB" w14:textId="2B3339EB" w:rsidR="00DD79E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nie przewiduje przepro</w:t>
      </w:r>
      <w:r w:rsidR="00D300BA" w:rsidRPr="009C68C4">
        <w:rPr>
          <w:rFonts w:asciiTheme="minorHAnsi" w:eastAsiaTheme="minorHAnsi" w:hAnsiTheme="minorHAnsi" w:cstheme="minorHAnsi"/>
          <w:lang w:eastAsia="en-US"/>
        </w:rPr>
        <w:t>wadzenia aukcji elektronicznej,</w:t>
      </w:r>
    </w:p>
    <w:p w14:paraId="35875846" w14:textId="5F4FCEF4" w:rsidR="00C46E8C" w:rsidRPr="009C68C4" w:rsidRDefault="00C75336" w:rsidP="0019620D">
      <w:pPr>
        <w:pStyle w:val="Akapitzlist"/>
        <w:numPr>
          <w:ilvl w:val="0"/>
          <w:numId w:val="48"/>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nie przewiduje </w:t>
      </w:r>
      <w:r w:rsidR="002C79E5" w:rsidRPr="009C68C4">
        <w:rPr>
          <w:rFonts w:asciiTheme="minorHAnsi" w:hAnsiTheme="minorHAnsi" w:cstheme="minorHAnsi"/>
        </w:rPr>
        <w:t>ustanowienia dynamicznego systemu zakupów,</w:t>
      </w:r>
    </w:p>
    <w:p w14:paraId="24523918" w14:textId="4844F58C"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przewiduje złożenia oferty w postaci katalogów elektronicznych, </w:t>
      </w:r>
    </w:p>
    <w:p w14:paraId="01651907" w14:textId="706A491E"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prowadzi postępowania w celu zawarcia umowy ramowej, </w:t>
      </w:r>
    </w:p>
    <w:p w14:paraId="59C9F05D" w14:textId="31B9E8D6"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zastrzega możliwości ubiegania się o udzielenie zamówienia wyłącznie przez wykonawców, </w:t>
      </w:r>
      <w:r w:rsidR="00C75336" w:rsidRPr="009C68C4">
        <w:rPr>
          <w:rFonts w:asciiTheme="minorHAnsi" w:eastAsiaTheme="minorHAnsi" w:hAnsiTheme="minorHAnsi" w:cstheme="minorHAnsi"/>
          <w:color w:val="000000"/>
          <w:lang w:eastAsia="en-US"/>
        </w:rPr>
        <w:t xml:space="preserve">o </w:t>
      </w:r>
      <w:r w:rsidRPr="009C68C4">
        <w:rPr>
          <w:rFonts w:asciiTheme="minorHAnsi" w:eastAsiaTheme="minorHAnsi" w:hAnsiTheme="minorHAnsi" w:cstheme="minorHAnsi"/>
          <w:color w:val="000000"/>
          <w:lang w:eastAsia="en-US"/>
        </w:rPr>
        <w:t xml:space="preserve">których mowa w art. 94 ustawy Pzp, </w:t>
      </w:r>
    </w:p>
    <w:p w14:paraId="3316FD8F" w14:textId="04A1DA54"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wymaga przedłożenia wraz z ofertą przedmiotowych środków dowodowych. </w:t>
      </w:r>
    </w:p>
    <w:p w14:paraId="140A29F9" w14:textId="7A195E22" w:rsidR="00831F46"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Zamawiający nie wymaga przeprowadzeni</w:t>
      </w:r>
      <w:r w:rsidR="00831F46" w:rsidRPr="009C68C4">
        <w:rPr>
          <w:rFonts w:asciiTheme="minorHAnsi" w:eastAsiaTheme="minorHAnsi" w:hAnsiTheme="minorHAnsi" w:cstheme="minorHAnsi"/>
          <w:color w:val="000000"/>
          <w:lang w:eastAsia="en-US"/>
        </w:rPr>
        <w:t>a</w:t>
      </w:r>
      <w:r w:rsidRPr="009C68C4">
        <w:rPr>
          <w:rFonts w:asciiTheme="minorHAnsi" w:eastAsiaTheme="minorHAnsi" w:hAnsiTheme="minorHAnsi" w:cstheme="minorHAnsi"/>
          <w:color w:val="000000"/>
          <w:lang w:eastAsia="en-US"/>
        </w:rPr>
        <w:t xml:space="preserve"> wizji lokalnej. </w:t>
      </w:r>
    </w:p>
    <w:p w14:paraId="64F8F2D2" w14:textId="295ACB4D"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Zamawiający, zgodnie z treścią art. 139 ust. 1</w:t>
      </w:r>
      <w:r w:rsidR="00C75336" w:rsidRPr="009C68C4">
        <w:rPr>
          <w:rFonts w:asciiTheme="minorHAnsi" w:eastAsiaTheme="minorHAnsi" w:hAnsiTheme="minorHAnsi" w:cstheme="minorHAnsi"/>
          <w:color w:val="000000"/>
          <w:lang w:eastAsia="en-US"/>
        </w:rPr>
        <w:t xml:space="preserve"> p.z.p.</w:t>
      </w:r>
      <w:r w:rsidRPr="009C68C4">
        <w:rPr>
          <w:rFonts w:asciiTheme="minorHAnsi" w:eastAsiaTheme="minorHAnsi" w:hAnsiTheme="minorHAnsi" w:cstheme="minorHAnsi"/>
          <w:color w:val="000000"/>
          <w:lang w:eastAsia="en-US"/>
        </w:rPr>
        <w:t xml:space="preserve"> najpierw dokona badania i oceny ofert, a następnie dokona kwalifikacji podmiotowej wykonawcy, którego oferta została najwyżej oceniona, w zakresie braku podstaw do wykluczenia oraz spełniania warunków udziału w postępowaniu. </w:t>
      </w:r>
    </w:p>
    <w:p w14:paraId="3D88596D" w14:textId="1888C2B3"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Zamawiający wymaga</w:t>
      </w:r>
      <w:r w:rsidR="00C75336" w:rsidRPr="009C68C4">
        <w:rPr>
          <w:rFonts w:asciiTheme="minorHAnsi" w:eastAsiaTheme="minorHAnsi" w:hAnsiTheme="minorHAnsi" w:cstheme="minorHAnsi"/>
          <w:lang w:eastAsia="en-US"/>
        </w:rPr>
        <w:t>,</w:t>
      </w:r>
      <w:r w:rsidRPr="009C68C4">
        <w:rPr>
          <w:rFonts w:asciiTheme="minorHAnsi" w:eastAsiaTheme="minorHAnsi" w:hAnsiTheme="minorHAnsi" w:cstheme="minorHAnsi"/>
          <w:lang w:eastAsia="en-US"/>
        </w:rPr>
        <w:t xml:space="preserve"> aby osoby wykonujące czynności kierowania pojazdami oraz dokonujące załadunku/rozładunku odpadów, przez cały okres realizacji zamówienia, zatrudniani byli zarówno przez Wykonawcę jak i podwykonawcę na umowę o pracę w sposób określony w art. 22 § 1 ustawy z dnia 26 czerwca 1974 r. – Kodeks pracy. Zamawiający dopuszcza zmianę osób podlegających zatrudnieniu na podstawie umów o pracę – przypadki takie nie będą stanowiły zmiany Umowy. Wykonawca, w</w:t>
      </w:r>
      <w:r w:rsidR="00900D24" w:rsidRPr="009C68C4">
        <w:rPr>
          <w:rFonts w:asciiTheme="minorHAnsi" w:eastAsiaTheme="minorHAnsi" w:hAnsiTheme="minorHAnsi" w:cstheme="minorHAnsi"/>
          <w:lang w:eastAsia="en-US"/>
        </w:rPr>
        <w:t> </w:t>
      </w:r>
      <w:r w:rsidRPr="009C68C4">
        <w:rPr>
          <w:rFonts w:asciiTheme="minorHAnsi" w:eastAsiaTheme="minorHAnsi" w:hAnsiTheme="minorHAnsi" w:cstheme="minorHAnsi"/>
          <w:lang w:eastAsia="en-US"/>
        </w:rPr>
        <w:t xml:space="preserve">terminie do 7 dni od dnia zawarcia Umowy, przedstawi Zamawiającemu wykaz osób biorących udział w realizacji zamówienia wraz ze wskazaniem czynności, jakie osoby te będą wykonywać oraz informacją o sposobie zatrudnienia tych osób oraz oświadczenie Wykonawcy w zakresie wypełnienia obowiązków informacyjnych przewidzianych w art. 13 lub art. 14 RODO. Zamawiający przez cały okres realizacji zamówienia uprawniony jest do kontrolowania wypełniania przez Wykonawcę obowiązku, o którym mowa wyżej, w szczególności poprzez zlecenie kontroli Państwowej Inspekcji Pracy lub żądanie przedłożenia do wglądu dokumentów potwierdzających zatrudnienie na podstawie umowy pracę osób wykonujących czynności wyżej opisane. </w:t>
      </w:r>
    </w:p>
    <w:p w14:paraId="32DB7D18" w14:textId="5110CE7B" w:rsidR="00360F4F" w:rsidRPr="009C68C4" w:rsidRDefault="00360F4F" w:rsidP="0019620D">
      <w:pPr>
        <w:autoSpaceDE w:val="0"/>
        <w:autoSpaceDN w:val="0"/>
        <w:adjustRightInd w:val="0"/>
        <w:ind w:left="360"/>
        <w:jc w:val="both"/>
        <w:rPr>
          <w:rFonts w:asciiTheme="minorHAnsi" w:eastAsia="Arial Unicode MS" w:hAnsiTheme="minorHAnsi" w:cstheme="minorHAnsi"/>
          <w:b/>
        </w:rPr>
      </w:pPr>
      <w:r w:rsidRPr="009C68C4">
        <w:rPr>
          <w:rFonts w:asciiTheme="minorHAnsi" w:eastAsia="Arial Unicode MS" w:hAnsiTheme="minorHAnsi" w:cstheme="minorHAnsi"/>
          <w:b/>
        </w:rPr>
        <w:t>Wykonawca jest zobowiązany do złożenia w dniu zawarcia umowy oświadczenia potwierdzającego zatrudnienie pracowników, o których mowa powyżej, na podstawie art.</w:t>
      </w:r>
      <w:r w:rsidR="008649CF" w:rsidRPr="009C68C4">
        <w:rPr>
          <w:rFonts w:asciiTheme="minorHAnsi" w:eastAsia="Arial Unicode MS" w:hAnsiTheme="minorHAnsi" w:cstheme="minorHAnsi"/>
          <w:b/>
        </w:rPr>
        <w:t xml:space="preserve"> </w:t>
      </w:r>
      <w:r w:rsidRPr="009C68C4">
        <w:rPr>
          <w:rFonts w:asciiTheme="minorHAnsi" w:eastAsia="Arial Unicode MS" w:hAnsiTheme="minorHAnsi" w:cstheme="minorHAnsi"/>
          <w:b/>
        </w:rPr>
        <w:t>22 § 1 Kodeksu Pracy.</w:t>
      </w:r>
    </w:p>
    <w:p w14:paraId="79079DEA" w14:textId="2D4719A6" w:rsidR="00360F4F" w:rsidRPr="009C68C4" w:rsidRDefault="00360F4F" w:rsidP="0019620D">
      <w:pPr>
        <w:pStyle w:val="Teksttreci20"/>
        <w:shd w:val="clear" w:color="auto" w:fill="auto"/>
        <w:tabs>
          <w:tab w:val="left" w:pos="345"/>
        </w:tabs>
        <w:spacing w:line="240" w:lineRule="auto"/>
        <w:ind w:left="345" w:firstLine="0"/>
        <w:rPr>
          <w:rFonts w:asciiTheme="minorHAnsi" w:eastAsia="Arial Unicode MS" w:hAnsiTheme="minorHAnsi" w:cstheme="minorHAnsi"/>
          <w:sz w:val="24"/>
          <w:szCs w:val="24"/>
        </w:rPr>
      </w:pPr>
      <w:r w:rsidRPr="009C68C4">
        <w:rPr>
          <w:rFonts w:asciiTheme="minorHAnsi" w:eastAsia="Arial Unicode MS" w:hAnsiTheme="minorHAnsi" w:cstheme="minorHAnsi"/>
          <w:sz w:val="24"/>
          <w:szCs w:val="24"/>
        </w:rPr>
        <w:t>Obowiązek ten dotyczy także podwykonawców – wykonawca zobowiązany jest zawrzeć w każdej</w:t>
      </w:r>
      <w:r w:rsidR="008649CF" w:rsidRPr="009C68C4">
        <w:rPr>
          <w:rFonts w:asciiTheme="minorHAnsi" w:eastAsia="Arial Unicode MS" w:hAnsiTheme="minorHAnsi" w:cstheme="minorHAnsi"/>
          <w:sz w:val="24"/>
          <w:szCs w:val="24"/>
        </w:rPr>
        <w:t xml:space="preserve"> </w:t>
      </w:r>
      <w:r w:rsidRPr="009C68C4">
        <w:rPr>
          <w:rFonts w:asciiTheme="minorHAnsi" w:eastAsia="Arial Unicode MS" w:hAnsiTheme="minorHAnsi" w:cstheme="minorHAnsi"/>
          <w:sz w:val="24"/>
          <w:szCs w:val="24"/>
        </w:rPr>
        <w:t>umowie o podwykonawstwo stosowne zapisy zobowiązujące podwykonawców do zatrudnienia na umowę o pracę</w:t>
      </w:r>
      <w:r w:rsidR="008649CF" w:rsidRPr="009C68C4">
        <w:rPr>
          <w:rFonts w:asciiTheme="minorHAnsi" w:eastAsia="Arial Unicode MS" w:hAnsiTheme="minorHAnsi" w:cstheme="minorHAnsi"/>
          <w:sz w:val="24"/>
          <w:szCs w:val="24"/>
        </w:rPr>
        <w:t xml:space="preserve"> </w:t>
      </w:r>
      <w:r w:rsidRPr="009C68C4">
        <w:rPr>
          <w:rFonts w:asciiTheme="minorHAnsi" w:eastAsia="Arial Unicode MS" w:hAnsiTheme="minorHAnsi" w:cstheme="minorHAnsi"/>
          <w:sz w:val="24"/>
          <w:szCs w:val="24"/>
        </w:rPr>
        <w:t xml:space="preserve">osób wykonujących wskazane czynności. </w:t>
      </w:r>
    </w:p>
    <w:p w14:paraId="64D233EF" w14:textId="74B1E3F2" w:rsidR="00155053" w:rsidRPr="009C68C4" w:rsidRDefault="00155053" w:rsidP="0019620D">
      <w:pPr>
        <w:pStyle w:val="Default"/>
        <w:numPr>
          <w:ilvl w:val="0"/>
          <w:numId w:val="45"/>
        </w:numPr>
        <w:jc w:val="both"/>
        <w:rPr>
          <w:rFonts w:asciiTheme="minorHAnsi" w:hAnsiTheme="minorHAnsi" w:cstheme="minorHAnsi"/>
        </w:rPr>
      </w:pPr>
      <w:r w:rsidRPr="009C68C4">
        <w:rPr>
          <w:rFonts w:asciiTheme="minorHAnsi" w:hAnsiTheme="minorHAnsi" w:cstheme="minorHAnsi"/>
        </w:rPr>
        <w:t xml:space="preserve">Wykonawca, za zgodą Zamawiającego wyrażoną na piśmie, może zlecić podwykonawcom, którzy posiadają wymagane zezwolenia, wykonanie części czynności będących przedmiotem zamówienia po spełnieniu warunków szczegółowo opisanych we wzorze Umowy. Ponadto </w:t>
      </w:r>
      <w:r w:rsidRPr="009C68C4">
        <w:rPr>
          <w:rFonts w:asciiTheme="minorHAnsi" w:hAnsiTheme="minorHAnsi" w:cstheme="minorHAnsi"/>
          <w:b/>
          <w:bCs/>
        </w:rPr>
        <w:t xml:space="preserve">Zamawiający żąda wskazania w Formularzu ofertowym, części zamówienia, których wykonanie Wykonawca zamierza powierzyć podwykonawcom </w:t>
      </w:r>
      <w:r w:rsidRPr="009C68C4">
        <w:rPr>
          <w:rFonts w:asciiTheme="minorHAnsi" w:hAnsiTheme="minorHAnsi" w:cstheme="minorHAnsi"/>
        </w:rPr>
        <w:t>oraz podania nazw ich firm, o ile są Wykonawcy już znane. Wykonawca zobowiązany jest wykazać Zamawiającemu, że nie zachodzą podstawy do wykluczenia</w:t>
      </w:r>
      <w:r w:rsidR="000E1471" w:rsidRPr="009C68C4">
        <w:rPr>
          <w:rFonts w:asciiTheme="minorHAnsi" w:hAnsiTheme="minorHAnsi" w:cstheme="minorHAnsi"/>
        </w:rPr>
        <w:t xml:space="preserve"> </w:t>
      </w:r>
      <w:r w:rsidRPr="009C68C4">
        <w:rPr>
          <w:rFonts w:asciiTheme="minorHAnsi" w:hAnsiTheme="minorHAnsi" w:cstheme="minorHAnsi"/>
        </w:rPr>
        <w:t xml:space="preserve">z udziału podwykonawców, którym zamierza powierzyć wykonanie części zamówienia. Jednocześnie podwykonawca musi spełniać wymagania stawiane przez Zamawiającego Wykonawcy. </w:t>
      </w:r>
    </w:p>
    <w:p w14:paraId="6F1F47EA" w14:textId="58DD47C4" w:rsidR="006A5273" w:rsidRPr="009C68C4" w:rsidRDefault="006A5273" w:rsidP="0019620D">
      <w:pPr>
        <w:pStyle w:val="Default"/>
        <w:numPr>
          <w:ilvl w:val="0"/>
          <w:numId w:val="45"/>
        </w:numPr>
        <w:jc w:val="both"/>
        <w:rPr>
          <w:rFonts w:asciiTheme="minorHAnsi" w:hAnsiTheme="minorHAnsi" w:cstheme="minorHAnsi"/>
        </w:rPr>
      </w:pPr>
      <w:r w:rsidRPr="009C68C4">
        <w:rPr>
          <w:rFonts w:asciiTheme="minorHAnsi" w:hAnsiTheme="minorHAnsi" w:cstheme="minorHAnsi"/>
        </w:rPr>
        <w:lastRenderedPageBreak/>
        <w:t>Zamawiający przewiduje możliwość udzielenia zamówień, o których mowa w art. 214 ust.</w:t>
      </w:r>
      <w:r w:rsidR="008649CF" w:rsidRPr="009C68C4">
        <w:rPr>
          <w:rFonts w:asciiTheme="minorHAnsi" w:hAnsiTheme="minorHAnsi" w:cstheme="minorHAnsi"/>
        </w:rPr>
        <w:t xml:space="preserve"> </w:t>
      </w:r>
      <w:r w:rsidRPr="009C68C4">
        <w:rPr>
          <w:rFonts w:asciiTheme="minorHAnsi" w:hAnsiTheme="minorHAnsi" w:cstheme="minorHAnsi"/>
        </w:rPr>
        <w:t>1 pkt 7 ustawy prawo zamówień publicznych dotychczasowemu wykonawcy, polegając</w:t>
      </w:r>
      <w:r w:rsidR="00900D24" w:rsidRPr="009C68C4">
        <w:rPr>
          <w:rFonts w:asciiTheme="minorHAnsi" w:hAnsiTheme="minorHAnsi" w:cstheme="minorHAnsi"/>
        </w:rPr>
        <w:t>ych</w:t>
      </w:r>
      <w:r w:rsidRPr="009C68C4">
        <w:rPr>
          <w:rFonts w:asciiTheme="minorHAnsi" w:hAnsiTheme="minorHAnsi" w:cstheme="minorHAnsi"/>
        </w:rPr>
        <w:t xml:space="preserve"> na powtórzeniu usług podobnych, zgodnych z przedmiotem zamówienia na warunkach jak zamówienie podstawowe, w zakresie 25% wartości zamówienia podstawowego, która to wartość została w całości uwzględniona przy obliczaniu szacunkowej wartości zamówienia.</w:t>
      </w:r>
    </w:p>
    <w:p w14:paraId="59D63227" w14:textId="630DAB18" w:rsidR="00A14DB0" w:rsidRPr="009C68C4" w:rsidRDefault="00A14DB0" w:rsidP="0019620D">
      <w:pPr>
        <w:pStyle w:val="Default"/>
        <w:numPr>
          <w:ilvl w:val="0"/>
          <w:numId w:val="45"/>
        </w:numPr>
        <w:jc w:val="both"/>
        <w:rPr>
          <w:rFonts w:asciiTheme="minorHAnsi" w:hAnsiTheme="minorHAnsi" w:cstheme="minorHAnsi"/>
        </w:rPr>
      </w:pPr>
      <w:r w:rsidRPr="009C68C4">
        <w:rPr>
          <w:rFonts w:asciiTheme="minorHAnsi" w:hAnsiTheme="minorHAnsi" w:cstheme="minorHAnsi"/>
        </w:rPr>
        <w:t xml:space="preserve">Zamawiający przewiduje </w:t>
      </w:r>
      <w:r w:rsidR="00893495" w:rsidRPr="009C68C4">
        <w:rPr>
          <w:rFonts w:asciiTheme="minorHAnsi" w:hAnsiTheme="minorHAnsi" w:cstheme="minorHAnsi"/>
        </w:rPr>
        <w:t xml:space="preserve">możliwość skorzystania w toku realizacji zamówienia z prawa opcji na zasadzie art. </w:t>
      </w:r>
      <w:r w:rsidR="00373043" w:rsidRPr="009C68C4">
        <w:rPr>
          <w:rFonts w:asciiTheme="minorHAnsi" w:hAnsiTheme="minorHAnsi" w:cstheme="minorHAnsi"/>
        </w:rPr>
        <w:t xml:space="preserve">441 Pzp </w:t>
      </w:r>
      <w:r w:rsidR="00BD0FDF" w:rsidRPr="009C68C4">
        <w:rPr>
          <w:rFonts w:asciiTheme="minorHAnsi" w:hAnsiTheme="minorHAnsi" w:cstheme="minorHAnsi"/>
        </w:rPr>
        <w:t xml:space="preserve">poprzez opcję terminową – tj. uprawnienie Zamawiającego do jednostronnego złożenia Wykonawcy oświadczenia o przedłużeniu </w:t>
      </w:r>
      <w:r w:rsidR="00F04F1E" w:rsidRPr="009C68C4">
        <w:rPr>
          <w:rFonts w:asciiTheme="minorHAnsi" w:hAnsiTheme="minorHAnsi" w:cstheme="minorHAnsi"/>
        </w:rPr>
        <w:t xml:space="preserve">umowy o okres od 1 do 6 miesięcy oraz stosowne zwiększenie wynagrodzenia maksymalnego należnego za realizację umowy. Prawo opcji </w:t>
      </w:r>
      <w:r w:rsidR="00FB78D5" w:rsidRPr="009C68C4">
        <w:rPr>
          <w:rFonts w:asciiTheme="minorHAnsi" w:hAnsiTheme="minorHAnsi" w:cstheme="minorHAnsi"/>
        </w:rPr>
        <w:t>uprawnia Zamawiającego do złożenia stosownego oświadczenia Wykonawcy nie później niż do 30 listopada 202</w:t>
      </w:r>
      <w:r w:rsidR="00697A6E" w:rsidRPr="009C68C4">
        <w:rPr>
          <w:rFonts w:asciiTheme="minorHAnsi" w:hAnsiTheme="minorHAnsi" w:cstheme="minorHAnsi"/>
        </w:rPr>
        <w:t>6</w:t>
      </w:r>
      <w:r w:rsidR="00FB78D5" w:rsidRPr="009C68C4">
        <w:rPr>
          <w:rFonts w:asciiTheme="minorHAnsi" w:hAnsiTheme="minorHAnsi" w:cstheme="minorHAnsi"/>
        </w:rPr>
        <w:t xml:space="preserve"> r. (decyduje data nadania / wprowadzenia korespondencji do systemu poczty elektronicznej Wykonawcy w sposób umożliwiający jej odbiór)</w:t>
      </w:r>
      <w:r w:rsidR="00BD1401" w:rsidRPr="009C68C4">
        <w:rPr>
          <w:rFonts w:asciiTheme="minorHAnsi" w:hAnsiTheme="minorHAnsi" w:cstheme="minorHAnsi"/>
        </w:rPr>
        <w:t xml:space="preserve">. Oświadczenie zawierać będzie wskazanie okresu, na jaki umowa ulega przedłużeniu w pełnych miesiącach kalendarzowych – do końca </w:t>
      </w:r>
      <w:r w:rsidR="00697A6E" w:rsidRPr="009C68C4">
        <w:rPr>
          <w:rFonts w:asciiTheme="minorHAnsi" w:hAnsiTheme="minorHAnsi" w:cstheme="minorHAnsi"/>
        </w:rPr>
        <w:t xml:space="preserve">ostatniego zadeklarowanego przez Zamawiającego miesiąca, nie dłużej niż do </w:t>
      </w:r>
      <w:r w:rsidR="003A3664" w:rsidRPr="009C68C4">
        <w:rPr>
          <w:rFonts w:asciiTheme="minorHAnsi" w:hAnsiTheme="minorHAnsi" w:cstheme="minorHAnsi"/>
        </w:rPr>
        <w:t>30 czerwca 2027 r. Warunki świadczenia usługi pozostaną tożsame dla okresu objętego opcją</w:t>
      </w:r>
      <w:r w:rsidR="00CB6FC3" w:rsidRPr="009C68C4">
        <w:rPr>
          <w:rFonts w:asciiTheme="minorHAnsi" w:hAnsiTheme="minorHAnsi" w:cstheme="minorHAnsi"/>
        </w:rPr>
        <w:t xml:space="preserve">, przy czym </w:t>
      </w:r>
      <w:r w:rsidR="00C221F0" w:rsidRPr="009C68C4">
        <w:rPr>
          <w:rFonts w:asciiTheme="minorHAnsi" w:hAnsiTheme="minorHAnsi" w:cstheme="minorHAnsi"/>
        </w:rPr>
        <w:t xml:space="preserve">zwiększeniu ulegnie </w:t>
      </w:r>
      <w:r w:rsidR="001763B9" w:rsidRPr="009C68C4">
        <w:rPr>
          <w:rFonts w:asciiTheme="minorHAnsi" w:hAnsiTheme="minorHAnsi" w:cstheme="minorHAnsi"/>
        </w:rPr>
        <w:t xml:space="preserve">wskaźnik przyjętych do zagospodarowania odpadów (odebranych od mieszkańców oraz przejętych z PSZOK) poddanych procesom recyklingu i przygotowania do ponownego użycia (z wyłączeniem innych niż niebezpieczne odpadów budowlanych i rozbiórkowych stanowiących odpady komunalne) do najniższego poziomu </w:t>
      </w:r>
      <w:r w:rsidR="00516683" w:rsidRPr="009C68C4">
        <w:rPr>
          <w:rFonts w:asciiTheme="minorHAnsi" w:hAnsiTheme="minorHAnsi" w:cstheme="minorHAnsi"/>
        </w:rPr>
        <w:t>wynikającego z obowiązujących na 2027 rok przepisów prawa,</w:t>
      </w:r>
      <w:r w:rsidR="00123CB6" w:rsidRPr="009C68C4">
        <w:rPr>
          <w:rFonts w:asciiTheme="minorHAnsi" w:hAnsiTheme="minorHAnsi" w:cstheme="minorHAnsi"/>
        </w:rPr>
        <w:t xml:space="preserve"> tj. 57%,</w:t>
      </w:r>
      <w:r w:rsidR="00516683" w:rsidRPr="009C68C4">
        <w:rPr>
          <w:rFonts w:asciiTheme="minorHAnsi" w:hAnsiTheme="minorHAnsi" w:cstheme="minorHAnsi"/>
        </w:rPr>
        <w:t xml:space="preserve"> o ile wskaźnik wskazany w ofercie nie będzie wyższy – w tym wypadku wiążący pozostaje wskaźnik wskazany w ofercie</w:t>
      </w:r>
      <w:r w:rsidR="001763B9" w:rsidRPr="009C68C4">
        <w:rPr>
          <w:rFonts w:asciiTheme="minorHAnsi" w:hAnsiTheme="minorHAnsi" w:cstheme="minorHAnsi"/>
        </w:rPr>
        <w:t>.  Poziom recyklingu obliczony zostanie jako stosunek masy odpadów poddanych recyklingowi i przygotowania do ponownego użycia (na podstawie dokumentów potwierdzających recykling) do ogólnej masy odpadów przyjętych do zagospodarowania.</w:t>
      </w:r>
    </w:p>
    <w:p w14:paraId="2701454C" w14:textId="77777777" w:rsidR="0048780D" w:rsidRPr="009C68C4" w:rsidRDefault="0048780D" w:rsidP="0048780D">
      <w:pPr>
        <w:pStyle w:val="Default"/>
        <w:jc w:val="both"/>
        <w:rPr>
          <w:rFonts w:asciiTheme="minorHAnsi" w:hAnsiTheme="minorHAnsi" w:cstheme="minorHAnsi"/>
        </w:rPr>
      </w:pPr>
    </w:p>
    <w:p w14:paraId="1E16D206" w14:textId="77777777" w:rsidR="00155053" w:rsidRPr="009C68C4" w:rsidRDefault="00155053" w:rsidP="00D114A9">
      <w:pPr>
        <w:autoSpaceDE w:val="0"/>
        <w:autoSpaceDN w:val="0"/>
        <w:adjustRightInd w:val="0"/>
        <w:ind w:left="284" w:hanging="284"/>
        <w:jc w:val="both"/>
        <w:rPr>
          <w:rFonts w:asciiTheme="minorHAnsi" w:eastAsiaTheme="minorHAnsi" w:hAnsiTheme="minorHAnsi" w:cstheme="minorHAnsi"/>
          <w:color w:val="000000"/>
          <w:lang w:eastAsia="en-US"/>
        </w:rPr>
      </w:pPr>
    </w:p>
    <w:p w14:paraId="6C83E6F3" w14:textId="77777777" w:rsidR="00D16F6F" w:rsidRPr="009C68C4" w:rsidRDefault="00E0533B" w:rsidP="00D114A9">
      <w:pPr>
        <w:autoSpaceDE w:val="0"/>
        <w:autoSpaceDN w:val="0"/>
        <w:adjustRightInd w:val="0"/>
        <w:jc w:val="both"/>
        <w:rPr>
          <w:rFonts w:asciiTheme="minorHAnsi" w:hAnsiTheme="minorHAnsi" w:cstheme="minorHAnsi"/>
          <w:b/>
          <w:bCs/>
          <w:iCs/>
          <w:color w:val="000000"/>
        </w:rPr>
      </w:pPr>
      <w:r w:rsidRPr="009C68C4">
        <w:rPr>
          <w:rFonts w:asciiTheme="minorHAnsi" w:hAnsiTheme="minorHAnsi" w:cstheme="minorHAnsi"/>
          <w:b/>
        </w:rPr>
        <w:t>I</w:t>
      </w:r>
      <w:r w:rsidR="00D16F6F" w:rsidRPr="009C68C4">
        <w:rPr>
          <w:rFonts w:asciiTheme="minorHAnsi" w:hAnsiTheme="minorHAnsi" w:cstheme="minorHAnsi"/>
          <w:b/>
        </w:rPr>
        <w:t>V.</w:t>
      </w:r>
      <w:r w:rsidR="00D16F6F" w:rsidRPr="009C68C4">
        <w:rPr>
          <w:rFonts w:asciiTheme="minorHAnsi" w:hAnsiTheme="minorHAnsi" w:cstheme="minorHAnsi"/>
          <w:b/>
          <w:i/>
        </w:rPr>
        <w:t xml:space="preserve"> </w:t>
      </w:r>
      <w:r w:rsidR="00D16F6F" w:rsidRPr="009C68C4">
        <w:rPr>
          <w:rFonts w:asciiTheme="minorHAnsi" w:hAnsiTheme="minorHAnsi" w:cstheme="minorHAnsi"/>
          <w:b/>
          <w:bCs/>
          <w:iCs/>
          <w:color w:val="000000"/>
        </w:rPr>
        <w:t>Opis przedmiotu i zakres zamówienia</w:t>
      </w:r>
    </w:p>
    <w:p w14:paraId="7535A4D0" w14:textId="77777777" w:rsidR="00F05B29" w:rsidRPr="009C68C4" w:rsidRDefault="00F05B29" w:rsidP="00D114A9">
      <w:pPr>
        <w:autoSpaceDE w:val="0"/>
        <w:autoSpaceDN w:val="0"/>
        <w:adjustRightInd w:val="0"/>
        <w:jc w:val="both"/>
        <w:rPr>
          <w:rFonts w:asciiTheme="minorHAnsi" w:hAnsiTheme="minorHAnsi" w:cstheme="minorHAnsi"/>
          <w:b/>
          <w:bCs/>
          <w:iCs/>
          <w:color w:val="000000"/>
        </w:rPr>
      </w:pPr>
    </w:p>
    <w:p w14:paraId="0D74DBAF" w14:textId="71685F11" w:rsidR="00F05B29" w:rsidRPr="009C68C4" w:rsidRDefault="00F05B29" w:rsidP="00F05B29">
      <w:pPr>
        <w:autoSpaceDE w:val="0"/>
        <w:autoSpaceDN w:val="0"/>
        <w:adjustRightInd w:val="0"/>
        <w:spacing w:line="360" w:lineRule="auto"/>
        <w:jc w:val="both"/>
        <w:rPr>
          <w:rFonts w:asciiTheme="minorHAnsi" w:eastAsia="Calibri" w:hAnsiTheme="minorHAnsi" w:cstheme="minorHAnsi"/>
          <w:b/>
        </w:rPr>
      </w:pPr>
      <w:r w:rsidRPr="009C68C4">
        <w:rPr>
          <w:rFonts w:asciiTheme="minorHAnsi" w:eastAsia="Calibri" w:hAnsiTheme="minorHAnsi" w:cstheme="minorHAnsi"/>
          <w:b/>
          <w:color w:val="000000"/>
        </w:rPr>
        <w:t>„</w:t>
      </w:r>
      <w:r w:rsidRPr="009C68C4">
        <w:rPr>
          <w:rFonts w:asciiTheme="minorHAnsi" w:eastAsia="Calibri" w:hAnsiTheme="minorHAnsi" w:cstheme="minorHAnsi"/>
          <w:b/>
        </w:rPr>
        <w:t>Obsługa selektywnej zbiórki odpadów komunalnych, tj. odbiór i zagospodarowanie,</w:t>
      </w:r>
      <w:r w:rsidR="003C06A0">
        <w:rPr>
          <w:rFonts w:asciiTheme="minorHAnsi" w:eastAsia="Calibri" w:hAnsiTheme="minorHAnsi" w:cstheme="minorHAnsi"/>
          <w:b/>
        </w:rPr>
        <w:t xml:space="preserve">                                                    </w:t>
      </w:r>
      <w:r w:rsidRPr="009C68C4">
        <w:rPr>
          <w:rFonts w:asciiTheme="minorHAnsi" w:eastAsia="Calibri" w:hAnsiTheme="minorHAnsi" w:cstheme="minorHAnsi"/>
          <w:b/>
        </w:rPr>
        <w:t xml:space="preserve"> z nieruchomości zamieszkałych na terenie gminy Dobre oraz odbiór i zagospodarowanie odpadów komunalnych zmieszanych z terenu jednostek organizacyjnych na terenie gminy Dobre w okresie </w:t>
      </w:r>
      <w:r w:rsidRPr="009C68C4">
        <w:rPr>
          <w:rFonts w:asciiTheme="minorHAnsi" w:eastAsia="Calibri" w:hAnsiTheme="minorHAnsi" w:cstheme="minorHAnsi"/>
          <w:b/>
          <w:u w:val="single"/>
        </w:rPr>
        <w:t>01.0</w:t>
      </w:r>
      <w:r w:rsidR="0003346A">
        <w:rPr>
          <w:rFonts w:asciiTheme="minorHAnsi" w:eastAsia="Calibri" w:hAnsiTheme="minorHAnsi" w:cstheme="minorHAnsi"/>
          <w:b/>
          <w:u w:val="single"/>
        </w:rPr>
        <w:t>2</w:t>
      </w:r>
      <w:r w:rsidRPr="009C68C4">
        <w:rPr>
          <w:rFonts w:asciiTheme="minorHAnsi" w:eastAsia="Calibri" w:hAnsiTheme="minorHAnsi" w:cstheme="minorHAnsi"/>
          <w:b/>
          <w:u w:val="single"/>
        </w:rPr>
        <w:t>.202</w:t>
      </w:r>
      <w:r w:rsidR="00A46F27" w:rsidRPr="009C68C4">
        <w:rPr>
          <w:rFonts w:asciiTheme="minorHAnsi" w:eastAsia="Calibri" w:hAnsiTheme="minorHAnsi" w:cstheme="minorHAnsi"/>
          <w:b/>
          <w:u w:val="single"/>
        </w:rPr>
        <w:t>6</w:t>
      </w:r>
      <w:r w:rsidRPr="009C68C4">
        <w:rPr>
          <w:rFonts w:asciiTheme="minorHAnsi" w:eastAsia="Calibri" w:hAnsiTheme="minorHAnsi" w:cstheme="minorHAnsi"/>
          <w:b/>
          <w:u w:val="single"/>
        </w:rPr>
        <w:t xml:space="preserve"> – 31.12.202</w:t>
      </w:r>
      <w:r w:rsidR="00A46F27" w:rsidRPr="009C68C4">
        <w:rPr>
          <w:rFonts w:asciiTheme="minorHAnsi" w:eastAsia="Calibri" w:hAnsiTheme="minorHAnsi" w:cstheme="minorHAnsi"/>
          <w:b/>
          <w:u w:val="single"/>
        </w:rPr>
        <w:t>6</w:t>
      </w:r>
      <w:r w:rsidRPr="009C68C4">
        <w:rPr>
          <w:rFonts w:asciiTheme="minorHAnsi" w:eastAsia="Calibri" w:hAnsiTheme="minorHAnsi" w:cstheme="minorHAnsi"/>
          <w:b/>
          <w:u w:val="single"/>
        </w:rPr>
        <w:t xml:space="preserve"> –  </w:t>
      </w:r>
      <w:r w:rsidRPr="009C68C4">
        <w:rPr>
          <w:rFonts w:asciiTheme="minorHAnsi" w:eastAsia="Calibri" w:hAnsiTheme="minorHAnsi" w:cstheme="minorHAnsi"/>
          <w:b/>
        </w:rPr>
        <w:t xml:space="preserve">.” GKI </w:t>
      </w:r>
      <w:r w:rsidR="00FC15CF" w:rsidRPr="009C68C4">
        <w:rPr>
          <w:rFonts w:asciiTheme="minorHAnsi" w:eastAsia="Calibri" w:hAnsiTheme="minorHAnsi" w:cstheme="minorHAnsi"/>
          <w:b/>
        </w:rPr>
        <w:t>271.1</w:t>
      </w:r>
      <w:r w:rsidR="007B3DF6">
        <w:rPr>
          <w:rFonts w:asciiTheme="minorHAnsi" w:eastAsia="Calibri" w:hAnsiTheme="minorHAnsi" w:cstheme="minorHAnsi"/>
          <w:b/>
        </w:rPr>
        <w:t>5</w:t>
      </w:r>
      <w:r w:rsidR="00FC15CF" w:rsidRPr="009C68C4">
        <w:rPr>
          <w:rFonts w:asciiTheme="minorHAnsi" w:eastAsia="Calibri" w:hAnsiTheme="minorHAnsi" w:cstheme="minorHAnsi"/>
          <w:b/>
        </w:rPr>
        <w:t>.2025</w:t>
      </w:r>
    </w:p>
    <w:p w14:paraId="571C8F62" w14:textId="77777777" w:rsidR="00F05B29" w:rsidRPr="009C68C4" w:rsidRDefault="00F05B29" w:rsidP="00F05B29">
      <w:pPr>
        <w:autoSpaceDE w:val="0"/>
        <w:autoSpaceDN w:val="0"/>
        <w:adjustRightInd w:val="0"/>
        <w:spacing w:line="360" w:lineRule="auto"/>
        <w:jc w:val="both"/>
        <w:rPr>
          <w:rFonts w:asciiTheme="minorHAnsi" w:eastAsia="Calibri" w:hAnsiTheme="minorHAnsi" w:cstheme="minorHAnsi"/>
        </w:rPr>
      </w:pPr>
      <w:r w:rsidRPr="009C68C4">
        <w:rPr>
          <w:rFonts w:asciiTheme="minorHAnsi" w:eastAsia="Calibri" w:hAnsiTheme="minorHAnsi" w:cstheme="minorHAnsi"/>
        </w:rPr>
        <w:t xml:space="preserve">Przedmiotem zamówienia jest: </w:t>
      </w:r>
    </w:p>
    <w:p w14:paraId="17D8A88E" w14:textId="1EDF1291" w:rsidR="00EF7FC0" w:rsidRPr="009C68C4" w:rsidRDefault="00EF7FC0" w:rsidP="00EF7FC0">
      <w:pPr>
        <w:pStyle w:val="Akapitzlist"/>
        <w:numPr>
          <w:ilvl w:val="0"/>
          <w:numId w:val="84"/>
        </w:numPr>
        <w:autoSpaceDE w:val="0"/>
        <w:autoSpaceDN w:val="0"/>
        <w:adjustRightInd w:val="0"/>
        <w:spacing w:line="360"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 xml:space="preserve">odbieranie bezpośrednio z nieruchomości odpadów komunalnych od mieszkańców na terenie gminy, transport i zagospodarowanie odpadów komunalnych z nieruchomości, na których zamieszkują mieszkańcy, położonych w granicach administracyjnych gminy Dobre, </w:t>
      </w:r>
    </w:p>
    <w:p w14:paraId="6DC7084E" w14:textId="542CB986" w:rsidR="00EF7FC0" w:rsidRPr="009C68C4" w:rsidRDefault="00EF7FC0" w:rsidP="00EF7FC0">
      <w:pPr>
        <w:pStyle w:val="Akapitzlist"/>
        <w:numPr>
          <w:ilvl w:val="0"/>
          <w:numId w:val="84"/>
        </w:numPr>
        <w:autoSpaceDE w:val="0"/>
        <w:autoSpaceDN w:val="0"/>
        <w:adjustRightInd w:val="0"/>
        <w:spacing w:line="360"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 xml:space="preserve">organizacja i obsługa (tj. podstawienie i opróżnianie kontenerów na odpady, weryfikacja mieszkańców oddających odpady oraz porządkowanie terenu po zakończeniu pracy) stacjonarnego Punktu Selektywnej Zbiórki Odpadów Komunalnych, zwanego dalej PSZOK zlokalizowanego na terenie nieruchomości wskazanej przez Zamawiającego w miejscowości </w:t>
      </w:r>
      <w:r w:rsidRPr="009C68C4">
        <w:rPr>
          <w:rFonts w:asciiTheme="minorHAnsi" w:eastAsia="Calibri" w:hAnsiTheme="minorHAnsi" w:cstheme="minorHAnsi"/>
          <w:color w:val="00000A"/>
        </w:rPr>
        <w:lastRenderedPageBreak/>
        <w:t>Dobre, w tym przyjmowanie dostarczonych przez mieszkańców nieruchomości zamieszkałych, odpadów zebranych selektywnie wraz z ich późniejszym  transportem i zagospodarowaniem.</w:t>
      </w:r>
    </w:p>
    <w:p w14:paraId="0796856F" w14:textId="0E66844A" w:rsidR="00EF7FC0" w:rsidRPr="009C68C4" w:rsidRDefault="00EF7FC0" w:rsidP="00EF7FC0">
      <w:pPr>
        <w:pStyle w:val="Akapitzlist"/>
        <w:numPr>
          <w:ilvl w:val="0"/>
          <w:numId w:val="84"/>
        </w:numPr>
        <w:autoSpaceDE w:val="0"/>
        <w:autoSpaceDN w:val="0"/>
        <w:adjustRightInd w:val="0"/>
        <w:spacing w:line="360"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Odbiór odpadów gabarytowych sprzed posesji.</w:t>
      </w:r>
    </w:p>
    <w:p w14:paraId="714675AD" w14:textId="45BC9E53" w:rsidR="00EF7FC0" w:rsidRPr="009C68C4" w:rsidRDefault="00EF7FC0" w:rsidP="00EF7FC0">
      <w:pPr>
        <w:pStyle w:val="Akapitzlist"/>
        <w:numPr>
          <w:ilvl w:val="0"/>
          <w:numId w:val="84"/>
        </w:numPr>
        <w:autoSpaceDE w:val="0"/>
        <w:autoSpaceDN w:val="0"/>
        <w:adjustRightInd w:val="0"/>
        <w:spacing w:line="360"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Ważenie wszystkich pojazdów transportujących odpady przed rozpoczęciem zbiórki odpadów i po niej, na wadze stanowiącej własność gminy Dobre, położonej w Dobrem przy ulicy Lawendowej 14. Ważenie odbywa się jedynie z kierowcą. Dopuszczalna masa ważonych samochodów to 60 ton.</w:t>
      </w:r>
    </w:p>
    <w:p w14:paraId="7FA0940E" w14:textId="77777777" w:rsidR="00EF7FC0" w:rsidRPr="009C68C4" w:rsidRDefault="00EF7FC0" w:rsidP="00EF7FC0">
      <w:pPr>
        <w:autoSpaceDE w:val="0"/>
        <w:autoSpaceDN w:val="0"/>
        <w:adjustRightInd w:val="0"/>
        <w:spacing w:line="360" w:lineRule="auto"/>
        <w:jc w:val="both"/>
        <w:rPr>
          <w:rFonts w:asciiTheme="minorHAnsi" w:eastAsia="Calibri" w:hAnsiTheme="minorHAnsi" w:cstheme="minorHAnsi"/>
          <w:color w:val="00000A"/>
        </w:rPr>
      </w:pPr>
    </w:p>
    <w:p w14:paraId="5228E0F7" w14:textId="371D71B9" w:rsidR="00F05B29" w:rsidRPr="009C68C4" w:rsidRDefault="008649CF" w:rsidP="00EF7FC0">
      <w:pPr>
        <w:autoSpaceDE w:val="0"/>
        <w:autoSpaceDN w:val="0"/>
        <w:adjustRightInd w:val="0"/>
        <w:spacing w:line="360" w:lineRule="auto"/>
        <w:jc w:val="both"/>
        <w:rPr>
          <w:rFonts w:asciiTheme="minorHAnsi" w:eastAsia="Calibri" w:hAnsiTheme="minorHAnsi" w:cstheme="minorHAnsi"/>
        </w:rPr>
      </w:pPr>
      <w:r w:rsidRPr="009C68C4">
        <w:rPr>
          <w:rFonts w:asciiTheme="minorHAnsi" w:eastAsia="Calibri" w:hAnsiTheme="minorHAnsi" w:cstheme="minorHAnsi"/>
        </w:rPr>
        <w:t>Zamawiający przedstawia następujące istotne informacje związane z przedmiotem zamówienia:</w:t>
      </w:r>
    </w:p>
    <w:p w14:paraId="18968A29"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1. W skład Gminy Dobre wchodzi 40 miejscowości. Odbiór odpadów sprzed nieruchomości będzie następował z podziałem na następujące frakcje: tworzywa sztuczne (plastik), odpady wielomateriałowe, szkło, metale, papier, bioodpady i odpady zmieszane. Mieszkańcom należy zabezpieczyć worki, które muszą być opatrzone nadrukiem na jaki rodzaj odpadu są przeznaczone zgodnie z rozporządzeniem Ministra Środowiska z dnia 29 grudnia 2016 roku w sprawie szczegółowego sposobu selektywnego zbierania wybranych frakcji odpadów (Dz.U.2017.19).</w:t>
      </w:r>
    </w:p>
    <w:p w14:paraId="623F1199" w14:textId="382FC563" w:rsidR="00E263FE" w:rsidRPr="009C68C4" w:rsidRDefault="00E263FE" w:rsidP="00DE52AC">
      <w:pPr>
        <w:tabs>
          <w:tab w:val="left" w:pos="283"/>
        </w:tabs>
        <w:spacing w:line="276" w:lineRule="auto"/>
        <w:jc w:val="both"/>
        <w:rPr>
          <w:rFonts w:asciiTheme="minorHAnsi" w:hAnsiTheme="minorHAnsi" w:cstheme="minorHAnsi"/>
          <w:b/>
          <w:bCs/>
          <w:u w:val="single"/>
        </w:rPr>
      </w:pPr>
      <w:r w:rsidRPr="009C68C4">
        <w:rPr>
          <w:rFonts w:asciiTheme="minorHAnsi" w:hAnsiTheme="minorHAnsi" w:cstheme="minorHAnsi"/>
        </w:rPr>
        <w:t xml:space="preserve">W ciągu całego 2021 roku odebranych i zagospodarowanych odpadów z terenu gminy Dobre było 962,215 ton odpadów, w 2022 roku – 980,89 ton odpadów, w 2023 roku – 1039,45 ton odpadów, w 2024 roku odebrano łącznie 1293,25 ton odpadów, w pierwszej połowie 2025 roku - 551,24 ton.  Przewidywana ilość odebranych i zagospodarowanych odpadów w okresie trwania umowy to </w:t>
      </w:r>
      <w:r w:rsidRPr="009C68C4">
        <w:rPr>
          <w:rFonts w:asciiTheme="minorHAnsi" w:hAnsiTheme="minorHAnsi" w:cstheme="minorHAnsi"/>
          <w:u w:val="thick"/>
        </w:rPr>
        <w:t>1</w:t>
      </w:r>
      <w:r w:rsidR="00F34C59">
        <w:rPr>
          <w:rFonts w:asciiTheme="minorHAnsi" w:hAnsiTheme="minorHAnsi" w:cstheme="minorHAnsi"/>
          <w:u w:val="thick"/>
        </w:rPr>
        <w:t>2</w:t>
      </w:r>
      <w:r w:rsidRPr="009C68C4">
        <w:rPr>
          <w:rFonts w:asciiTheme="minorHAnsi" w:hAnsiTheme="minorHAnsi" w:cstheme="minorHAnsi"/>
          <w:u w:val="thick"/>
        </w:rPr>
        <w:t>00 ton.</w:t>
      </w:r>
      <w:r w:rsidRPr="009C68C4">
        <w:rPr>
          <w:rFonts w:asciiTheme="minorHAnsi" w:hAnsiTheme="minorHAnsi" w:cstheme="minorHAnsi"/>
        </w:rPr>
        <w:t xml:space="preserve"> </w:t>
      </w:r>
    </w:p>
    <w:p w14:paraId="2892F818" w14:textId="77777777" w:rsidR="00E263FE" w:rsidRPr="009C68C4" w:rsidRDefault="00E263FE" w:rsidP="00DE52AC">
      <w:pPr>
        <w:pStyle w:val="Bezodstpw"/>
        <w:spacing w:line="276" w:lineRule="auto"/>
        <w:jc w:val="both"/>
        <w:rPr>
          <w:rFonts w:cstheme="minorHAnsi"/>
          <w:sz w:val="24"/>
          <w:szCs w:val="24"/>
        </w:rPr>
      </w:pPr>
      <w:r w:rsidRPr="009C68C4">
        <w:rPr>
          <w:rFonts w:cstheme="minorHAnsi"/>
          <w:sz w:val="24"/>
          <w:szCs w:val="24"/>
        </w:rPr>
        <w:t xml:space="preserve">Zamawiający informuje, że liczba mieszkańców zgodnie z danymi z ewidencji ludności na dzień 31.12.2024 r. w Gminie Dobre wynosiła 5898 osób, ilość złożonych obowiązujących deklaracji na dzień 31.12.2024 roku wynosi 1846, w tym 1158 deklaracji o posiadanym kompostowniku. Liczba zdeklarowanych osób wynosi ok. 5541 (w tym 3594 zadeklarowało kompostowanie odpadów – stan na dzień 31.12.2024). </w:t>
      </w:r>
    </w:p>
    <w:p w14:paraId="29447E92" w14:textId="77777777" w:rsidR="00E263FE" w:rsidRPr="009C68C4" w:rsidRDefault="00E263FE" w:rsidP="00DE52AC">
      <w:pPr>
        <w:pStyle w:val="Bezodstpw"/>
        <w:spacing w:line="276" w:lineRule="auto"/>
        <w:jc w:val="both"/>
        <w:rPr>
          <w:rFonts w:cstheme="minorHAnsi"/>
          <w:sz w:val="24"/>
          <w:szCs w:val="24"/>
        </w:rPr>
      </w:pPr>
      <w:r w:rsidRPr="009C68C4">
        <w:rPr>
          <w:rFonts w:cstheme="minorHAnsi"/>
          <w:sz w:val="24"/>
          <w:szCs w:val="24"/>
        </w:rPr>
        <w:t>Obsługa gospodarstw domowych polegać będzie na odbiorze odpadów bezpośrednio od właścicieli nieruchomości, sprzed posesji, jednakże mieszkańcy mają obowiązek dostarczyć odpady do drogi publicznej.  Sprzed nieruchomości należy odebrać odpady zmieszane, papier, plastik, metal i szkło, bioodpady, pozostałe, tj. odpady budowlane i remontowe, zużyty sprzęt elektryczny i elektroniczny, wielkogabarytowe, odpady tekstyliów i odzieży, opony aut osobowych należy odbierać z PSZOK.</w:t>
      </w:r>
    </w:p>
    <w:p w14:paraId="43B87650" w14:textId="09C30AD5" w:rsidR="00E263FE" w:rsidRPr="009C68C4" w:rsidRDefault="00E263FE" w:rsidP="00DE52AC">
      <w:pPr>
        <w:spacing w:line="276" w:lineRule="auto"/>
        <w:jc w:val="both"/>
        <w:rPr>
          <w:rFonts w:asciiTheme="minorHAnsi" w:eastAsia="Calibri" w:hAnsiTheme="minorHAnsi" w:cstheme="minorHAnsi"/>
          <w:b/>
          <w:bCs/>
        </w:rPr>
      </w:pPr>
      <w:r w:rsidRPr="009C68C4">
        <w:rPr>
          <w:rFonts w:asciiTheme="minorHAnsi" w:eastAsia="Calibri" w:hAnsiTheme="minorHAnsi" w:cstheme="minorHAnsi"/>
        </w:rPr>
        <w:t>Zmieszane (niesegregowane) odpady komunalne i bioodpady, jeżeli nie są kompostowane odbierane b</w:t>
      </w:r>
      <w:r w:rsidR="003B4C28">
        <w:rPr>
          <w:rFonts w:asciiTheme="minorHAnsi" w:eastAsia="Calibri" w:hAnsiTheme="minorHAnsi" w:cstheme="minorHAnsi"/>
        </w:rPr>
        <w:t>ę</w:t>
      </w:r>
      <w:r w:rsidRPr="009C68C4">
        <w:rPr>
          <w:rFonts w:asciiTheme="minorHAnsi" w:eastAsia="Calibri" w:hAnsiTheme="minorHAnsi" w:cstheme="minorHAnsi"/>
        </w:rPr>
        <w:t xml:space="preserve">dą w cyklu jednomiesięcznym z </w:t>
      </w:r>
      <w:r w:rsidR="005C1EC9" w:rsidRPr="009C68C4">
        <w:rPr>
          <w:rFonts w:asciiTheme="minorHAnsi" w:eastAsia="Calibri" w:hAnsiTheme="minorHAnsi" w:cstheme="minorHAnsi"/>
        </w:rPr>
        <w:t>zastrzeżeniem</w:t>
      </w:r>
      <w:r w:rsidRPr="009C68C4">
        <w:rPr>
          <w:rFonts w:asciiTheme="minorHAnsi" w:eastAsia="Calibri" w:hAnsiTheme="minorHAnsi" w:cstheme="minorHAnsi"/>
        </w:rPr>
        <w:t xml:space="preserve">, że w okresie od kwietnia do października częstotliwość odbierania niesegregowanych (zmieszanych) odpadów komunalnych oraz bioodpadów stanowiących odpady komunalne nie może być nie rzadsza niż raz na dwa tygodnie z budynków mieszkalnych jednorodzinnych </w:t>
      </w:r>
      <w:r w:rsidRPr="009C68C4">
        <w:rPr>
          <w:rFonts w:asciiTheme="minorHAnsi" w:eastAsia="Calibri" w:hAnsiTheme="minorHAnsi" w:cstheme="minorHAnsi"/>
          <w:b/>
          <w:bCs/>
          <w:u w:val="single"/>
        </w:rPr>
        <w:t>z części miejskiej (tj. Miejscowość Dobre),</w:t>
      </w:r>
      <w:r w:rsidRPr="009C68C4">
        <w:rPr>
          <w:rFonts w:asciiTheme="minorHAnsi" w:eastAsia="Calibri" w:hAnsiTheme="minorHAnsi" w:cstheme="minorHAnsi"/>
        </w:rPr>
        <w:t xml:space="preserve"> gminy miejsko – wiejskiej </w:t>
      </w:r>
      <w:bookmarkStart w:id="1" w:name="_Hlk58927176"/>
      <w:r w:rsidRPr="009C68C4">
        <w:rPr>
          <w:rFonts w:asciiTheme="minorHAnsi" w:eastAsia="Calibri" w:hAnsiTheme="minorHAnsi" w:cstheme="minorHAnsi"/>
        </w:rPr>
        <w:t>zgodnie z harmonogramem przygotowanym przez Wykonawcę i zaakceptowanym przez Zamawiającego.</w:t>
      </w:r>
    </w:p>
    <w:bookmarkEnd w:id="1"/>
    <w:p w14:paraId="169FBBA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b/>
          <w:bCs/>
        </w:rPr>
        <w:t>Odpady segregowane</w:t>
      </w:r>
      <w:r w:rsidRPr="009C68C4">
        <w:rPr>
          <w:rFonts w:asciiTheme="minorHAnsi" w:eastAsia="Calibri" w:hAnsiTheme="minorHAnsi" w:cstheme="minorHAnsi"/>
        </w:rPr>
        <w:t xml:space="preserve"> odbierane będą w trakcie trwania umowy jeden raz w miesiącu zgodnie z harmonogramem przygotowanym przez Wykonawcę i zaakceptowanym przez Zamawiającego.</w:t>
      </w:r>
    </w:p>
    <w:p w14:paraId="08EE87F4" w14:textId="77777777" w:rsidR="00E263FE" w:rsidRPr="009C68C4" w:rsidRDefault="00E263FE" w:rsidP="00DE52AC">
      <w:pPr>
        <w:spacing w:line="276" w:lineRule="auto"/>
        <w:jc w:val="both"/>
        <w:rPr>
          <w:rFonts w:asciiTheme="minorHAnsi" w:eastAsia="Calibri" w:hAnsiTheme="minorHAnsi" w:cstheme="minorHAnsi"/>
        </w:rPr>
      </w:pPr>
    </w:p>
    <w:p w14:paraId="41E25B68" w14:textId="140701C4"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Wybrany Wykonawca zgodnie z harmonogramem odbierze pierwszy raz odpady zmieszane i segregowane w workach, które mieszkańcy mają po poprzedniej zbiórce. Dla wszystkich właścicieli nieruchomości Wykonawca dostarczy do Urzędu Miasta i Gminy Dobre w terminie co najmniej 21 dni przed pierwszą planowaną zbiórką odpadów harmonogramy odbioru odpadów z zaznaczonymi dniami odbioru odpadów oraz informacją w jaki sposób należy segregować odpady i do której godziny powinny być wystawione.</w:t>
      </w:r>
    </w:p>
    <w:p w14:paraId="23D96E5D"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Przy następnych terminach zbiórek worki dostarczane będą:</w:t>
      </w:r>
    </w:p>
    <w:p w14:paraId="676BA77F"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rPr>
      </w:pPr>
      <w:r w:rsidRPr="009C68C4">
        <w:rPr>
          <w:rFonts w:asciiTheme="minorHAnsi" w:eastAsia="Calibri" w:hAnsiTheme="minorHAnsi" w:cstheme="minorHAnsi"/>
        </w:rPr>
        <w:t>na wymianę bezpośrednio mieszkańcom gminy w stosunku: 1 odebrany- 1 zostawiony worek na odpady. Pozostawione worki muszą być przeznaczone na ten sam rodzaj odpadów co worki odebrane. Dopuszcza się odbiór odpadów w innych workach tylko od tych gospodarstw, które wystawiły odpady w workach dostarczonych przez Wykonawcę. Worki muszą być pozostawione w bezpiecznym miejscu, uniemożliwiając ich przemieszczanie się;</w:t>
      </w:r>
    </w:p>
    <w:p w14:paraId="28059871"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rPr>
      </w:pPr>
      <w:r w:rsidRPr="009C68C4">
        <w:rPr>
          <w:rFonts w:asciiTheme="minorHAnsi" w:eastAsia="Calibri" w:hAnsiTheme="minorHAnsi" w:cstheme="minorHAnsi"/>
        </w:rPr>
        <w:t xml:space="preserve"> Urzędowi Miasta i Gminy w ilości 300 kompletów miesięcznie. Worki muszą być dostarczone najpóźniej w terminie pierwszej zbiórki odpadów w danym miesiącu.</w:t>
      </w:r>
    </w:p>
    <w:p w14:paraId="79B5F0B4" w14:textId="0A7CB5BD"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rPr>
      </w:pPr>
      <w:r w:rsidRPr="009C68C4">
        <w:rPr>
          <w:rFonts w:asciiTheme="minorHAnsi" w:eastAsia="Calibri" w:hAnsiTheme="minorHAnsi" w:cstheme="minorHAnsi"/>
        </w:rPr>
        <w:t>Spółdzielni Mieszkaniowej „Zgoda” 1</w:t>
      </w:r>
      <w:r w:rsidR="002816D2">
        <w:rPr>
          <w:rFonts w:asciiTheme="minorHAnsi" w:eastAsia="Calibri" w:hAnsiTheme="minorHAnsi" w:cstheme="minorHAnsi"/>
        </w:rPr>
        <w:t>1</w:t>
      </w:r>
      <w:r w:rsidRPr="009C68C4">
        <w:rPr>
          <w:rFonts w:asciiTheme="minorHAnsi" w:eastAsia="Calibri" w:hAnsiTheme="minorHAnsi" w:cstheme="minorHAnsi"/>
        </w:rPr>
        <w:t xml:space="preserve"> szt. pojemników 1100l, na poszczególne frakcje odpadów.</w:t>
      </w:r>
    </w:p>
    <w:p w14:paraId="53E0186F"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Informację o ilości nieruchomości w poszczególnych miejscowościach Wykonawca otrzyma od Zamawiającego w terminie 7 dni od daty podpisania umowy. Worki na odpady, pojemniki  oraz harmonogramy odbioru odpadów zabezpiecza we własnym zakresie Wykonawca.</w:t>
      </w:r>
    </w:p>
    <w:p w14:paraId="57163BA8"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Do obowiązków Wykonawcy należeć będzie również:</w:t>
      </w:r>
    </w:p>
    <w:p w14:paraId="0AFB7400" w14:textId="77777777" w:rsidR="00E263FE" w:rsidRPr="009C68C4" w:rsidRDefault="00E263FE" w:rsidP="00DE52AC">
      <w:pPr>
        <w:spacing w:line="276"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Wykonawca zobowiązany jest również do przekazywania Zamawiającemu w terminie 10 dni od zakończenia danego miesiąca miesięcznych Raportów zawierających następujące informacje:</w:t>
      </w:r>
    </w:p>
    <w:p w14:paraId="6B9DE0EA"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ilości (Mg) odebranych odpadów z nieruchomości zamieszkałych z podziałem na poszczególne frakcje;</w:t>
      </w:r>
    </w:p>
    <w:p w14:paraId="22CA64B3"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ilość (Mg) odebranych odpadów z Punktu Selektywnej Zbiórki Odpadów Komunalnych z podziałem na poszczególne frakcje;</w:t>
      </w:r>
    </w:p>
    <w:p w14:paraId="4985EBE3"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sposoby zagospodarowania ww. odpadów;</w:t>
      </w:r>
    </w:p>
    <w:p w14:paraId="31B73A88"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adresach nieruchomości, na których odpady gromadzone są w sposób niezgodny z Regulaminem utrzymania czystości i porządku na terenie gminy Dobre;</w:t>
      </w:r>
    </w:p>
    <w:p w14:paraId="5D4D4FCB"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adresach nieruchomości, z których odbiór odpadów był niemożliwy (np. odpady nie wystawione przed posesję, altana śmietnikowa zamknięta, itp.);</w:t>
      </w:r>
    </w:p>
    <w:p w14:paraId="79FAF729"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bookmarkStart w:id="2" w:name="_Hlk22736905"/>
      <w:r w:rsidRPr="009C68C4">
        <w:rPr>
          <w:rFonts w:asciiTheme="minorHAnsi" w:eastAsia="Calibri" w:hAnsiTheme="minorHAnsi" w:cstheme="minorHAnsi"/>
        </w:rPr>
        <w:t>W przypadku niedopełnienia przez właściciela nieruchomości obowiązku selektywnego zbierania odpadów komunalnych, podmiot odbierający odpady komunalne przyjmuje je jako niesegregowane (zmieszane) odpady komunalne i powiadamia o tym Burmistrza Miasta i Gminy Dobre oraz właściciela nieruchomości. Na potwierdzenie konieczne jest wykonanie dokumentacji fotograficznej oraz spisanie protokołu.</w:t>
      </w:r>
    </w:p>
    <w:bookmarkEnd w:id="2"/>
    <w:p w14:paraId="2BE8C69F"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odbiór i zagospodarowanie odpadów z Osiedla Mieszkaniowego „ZGODA” w miejscowości Dobre, odbiór odpadów w terminie 4 dni od dnia zgłoszenia przez Zamawiającego;</w:t>
      </w:r>
    </w:p>
    <w:p w14:paraId="1C189CCD"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bookmarkStart w:id="3" w:name="_Hlk22296398"/>
      <w:r w:rsidRPr="009C68C4">
        <w:rPr>
          <w:rFonts w:asciiTheme="minorHAnsi" w:eastAsia="Calibri" w:hAnsiTheme="minorHAnsi" w:cstheme="minorHAnsi"/>
        </w:rPr>
        <w:t xml:space="preserve">Odpady zebrane od właścicieli nieruchomości z terenu Gminy Dobre Wykonawca zobowiązany jest zagospodarować (poddać odzyskowi lub unieszkodliwieniu) zgodnie zobowiązującym prawem, w tym wymaganiami ochrony środowiska, tj. niesegregowane (zmieszane) odpady komunalne, jest </w:t>
      </w:r>
      <w:r w:rsidRPr="009C68C4">
        <w:rPr>
          <w:rFonts w:asciiTheme="minorHAnsi" w:eastAsia="Calibri" w:hAnsiTheme="minorHAnsi" w:cstheme="minorHAnsi"/>
        </w:rPr>
        <w:lastRenderedPageBreak/>
        <w:t xml:space="preserve">zobowiązany przekazywać do instalacji komunalnej zapewniającej przetwarzanie, o którym mowa w </w:t>
      </w:r>
      <w:bookmarkStart w:id="4" w:name="_Hlk145933277"/>
      <w:r w:rsidRPr="009C68C4">
        <w:rPr>
          <w:rFonts w:asciiTheme="minorHAnsi" w:eastAsia="Calibri" w:hAnsiTheme="minorHAnsi" w:cstheme="minorHAnsi"/>
        </w:rPr>
        <w:t>art. 35 ust. 6 pkt 1</w:t>
      </w:r>
      <w:bookmarkEnd w:id="4"/>
      <w:r w:rsidRPr="009C68C4">
        <w:rPr>
          <w:rFonts w:asciiTheme="minorHAnsi" w:eastAsia="Calibri" w:hAnsiTheme="minorHAnsi" w:cstheme="minorHAnsi"/>
        </w:rPr>
        <w:t>, z zastrzeżeniem art. 158 ust. 4 ustawy z dnia 14 grudnia 2012 r. o odpadach (Dz. U. z 2024 r. poz. 1843 z późn. zm.) oraz przedstawiać Zamawiającemu (na żądanie Zamawiającego) dowody potwierdzające wykonanie tych czynności. W przypadku selektywnie zebranych odpadów komunalnych, w ramach zagospodarowania odpadów, zobowiązany jest do ich przekazywania do instalacji odzysku i unieszkodliwiania, zgodnie z hierarchią postępowania z odpadami o której mowa w ustawie z dnia 14 grudnia 2012 r. o odpadach (Dz. U. z 2024 r. poz. 1843 z późn. zm.). Przekazanie odpadów winno być potwierdzone kartą przekazania odpadów sporządzoną zgodnie z obowiązującymi przepisami. Wykonawca wskazuje w ofercie instalację komunalną, do której zostaną przekazane odpady komunalne.</w:t>
      </w:r>
      <w:r w:rsidRPr="009C68C4">
        <w:rPr>
          <w:rFonts w:asciiTheme="minorHAnsi" w:hAnsiTheme="minorHAnsi" w:cstheme="minorHAnsi"/>
        </w:rPr>
        <w:t xml:space="preserve"> </w:t>
      </w:r>
      <w:bookmarkEnd w:id="3"/>
      <w:r w:rsidRPr="009C68C4">
        <w:rPr>
          <w:rFonts w:asciiTheme="minorHAnsi" w:eastAsia="Calibri" w:hAnsiTheme="minorHAnsi" w:cstheme="minorHAnsi"/>
        </w:rPr>
        <w:t>Wykonawca zobowiązany jest do odbierania odpadów w sposób zapewniający utrzymanie odpowiedniego stanu sanitarnego i ochrony środowiska, w szczególności do:</w:t>
      </w:r>
    </w:p>
    <w:p w14:paraId="7744328B"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 xml:space="preserve">a) przestrzegania zakazu mieszania selektywnie zebranych odpadów komunalnych ze zmieszanymi odpadami komunalnymi odbieranymi od właścicieli nieruchomości, </w:t>
      </w:r>
    </w:p>
    <w:p w14:paraId="0E54090B"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b) przestrzegania zakazu mieszania ze sobą poszczególnych frakcji selektywnie zebranych odpadów komunalnych,</w:t>
      </w:r>
    </w:p>
    <w:p w14:paraId="48EB98ED"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c) zabezpieczenia przewożonych odpadów przed wysypaniem w trakcie transportu.</w:t>
      </w:r>
    </w:p>
    <w:p w14:paraId="6DBE2CC6" w14:textId="77777777" w:rsidR="008D2703" w:rsidRPr="009C68C4" w:rsidRDefault="008D2703" w:rsidP="00DE52AC">
      <w:pPr>
        <w:spacing w:line="276" w:lineRule="auto"/>
        <w:jc w:val="both"/>
        <w:rPr>
          <w:rFonts w:asciiTheme="minorHAnsi" w:eastAsia="Calibri" w:hAnsiTheme="minorHAnsi" w:cstheme="minorHAnsi"/>
        </w:rPr>
      </w:pPr>
    </w:p>
    <w:p w14:paraId="1156A334" w14:textId="381A5E2E" w:rsidR="00E263FE" w:rsidRPr="009C68C4" w:rsidRDefault="00E263FE" w:rsidP="00DE52AC">
      <w:pPr>
        <w:spacing w:line="276" w:lineRule="auto"/>
        <w:jc w:val="both"/>
        <w:rPr>
          <w:rFonts w:asciiTheme="minorHAnsi" w:eastAsia="Calibri" w:hAnsiTheme="minorHAnsi" w:cstheme="minorHAnsi"/>
          <w:b/>
          <w:bCs/>
        </w:rPr>
      </w:pPr>
      <w:r w:rsidRPr="009C68C4">
        <w:rPr>
          <w:rFonts w:asciiTheme="minorHAnsi" w:eastAsia="Calibri" w:hAnsiTheme="minorHAnsi" w:cstheme="minorHAnsi"/>
          <w:color w:val="000000"/>
        </w:rPr>
        <w:t xml:space="preserve">2. Utworzenie Punktu Selektywnego Zbierania Odpadów na terenie gminy Dobre w miejscu udostępnionym przez Zamawiającego. </w:t>
      </w:r>
      <w:bookmarkStart w:id="5" w:name="_Hlk58927784"/>
      <w:r w:rsidRPr="009C68C4">
        <w:rPr>
          <w:rFonts w:asciiTheme="minorHAnsi" w:eastAsia="Calibri" w:hAnsiTheme="minorHAnsi" w:cstheme="minorHAnsi"/>
          <w:color w:val="000000"/>
        </w:rPr>
        <w:t xml:space="preserve">PSZOK musi być czynny min. </w:t>
      </w:r>
      <w:r w:rsidRPr="009C68C4">
        <w:rPr>
          <w:rFonts w:asciiTheme="minorHAnsi" w:eastAsia="Calibri" w:hAnsiTheme="minorHAnsi" w:cstheme="minorHAnsi"/>
          <w:b/>
          <w:bCs/>
          <w:color w:val="000000"/>
        </w:rPr>
        <w:t>1</w:t>
      </w:r>
      <w:r w:rsidR="00200926">
        <w:rPr>
          <w:rFonts w:asciiTheme="minorHAnsi" w:eastAsia="Calibri" w:hAnsiTheme="minorHAnsi" w:cstheme="minorHAnsi"/>
          <w:b/>
          <w:bCs/>
          <w:color w:val="000000"/>
        </w:rPr>
        <w:t>1</w:t>
      </w:r>
      <w:r w:rsidRPr="009C68C4">
        <w:rPr>
          <w:rFonts w:asciiTheme="minorHAnsi" w:eastAsia="Calibri" w:hAnsiTheme="minorHAnsi" w:cstheme="minorHAnsi"/>
          <w:b/>
          <w:bCs/>
          <w:color w:val="000000"/>
        </w:rPr>
        <w:t xml:space="preserve"> razy w trakcie trwania umowy: raz w miesiącu, we środę w godz. 14.00 – 18.00.</w:t>
      </w:r>
    </w:p>
    <w:bookmarkEnd w:id="5"/>
    <w:p w14:paraId="43BFB2F8" w14:textId="77777777" w:rsidR="00E263FE" w:rsidRPr="009C68C4" w:rsidRDefault="00E263FE" w:rsidP="00DE52AC">
      <w:pPr>
        <w:tabs>
          <w:tab w:val="left" w:pos="8640"/>
        </w:tabs>
        <w:spacing w:line="276" w:lineRule="auto"/>
        <w:jc w:val="both"/>
        <w:rPr>
          <w:rFonts w:asciiTheme="minorHAnsi" w:eastAsia="Calibri" w:hAnsiTheme="minorHAnsi" w:cstheme="minorHAnsi"/>
          <w:color w:val="000000"/>
        </w:rPr>
      </w:pPr>
      <w:r w:rsidRPr="009C68C4">
        <w:rPr>
          <w:rFonts w:asciiTheme="minorHAnsi" w:eastAsia="Calibri" w:hAnsiTheme="minorHAnsi" w:cstheme="minorHAnsi"/>
          <w:color w:val="000000"/>
        </w:rPr>
        <w:t>Frakcje przewidziane do zbierania w Punkcie selektywnej zbiórki odpadów:</w:t>
      </w:r>
    </w:p>
    <w:p w14:paraId="2C41ACF6"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segregowane (szkło, metal, papier, plastik, opakowania wielomateriałowe);</w:t>
      </w:r>
    </w:p>
    <w:p w14:paraId="6E951D2D"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baterie i akumulatory;</w:t>
      </w:r>
    </w:p>
    <w:p w14:paraId="698D2FF2"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zużyte urządzenia elektryczne i elektroniczne;</w:t>
      </w:r>
    </w:p>
    <w:p w14:paraId="687546A1"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opakowania wielomateriałowe;</w:t>
      </w:r>
    </w:p>
    <w:p w14:paraId="76238805"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z remontów*;</w:t>
      </w:r>
    </w:p>
    <w:p w14:paraId="4C26197B"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popiół*;</w:t>
      </w:r>
    </w:p>
    <w:p w14:paraId="6CAC72A6"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biodegradowalne*;</w:t>
      </w:r>
    </w:p>
    <w:p w14:paraId="2EB74AE2"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przeterminowane lekarstwa;</w:t>
      </w:r>
    </w:p>
    <w:p w14:paraId="48C08E40"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wielkogabarytowe;</w:t>
      </w:r>
    </w:p>
    <w:p w14:paraId="1E1E1866"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tekstyliów i odzieży;</w:t>
      </w:r>
    </w:p>
    <w:p w14:paraId="039AD128"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zużyte żarówki, lampy fluorescencyjne.</w:t>
      </w:r>
    </w:p>
    <w:p w14:paraId="6556A5AC" w14:textId="33A7B4F2"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 xml:space="preserve">odpady niekwalifikujące się do odpadów </w:t>
      </w:r>
      <w:r w:rsidR="008D2703" w:rsidRPr="009C68C4">
        <w:rPr>
          <w:rFonts w:asciiTheme="minorHAnsi" w:eastAsia="Calibri" w:hAnsiTheme="minorHAnsi" w:cstheme="minorHAnsi"/>
          <w:color w:val="000000"/>
        </w:rPr>
        <w:t>medycznych powstałe</w:t>
      </w:r>
      <w:r w:rsidRPr="009C68C4">
        <w:rPr>
          <w:rFonts w:asciiTheme="minorHAnsi" w:eastAsia="Calibri" w:hAnsiTheme="minorHAnsi" w:cstheme="minorHAnsi"/>
          <w:color w:val="000000"/>
        </w:rPr>
        <w:t xml:space="preserve"> w gospodarstwie domowym w wyniku przyjmowania produktów leczniczych w formie iniekcji i prowadzenia monitoringu poziomu substancji we krwi, w szczególności igły  i strzykawki;</w:t>
      </w:r>
    </w:p>
    <w:p w14:paraId="481EB5E3" w14:textId="77777777" w:rsidR="00E263FE" w:rsidRPr="009C68C4" w:rsidRDefault="00E263FE" w:rsidP="00DE52AC">
      <w:pPr>
        <w:tabs>
          <w:tab w:val="left" w:pos="283"/>
        </w:tabs>
        <w:spacing w:line="276" w:lineRule="auto"/>
        <w:jc w:val="both"/>
        <w:rPr>
          <w:rFonts w:asciiTheme="minorHAnsi" w:eastAsia="Calibri" w:hAnsiTheme="minorHAnsi" w:cstheme="minorHAnsi"/>
          <w:color w:val="000000"/>
        </w:rPr>
      </w:pPr>
      <w:r w:rsidRPr="009C68C4">
        <w:rPr>
          <w:rFonts w:asciiTheme="minorHAnsi" w:eastAsia="Calibri" w:hAnsiTheme="minorHAnsi" w:cstheme="minorHAnsi"/>
          <w:color w:val="000000"/>
        </w:rPr>
        <w:t>* jednorazowo mieszkaniec może dostarczyć nie więcej niż 2m</w:t>
      </w:r>
      <w:r w:rsidRPr="009C68C4">
        <w:rPr>
          <w:rFonts w:asciiTheme="minorHAnsi" w:eastAsia="Calibri" w:hAnsiTheme="minorHAnsi" w:cstheme="minorHAnsi"/>
          <w:color w:val="000000"/>
          <w:vertAlign w:val="superscript"/>
        </w:rPr>
        <w:t>3</w:t>
      </w:r>
      <w:r w:rsidRPr="009C68C4">
        <w:rPr>
          <w:rFonts w:asciiTheme="minorHAnsi" w:eastAsia="Calibri" w:hAnsiTheme="minorHAnsi" w:cstheme="minorHAnsi"/>
          <w:color w:val="000000"/>
        </w:rPr>
        <w:t>,</w:t>
      </w:r>
      <w:r w:rsidRPr="009C68C4">
        <w:rPr>
          <w:rFonts w:asciiTheme="minorHAnsi" w:eastAsia="Calibri" w:hAnsiTheme="minorHAnsi" w:cstheme="minorHAnsi"/>
          <w:color w:val="000000"/>
          <w:vertAlign w:val="superscript"/>
        </w:rPr>
        <w:t xml:space="preserve"> </w:t>
      </w:r>
      <w:r w:rsidRPr="009C68C4">
        <w:rPr>
          <w:rFonts w:asciiTheme="minorHAnsi" w:eastAsia="Calibri" w:hAnsiTheme="minorHAnsi" w:cstheme="minorHAnsi"/>
          <w:color w:val="000000"/>
        </w:rPr>
        <w:t>odpadów łącznie. Większe ilości zgodnie z cennikiem firmy.</w:t>
      </w:r>
      <w:r w:rsidRPr="009C68C4">
        <w:rPr>
          <w:rFonts w:asciiTheme="minorHAnsi" w:hAnsiTheme="minorHAnsi" w:cstheme="minorHAnsi"/>
        </w:rPr>
        <w:t xml:space="preserve"> </w:t>
      </w:r>
      <w:r w:rsidRPr="009C68C4">
        <w:rPr>
          <w:rFonts w:asciiTheme="minorHAnsi" w:eastAsia="Calibri" w:hAnsiTheme="minorHAnsi" w:cstheme="minorHAnsi"/>
          <w:color w:val="000000"/>
        </w:rPr>
        <w:t>Wyjątek stanowią meble lub inne gabaryty, które objętościowo przekraczają tę wielkość.</w:t>
      </w:r>
    </w:p>
    <w:p w14:paraId="5D34AFB6" w14:textId="77777777" w:rsidR="00E263FE" w:rsidRPr="009C68C4" w:rsidRDefault="00E263FE" w:rsidP="00DE52AC">
      <w:pPr>
        <w:tabs>
          <w:tab w:val="left" w:pos="283"/>
        </w:tabs>
        <w:spacing w:line="276" w:lineRule="auto"/>
        <w:jc w:val="both"/>
        <w:rPr>
          <w:rFonts w:asciiTheme="minorHAnsi" w:eastAsia="Calibri" w:hAnsiTheme="minorHAnsi" w:cstheme="minorHAnsi"/>
          <w:color w:val="000000"/>
        </w:rPr>
      </w:pPr>
    </w:p>
    <w:p w14:paraId="4945C8AF" w14:textId="77777777" w:rsidR="00E263FE" w:rsidRPr="009C68C4" w:rsidRDefault="00E263FE" w:rsidP="00DE52AC">
      <w:pPr>
        <w:spacing w:line="276" w:lineRule="auto"/>
        <w:jc w:val="both"/>
        <w:rPr>
          <w:rFonts w:asciiTheme="minorHAnsi" w:eastAsia="Calibri" w:hAnsiTheme="minorHAnsi" w:cstheme="minorHAnsi"/>
          <w:color w:val="00000A"/>
        </w:rPr>
      </w:pPr>
      <w:r w:rsidRPr="009C68C4">
        <w:rPr>
          <w:rFonts w:asciiTheme="minorHAnsi" w:eastAsia="Calibri" w:hAnsiTheme="minorHAnsi" w:cstheme="minorHAnsi"/>
          <w:color w:val="000000"/>
        </w:rPr>
        <w:lastRenderedPageBreak/>
        <w:t xml:space="preserve">3. </w:t>
      </w:r>
      <w:r w:rsidRPr="009C68C4">
        <w:rPr>
          <w:rFonts w:asciiTheme="minorHAnsi" w:eastAsia="Calibri" w:hAnsiTheme="minorHAnsi" w:cstheme="minorHAnsi"/>
          <w:color w:val="00000A"/>
        </w:rPr>
        <w:t xml:space="preserve">Odbiór odpadów gabarytowych sprzed posesji. Następował będzie 1 raz w roku, w </w:t>
      </w:r>
      <w:r w:rsidRPr="009C68C4">
        <w:rPr>
          <w:rFonts w:asciiTheme="minorHAnsi" w:eastAsia="Calibri" w:hAnsiTheme="minorHAnsi" w:cstheme="minorHAnsi"/>
          <w:b/>
          <w:bCs/>
          <w:color w:val="00000A"/>
        </w:rPr>
        <w:t>miesiącu październiku.</w:t>
      </w:r>
      <w:r w:rsidRPr="009C68C4">
        <w:rPr>
          <w:rFonts w:asciiTheme="minorHAnsi" w:eastAsia="Calibri" w:hAnsiTheme="minorHAnsi" w:cstheme="minorHAnsi"/>
          <w:color w:val="00000A"/>
        </w:rPr>
        <w:t xml:space="preserve"> Odpady gabarytowe (meble, zużyty sprzęt elektryczny) odbierane będą bezpośrednio sprzed nieruchomości. Z jednej nieruchomości odebrany zostanie 2m</w:t>
      </w:r>
      <w:r w:rsidRPr="009C68C4">
        <w:rPr>
          <w:rFonts w:asciiTheme="minorHAnsi" w:eastAsia="Calibri" w:hAnsiTheme="minorHAnsi" w:cstheme="minorHAnsi"/>
          <w:color w:val="00000A"/>
          <w:vertAlign w:val="superscript"/>
        </w:rPr>
        <w:t>3</w:t>
      </w:r>
      <w:r w:rsidRPr="009C68C4">
        <w:rPr>
          <w:rFonts w:asciiTheme="minorHAnsi" w:eastAsia="Calibri" w:hAnsiTheme="minorHAnsi" w:cstheme="minorHAnsi"/>
          <w:color w:val="00000A"/>
        </w:rPr>
        <w:t xml:space="preserve"> odpadów.</w:t>
      </w:r>
    </w:p>
    <w:p w14:paraId="1530CD2D" w14:textId="77777777" w:rsidR="00E263FE" w:rsidRPr="009C68C4" w:rsidRDefault="00E263FE" w:rsidP="00DE52AC">
      <w:pPr>
        <w:tabs>
          <w:tab w:val="left" w:pos="283"/>
        </w:tabs>
        <w:spacing w:line="276" w:lineRule="auto"/>
        <w:jc w:val="both"/>
        <w:rPr>
          <w:rFonts w:asciiTheme="minorHAnsi" w:eastAsia="Calibri" w:hAnsiTheme="minorHAnsi" w:cstheme="minorHAnsi"/>
          <w:color w:val="000000"/>
        </w:rPr>
      </w:pPr>
    </w:p>
    <w:p w14:paraId="0C3BE488" w14:textId="77777777"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bookmarkStart w:id="6" w:name="_Hlk77239251"/>
    </w:p>
    <w:p w14:paraId="70BAFD2F" w14:textId="6E3099B1" w:rsidR="00E263FE" w:rsidRPr="009C68C4" w:rsidRDefault="00E263FE" w:rsidP="00DE52AC">
      <w:pPr>
        <w:spacing w:line="276" w:lineRule="auto"/>
        <w:jc w:val="both"/>
        <w:rPr>
          <w:rFonts w:asciiTheme="minorHAnsi" w:eastAsia="Calibri" w:hAnsiTheme="minorHAnsi" w:cstheme="minorHAnsi"/>
        </w:rPr>
      </w:pPr>
      <w:bookmarkStart w:id="7" w:name="_Hlk145924421"/>
      <w:r w:rsidRPr="009C68C4">
        <w:rPr>
          <w:rFonts w:asciiTheme="minorHAnsi" w:eastAsia="Calibri" w:hAnsiTheme="minorHAnsi" w:cstheme="minorHAnsi"/>
        </w:rPr>
        <w:t xml:space="preserve">Odpady odebrane w PSZOK </w:t>
      </w:r>
      <w:r w:rsidR="008D2703" w:rsidRPr="009C68C4">
        <w:rPr>
          <w:rFonts w:asciiTheme="minorHAnsi" w:eastAsia="Calibri" w:hAnsiTheme="minorHAnsi" w:cstheme="minorHAnsi"/>
        </w:rPr>
        <w:t>w okresie</w:t>
      </w:r>
      <w:r w:rsidRPr="009C68C4">
        <w:rPr>
          <w:rFonts w:asciiTheme="minorHAnsi" w:eastAsia="Calibri" w:hAnsiTheme="minorHAnsi" w:cstheme="minorHAnsi"/>
        </w:rPr>
        <w:t xml:space="preserve"> I – XII 2021</w:t>
      </w:r>
    </w:p>
    <w:bookmarkEnd w:id="7"/>
    <w:p w14:paraId="508FF4BA" w14:textId="77777777" w:rsidR="00E263FE" w:rsidRPr="009C68C4" w:rsidRDefault="00E263FE" w:rsidP="00DE52AC">
      <w:pPr>
        <w:spacing w:line="276" w:lineRule="auto"/>
        <w:jc w:val="both"/>
        <w:rPr>
          <w:rFonts w:asciiTheme="minorHAnsi" w:eastAsia="Calibri" w:hAnsiTheme="minorHAnsi" w:cstheme="minorHAnsi"/>
        </w:rPr>
      </w:pPr>
    </w:p>
    <w:tbl>
      <w:tblPr>
        <w:tblW w:w="9737" w:type="dxa"/>
        <w:tblInd w:w="-98" w:type="dxa"/>
        <w:tblLayout w:type="fixed"/>
        <w:tblCellMar>
          <w:left w:w="0" w:type="dxa"/>
          <w:right w:w="0" w:type="dxa"/>
        </w:tblCellMar>
        <w:tblLook w:val="04A0" w:firstRow="1" w:lastRow="0" w:firstColumn="1" w:lastColumn="0" w:noHBand="0" w:noVBand="1"/>
      </w:tblPr>
      <w:tblGrid>
        <w:gridCol w:w="1620"/>
        <w:gridCol w:w="5429"/>
        <w:gridCol w:w="2688"/>
      </w:tblGrid>
      <w:tr w:rsidR="00E263FE" w:rsidRPr="009C68C4" w14:paraId="5094AA14" w14:textId="77777777" w:rsidTr="00A627FA">
        <w:trPr>
          <w:trHeight w:val="1201"/>
        </w:trPr>
        <w:tc>
          <w:tcPr>
            <w:tcW w:w="1620" w:type="dxa"/>
            <w:tcBorders>
              <w:top w:val="single" w:sz="4" w:space="0" w:color="000000"/>
              <w:left w:val="single" w:sz="4" w:space="0" w:color="000000"/>
              <w:bottom w:val="single" w:sz="4" w:space="0" w:color="000000"/>
              <w:right w:val="single" w:sz="4" w:space="0" w:color="000000"/>
            </w:tcBorders>
            <w:shd w:val="clear" w:color="auto" w:fill="E6E6E6"/>
            <w:hideMark/>
          </w:tcPr>
          <w:p w14:paraId="3DAC58C4"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Kod odebranych odpadów komunalnych</w:t>
            </w:r>
            <w:r w:rsidRPr="009C68C4">
              <w:rPr>
                <w:rFonts w:asciiTheme="minorHAnsi" w:eastAsia="Calibri" w:hAnsiTheme="minorHAnsi" w:cstheme="minorHAnsi"/>
                <w:vertAlign w:val="superscript"/>
              </w:rPr>
              <w:t>7)</w:t>
            </w:r>
          </w:p>
        </w:tc>
        <w:tc>
          <w:tcPr>
            <w:tcW w:w="5429" w:type="dxa"/>
            <w:tcBorders>
              <w:top w:val="single" w:sz="4" w:space="0" w:color="000000"/>
              <w:left w:val="single" w:sz="4" w:space="0" w:color="000000"/>
              <w:bottom w:val="single" w:sz="4" w:space="0" w:color="000000"/>
              <w:right w:val="single" w:sz="4" w:space="0" w:color="000000"/>
            </w:tcBorders>
            <w:shd w:val="clear" w:color="auto" w:fill="E6E6E6"/>
            <w:hideMark/>
          </w:tcPr>
          <w:p w14:paraId="17D61ED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Rodzaj odebranych odpadów komunalnych</w:t>
            </w:r>
            <w:r w:rsidRPr="009C68C4">
              <w:rPr>
                <w:rFonts w:asciiTheme="minorHAnsi" w:eastAsia="Calibri" w:hAnsiTheme="minorHAnsi" w:cstheme="minorHAnsi"/>
                <w:vertAlign w:val="superscript"/>
              </w:rPr>
              <w:t>7)</w:t>
            </w:r>
          </w:p>
        </w:tc>
        <w:tc>
          <w:tcPr>
            <w:tcW w:w="2688" w:type="dxa"/>
            <w:tcBorders>
              <w:top w:val="single" w:sz="4" w:space="0" w:color="000000"/>
              <w:left w:val="single" w:sz="4" w:space="0" w:color="000000"/>
              <w:bottom w:val="single" w:sz="4" w:space="0" w:color="000000"/>
              <w:right w:val="single" w:sz="4" w:space="0" w:color="000000"/>
            </w:tcBorders>
            <w:shd w:val="clear" w:color="auto" w:fill="E6E6E6"/>
            <w:hideMark/>
          </w:tcPr>
          <w:p w14:paraId="0C69C419"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Masa odebranych odpadów komunalnych</w:t>
            </w:r>
            <w:r w:rsidRPr="009C68C4">
              <w:rPr>
                <w:rFonts w:asciiTheme="minorHAnsi" w:eastAsia="Calibri" w:hAnsiTheme="minorHAnsi" w:cstheme="minorHAnsi"/>
                <w:vertAlign w:val="superscript"/>
              </w:rPr>
              <w:t>8)</w:t>
            </w:r>
            <w:r w:rsidRPr="009C68C4">
              <w:rPr>
                <w:rFonts w:asciiTheme="minorHAnsi" w:eastAsia="Calibri" w:hAnsiTheme="minorHAnsi" w:cstheme="minorHAnsi"/>
              </w:rPr>
              <w:t xml:space="preserve"> [Mg]</w:t>
            </w:r>
          </w:p>
        </w:tc>
      </w:tr>
      <w:tr w:rsidR="00E263FE" w:rsidRPr="009C68C4" w14:paraId="719B5CC9"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24DA78A"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160103</w:t>
            </w:r>
          </w:p>
        </w:tc>
        <w:tc>
          <w:tcPr>
            <w:tcW w:w="5429"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28215704"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hAnsiTheme="minorHAnsi" w:cstheme="minorHAnsi"/>
              </w:rPr>
              <w:t>Zużyte opony</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2213EDED"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9,60</w:t>
            </w:r>
          </w:p>
        </w:tc>
      </w:tr>
      <w:tr w:rsidR="00E263FE" w:rsidRPr="009C68C4" w14:paraId="281EA69E"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04373FE"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170107</w:t>
            </w:r>
          </w:p>
        </w:tc>
        <w:tc>
          <w:tcPr>
            <w:tcW w:w="5429"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66C5C38B"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hAnsiTheme="minorHAnsi" w:cstheme="minorHAnsi"/>
              </w:rPr>
              <w:t>Zmieszane odpady z betonu, gruzu ceglanego, odpadowych materiałów ceramicznych i elementów wyposażenia inne niż wymienione w 170106</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4BEB9778"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70,84</w:t>
            </w:r>
          </w:p>
        </w:tc>
      </w:tr>
      <w:tr w:rsidR="00E263FE" w:rsidRPr="009C68C4" w14:paraId="0370CCFC"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3AEAD4F0"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200307</w:t>
            </w:r>
          </w:p>
        </w:tc>
        <w:tc>
          <w:tcPr>
            <w:tcW w:w="5429"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5DF7D759"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hAnsiTheme="minorHAnsi" w:cstheme="minorHAnsi"/>
              </w:rPr>
              <w:t>Odpady wielkogabarytowe</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080D5B3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33,27</w:t>
            </w:r>
          </w:p>
        </w:tc>
      </w:tr>
      <w:tr w:rsidR="00E263FE" w:rsidRPr="009C68C4" w14:paraId="5E42CAB7"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1974930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200136</w:t>
            </w:r>
          </w:p>
        </w:tc>
        <w:tc>
          <w:tcPr>
            <w:tcW w:w="5429" w:type="dxa"/>
            <w:shd w:val="clear" w:color="000000" w:fill="auto"/>
            <w:vAlign w:val="center"/>
          </w:tcPr>
          <w:p w14:paraId="28391EDA"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Zużyte urządzenia elektryczne i elektroniczne inne niż wymienione w 20 01 21, 20 01 23 i 20 01 35</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32616A9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4,84</w:t>
            </w:r>
          </w:p>
        </w:tc>
      </w:tr>
      <w:tr w:rsidR="00E263FE" w:rsidRPr="009C68C4" w14:paraId="62DF16F9"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4367C099"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200132</w:t>
            </w:r>
          </w:p>
        </w:tc>
        <w:tc>
          <w:tcPr>
            <w:tcW w:w="5429" w:type="dxa"/>
            <w:shd w:val="clear" w:color="000000" w:fill="auto"/>
            <w:vAlign w:val="center"/>
          </w:tcPr>
          <w:p w14:paraId="7E54798E"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Leki inne niż wymienione w 200132</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09C843D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0,060</w:t>
            </w:r>
          </w:p>
        </w:tc>
      </w:tr>
      <w:tr w:rsidR="00E263FE" w:rsidRPr="009C68C4" w14:paraId="2FD9FC97" w14:textId="77777777" w:rsidTr="00A627FA">
        <w:trPr>
          <w:trHeight w:val="75"/>
        </w:trPr>
        <w:tc>
          <w:tcPr>
            <w:tcW w:w="1620"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23812B12" w14:textId="77777777" w:rsidR="00E263FE" w:rsidRPr="009C68C4" w:rsidRDefault="00E263FE" w:rsidP="00DE52AC">
            <w:pPr>
              <w:spacing w:line="276" w:lineRule="auto"/>
              <w:jc w:val="center"/>
              <w:rPr>
                <w:rFonts w:asciiTheme="minorHAnsi" w:eastAsia="Calibri" w:hAnsiTheme="minorHAnsi" w:cstheme="minorHAnsi"/>
              </w:rPr>
            </w:pPr>
          </w:p>
        </w:tc>
        <w:tc>
          <w:tcPr>
            <w:tcW w:w="5429"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2D5E187F"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Suma</w:t>
            </w:r>
          </w:p>
        </w:tc>
        <w:tc>
          <w:tcPr>
            <w:tcW w:w="2688"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0DDE9A81"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118,61</w:t>
            </w:r>
          </w:p>
        </w:tc>
      </w:tr>
    </w:tbl>
    <w:p w14:paraId="58BBE965" w14:textId="77777777"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p>
    <w:p w14:paraId="3BF5BEE7" w14:textId="77777777"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p>
    <w:p w14:paraId="5DA97D62" w14:textId="77777777"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p>
    <w:p w14:paraId="4A3BEDCB" w14:textId="608BAC0F"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r w:rsidRPr="009C68C4">
        <w:rPr>
          <w:rFonts w:asciiTheme="minorHAnsi" w:eastAsia="SimSun" w:hAnsiTheme="minorHAnsi" w:cstheme="minorHAnsi"/>
          <w:color w:val="000000"/>
          <w:kern w:val="1"/>
          <w:lang w:eastAsia="hi-IN" w:bidi="hi-IN"/>
        </w:rPr>
        <w:t xml:space="preserve">Odpady odebrane w PSZOK </w:t>
      </w:r>
      <w:r w:rsidR="008D2703" w:rsidRPr="009C68C4">
        <w:rPr>
          <w:rFonts w:asciiTheme="minorHAnsi" w:eastAsia="SimSun" w:hAnsiTheme="minorHAnsi" w:cstheme="minorHAnsi"/>
          <w:color w:val="000000"/>
          <w:kern w:val="1"/>
          <w:lang w:eastAsia="hi-IN" w:bidi="hi-IN"/>
        </w:rPr>
        <w:t>w okresie</w:t>
      </w:r>
      <w:r w:rsidRPr="009C68C4">
        <w:rPr>
          <w:rFonts w:asciiTheme="minorHAnsi" w:eastAsia="SimSun" w:hAnsiTheme="minorHAnsi" w:cstheme="minorHAnsi"/>
          <w:color w:val="000000"/>
          <w:kern w:val="1"/>
          <w:lang w:eastAsia="hi-IN" w:bidi="hi-IN"/>
        </w:rPr>
        <w:t xml:space="preserve"> I – XII 2022</w:t>
      </w:r>
      <w:r w:rsidRPr="009C68C4">
        <w:rPr>
          <w:rFonts w:asciiTheme="minorHAnsi" w:eastAsia="SimSun" w:hAnsiTheme="minorHAnsi" w:cstheme="minorHAnsi"/>
          <w:color w:val="000000"/>
          <w:kern w:val="1"/>
          <w:lang w:eastAsia="hi-IN" w:bidi="hi-IN"/>
        </w:rPr>
        <w:tab/>
      </w:r>
    </w:p>
    <w:tbl>
      <w:tblPr>
        <w:tblW w:w="9737" w:type="dxa"/>
        <w:tblInd w:w="-98" w:type="dxa"/>
        <w:tblLayout w:type="fixed"/>
        <w:tblCellMar>
          <w:left w:w="0" w:type="dxa"/>
          <w:right w:w="0" w:type="dxa"/>
        </w:tblCellMar>
        <w:tblLook w:val="04A0" w:firstRow="1" w:lastRow="0" w:firstColumn="1" w:lastColumn="0" w:noHBand="0" w:noVBand="1"/>
      </w:tblPr>
      <w:tblGrid>
        <w:gridCol w:w="1620"/>
        <w:gridCol w:w="5996"/>
        <w:gridCol w:w="2121"/>
      </w:tblGrid>
      <w:tr w:rsidR="00E263FE" w:rsidRPr="009C68C4" w14:paraId="5D7F6AF1" w14:textId="77777777" w:rsidTr="00A627FA">
        <w:trPr>
          <w:trHeight w:val="1201"/>
        </w:trPr>
        <w:tc>
          <w:tcPr>
            <w:tcW w:w="1620" w:type="dxa"/>
            <w:tcBorders>
              <w:top w:val="single" w:sz="4" w:space="0" w:color="000000"/>
              <w:left w:val="single" w:sz="4" w:space="0" w:color="000000"/>
              <w:bottom w:val="single" w:sz="4" w:space="0" w:color="000000"/>
              <w:right w:val="single" w:sz="4" w:space="0" w:color="000000"/>
            </w:tcBorders>
            <w:shd w:val="clear" w:color="auto" w:fill="E6E6E6"/>
            <w:hideMark/>
          </w:tcPr>
          <w:p w14:paraId="781E72BD" w14:textId="77777777" w:rsidR="00E263FE" w:rsidRPr="009C68C4" w:rsidRDefault="00E263FE" w:rsidP="00DE52AC">
            <w:pPr>
              <w:spacing w:line="276" w:lineRule="auto"/>
              <w:jc w:val="both"/>
              <w:rPr>
                <w:rFonts w:asciiTheme="minorHAnsi" w:eastAsia="Calibri" w:hAnsiTheme="minorHAnsi" w:cstheme="minorHAnsi"/>
              </w:rPr>
            </w:pPr>
            <w:bookmarkStart w:id="8" w:name="_Hlk177649386"/>
            <w:bookmarkStart w:id="9" w:name="_Hlk58332179"/>
            <w:bookmarkEnd w:id="6"/>
            <w:r w:rsidRPr="009C68C4">
              <w:rPr>
                <w:rFonts w:asciiTheme="minorHAnsi" w:eastAsia="Calibri" w:hAnsiTheme="minorHAnsi" w:cstheme="minorHAnsi"/>
              </w:rPr>
              <w:t>Kod odebranych odpadów komunalnych</w:t>
            </w:r>
            <w:r w:rsidRPr="009C68C4">
              <w:rPr>
                <w:rFonts w:asciiTheme="minorHAnsi" w:eastAsia="Calibri" w:hAnsiTheme="minorHAnsi" w:cstheme="minorHAnsi"/>
                <w:vertAlign w:val="superscript"/>
              </w:rPr>
              <w:t>7)</w:t>
            </w:r>
          </w:p>
        </w:tc>
        <w:tc>
          <w:tcPr>
            <w:tcW w:w="5996" w:type="dxa"/>
            <w:tcBorders>
              <w:top w:val="single" w:sz="4" w:space="0" w:color="000000"/>
              <w:left w:val="single" w:sz="4" w:space="0" w:color="000000"/>
              <w:bottom w:val="single" w:sz="4" w:space="0" w:color="000000"/>
              <w:right w:val="single" w:sz="4" w:space="0" w:color="000000"/>
            </w:tcBorders>
            <w:shd w:val="clear" w:color="auto" w:fill="E6E6E6"/>
            <w:hideMark/>
          </w:tcPr>
          <w:p w14:paraId="4324AF60"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Rodzaj odebranych odpadów komunalnych</w:t>
            </w:r>
            <w:r w:rsidRPr="009C68C4">
              <w:rPr>
                <w:rFonts w:asciiTheme="minorHAnsi" w:eastAsia="Calibri" w:hAnsiTheme="minorHAnsi" w:cstheme="minorHAnsi"/>
                <w:vertAlign w:val="superscript"/>
              </w:rPr>
              <w:t>7)</w:t>
            </w:r>
          </w:p>
        </w:tc>
        <w:tc>
          <w:tcPr>
            <w:tcW w:w="2121" w:type="dxa"/>
            <w:tcBorders>
              <w:top w:val="single" w:sz="4" w:space="0" w:color="000000"/>
              <w:left w:val="single" w:sz="4" w:space="0" w:color="000000"/>
              <w:bottom w:val="single" w:sz="4" w:space="0" w:color="000000"/>
              <w:right w:val="single" w:sz="4" w:space="0" w:color="000000"/>
            </w:tcBorders>
            <w:shd w:val="clear" w:color="auto" w:fill="E6E6E6"/>
            <w:hideMark/>
          </w:tcPr>
          <w:p w14:paraId="7168D34F"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Masa odebranych odpadów komunalnych</w:t>
            </w:r>
            <w:r w:rsidRPr="009C68C4">
              <w:rPr>
                <w:rFonts w:asciiTheme="minorHAnsi" w:eastAsia="Calibri" w:hAnsiTheme="minorHAnsi" w:cstheme="minorHAnsi"/>
                <w:vertAlign w:val="superscript"/>
              </w:rPr>
              <w:t>8)</w:t>
            </w:r>
            <w:r w:rsidRPr="009C68C4">
              <w:rPr>
                <w:rFonts w:asciiTheme="minorHAnsi" w:eastAsia="Calibri" w:hAnsiTheme="minorHAnsi" w:cstheme="minorHAnsi"/>
              </w:rPr>
              <w:t xml:space="preserve"> [Mg]</w:t>
            </w:r>
          </w:p>
        </w:tc>
      </w:tr>
      <w:bookmarkEnd w:id="8"/>
      <w:tr w:rsidR="00E263FE" w:rsidRPr="009C68C4" w14:paraId="131B9115"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C369975"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160103</w:t>
            </w:r>
          </w:p>
        </w:tc>
        <w:tc>
          <w:tcPr>
            <w:tcW w:w="5996"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55AA0BA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Zużyte opony</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78DB9BD"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14,12</w:t>
            </w:r>
          </w:p>
        </w:tc>
      </w:tr>
      <w:tr w:rsidR="00E263FE" w:rsidRPr="009C68C4" w14:paraId="25783FEB"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23998B34"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170107</w:t>
            </w:r>
          </w:p>
        </w:tc>
        <w:tc>
          <w:tcPr>
            <w:tcW w:w="5996"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547E02AF"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z betonu, gruzu ceglanego, odpadowych materiałów ceramicznych i elementów wyposażenia inne niż wymienione w 170106</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0139E7A4"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56,73</w:t>
            </w:r>
          </w:p>
        </w:tc>
      </w:tr>
      <w:tr w:rsidR="00E263FE" w:rsidRPr="009C68C4" w14:paraId="15CCEFA6"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1138DCD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200307</w:t>
            </w:r>
          </w:p>
        </w:tc>
        <w:tc>
          <w:tcPr>
            <w:tcW w:w="5996"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4D7CC124"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Odpady wielkogabarytowe</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460A578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44,92</w:t>
            </w:r>
          </w:p>
        </w:tc>
      </w:tr>
      <w:tr w:rsidR="00E263FE" w:rsidRPr="009C68C4" w14:paraId="6D1FC338"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21274B7"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200136</w:t>
            </w:r>
          </w:p>
        </w:tc>
        <w:tc>
          <w:tcPr>
            <w:tcW w:w="5996" w:type="dxa"/>
            <w:shd w:val="clear" w:color="000000" w:fill="auto"/>
            <w:vAlign w:val="center"/>
          </w:tcPr>
          <w:p w14:paraId="4914804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Zużyte urządzenia elektryczne i elektroniczne inne niż wymienione w 20 01 21, 20 01 23 i 20 01 35</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3289D792"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1,88</w:t>
            </w:r>
          </w:p>
        </w:tc>
      </w:tr>
      <w:tr w:rsidR="00E263FE" w:rsidRPr="009C68C4" w14:paraId="46D74145"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6912A9C"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17 09 04</w:t>
            </w:r>
          </w:p>
        </w:tc>
        <w:tc>
          <w:tcPr>
            <w:tcW w:w="5996" w:type="dxa"/>
            <w:shd w:val="clear" w:color="000000" w:fill="auto"/>
            <w:vAlign w:val="center"/>
          </w:tcPr>
          <w:p w14:paraId="3A1C98D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z budowy, remontów i demontażu inne niż wymienione w 17 09 01, 17 09 02 i 17 09 03</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6200E73"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4,24</w:t>
            </w:r>
          </w:p>
        </w:tc>
      </w:tr>
      <w:tr w:rsidR="00E263FE" w:rsidRPr="009C68C4" w14:paraId="16DE9E68" w14:textId="77777777" w:rsidTr="00A627FA">
        <w:trPr>
          <w:trHeight w:val="75"/>
        </w:trPr>
        <w:tc>
          <w:tcPr>
            <w:tcW w:w="1620"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4AEFD8B2" w14:textId="77777777" w:rsidR="00E263FE" w:rsidRPr="009C68C4" w:rsidRDefault="00E263FE" w:rsidP="00DE52AC">
            <w:pPr>
              <w:spacing w:line="276" w:lineRule="auto"/>
              <w:jc w:val="both"/>
              <w:rPr>
                <w:rFonts w:asciiTheme="minorHAnsi" w:eastAsia="Calibri" w:hAnsiTheme="minorHAnsi" w:cstheme="minorHAnsi"/>
              </w:rPr>
            </w:pPr>
          </w:p>
        </w:tc>
        <w:tc>
          <w:tcPr>
            <w:tcW w:w="5996"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6E58FC54"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Suma</w:t>
            </w:r>
          </w:p>
        </w:tc>
        <w:tc>
          <w:tcPr>
            <w:tcW w:w="2121"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66D5104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121,89</w:t>
            </w:r>
          </w:p>
        </w:tc>
      </w:tr>
    </w:tbl>
    <w:p w14:paraId="756FC61B"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5C10013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6D0B0A6B"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bookmarkStart w:id="10" w:name="_Hlk201844529"/>
      <w:r w:rsidRPr="009C68C4">
        <w:rPr>
          <w:rFonts w:asciiTheme="minorHAnsi" w:eastAsia="Calibri" w:hAnsiTheme="minorHAnsi" w:cstheme="minorHAnsi"/>
        </w:rPr>
        <w:t>Masa odpadów odebranych w PSZOK w 2023 roku w tonach [Mg]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4693"/>
        <w:gridCol w:w="1658"/>
      </w:tblGrid>
      <w:tr w:rsidR="00E263FE" w:rsidRPr="009C68C4" w14:paraId="0E51601B" w14:textId="77777777" w:rsidTr="00A627FA">
        <w:tc>
          <w:tcPr>
            <w:tcW w:w="3070" w:type="dxa"/>
            <w:tcBorders>
              <w:top w:val="single" w:sz="4" w:space="0" w:color="000000"/>
              <w:left w:val="single" w:sz="4" w:space="0" w:color="000000"/>
              <w:bottom w:val="single" w:sz="4" w:space="0" w:color="000000"/>
              <w:right w:val="single" w:sz="4" w:space="0" w:color="000000"/>
            </w:tcBorders>
            <w:shd w:val="clear" w:color="auto" w:fill="E6E6E6"/>
          </w:tcPr>
          <w:p w14:paraId="5B9BA59A"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bookmarkStart w:id="11" w:name="_Hlk201844499"/>
            <w:bookmarkEnd w:id="10"/>
            <w:r w:rsidRPr="009C68C4">
              <w:rPr>
                <w:rFonts w:asciiTheme="minorHAnsi" w:eastAsia="Calibri" w:hAnsiTheme="minorHAnsi" w:cstheme="minorHAnsi"/>
              </w:rPr>
              <w:lastRenderedPageBreak/>
              <w:t>Kod odebranych odpadów komunalnych</w:t>
            </w:r>
            <w:r w:rsidRPr="009C68C4">
              <w:rPr>
                <w:rFonts w:asciiTheme="minorHAnsi" w:eastAsia="Calibri" w:hAnsiTheme="minorHAnsi" w:cstheme="minorHAnsi"/>
                <w:vertAlign w:val="superscript"/>
              </w:rPr>
              <w:t>7)</w:t>
            </w:r>
          </w:p>
        </w:tc>
        <w:tc>
          <w:tcPr>
            <w:tcW w:w="4693" w:type="dxa"/>
            <w:tcBorders>
              <w:top w:val="single" w:sz="4" w:space="0" w:color="000000"/>
              <w:left w:val="single" w:sz="4" w:space="0" w:color="000000"/>
              <w:bottom w:val="single" w:sz="4" w:space="0" w:color="000000"/>
              <w:right w:val="single" w:sz="4" w:space="0" w:color="000000"/>
            </w:tcBorders>
            <w:shd w:val="clear" w:color="auto" w:fill="E6E6E6"/>
          </w:tcPr>
          <w:p w14:paraId="7D2CF329"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Rodzaj odebranych odpadów komunalnych</w:t>
            </w:r>
            <w:r w:rsidRPr="009C68C4">
              <w:rPr>
                <w:rFonts w:asciiTheme="minorHAnsi" w:eastAsia="Calibri" w:hAnsiTheme="minorHAnsi" w:cstheme="minorHAnsi"/>
                <w:vertAlign w:val="superscript"/>
              </w:rPr>
              <w:t>7)</w:t>
            </w:r>
          </w:p>
        </w:tc>
        <w:tc>
          <w:tcPr>
            <w:tcW w:w="1449" w:type="dxa"/>
            <w:tcBorders>
              <w:top w:val="single" w:sz="4" w:space="0" w:color="000000"/>
              <w:left w:val="single" w:sz="4" w:space="0" w:color="000000"/>
              <w:bottom w:val="single" w:sz="4" w:space="0" w:color="000000"/>
              <w:right w:val="single" w:sz="4" w:space="0" w:color="000000"/>
            </w:tcBorders>
            <w:shd w:val="clear" w:color="auto" w:fill="E6E6E6"/>
          </w:tcPr>
          <w:p w14:paraId="4079738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Masa odebranych odpadów komunalnych</w:t>
            </w:r>
            <w:r w:rsidRPr="009C68C4">
              <w:rPr>
                <w:rFonts w:asciiTheme="minorHAnsi" w:eastAsia="Calibri" w:hAnsiTheme="minorHAnsi" w:cstheme="minorHAnsi"/>
                <w:vertAlign w:val="superscript"/>
              </w:rPr>
              <w:t>8)</w:t>
            </w:r>
            <w:r w:rsidRPr="009C68C4">
              <w:rPr>
                <w:rFonts w:asciiTheme="minorHAnsi" w:eastAsia="Calibri" w:hAnsiTheme="minorHAnsi" w:cstheme="minorHAnsi"/>
              </w:rPr>
              <w:t xml:space="preserve"> [Mg]</w:t>
            </w:r>
          </w:p>
        </w:tc>
      </w:tr>
      <w:tr w:rsidR="00E263FE" w:rsidRPr="009C68C4" w14:paraId="17F2F2A1" w14:textId="77777777" w:rsidTr="00A627FA">
        <w:tc>
          <w:tcPr>
            <w:tcW w:w="3070" w:type="dxa"/>
          </w:tcPr>
          <w:p w14:paraId="62E0946B"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160103</w:t>
            </w:r>
          </w:p>
        </w:tc>
        <w:tc>
          <w:tcPr>
            <w:tcW w:w="4693" w:type="dxa"/>
          </w:tcPr>
          <w:p w14:paraId="5CAAB7F1"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Zużyte opony</w:t>
            </w:r>
          </w:p>
        </w:tc>
        <w:tc>
          <w:tcPr>
            <w:tcW w:w="1449" w:type="dxa"/>
          </w:tcPr>
          <w:p w14:paraId="1C5F880C"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19,75</w:t>
            </w:r>
          </w:p>
        </w:tc>
      </w:tr>
      <w:tr w:rsidR="00E263FE" w:rsidRPr="009C68C4" w14:paraId="1923D38C" w14:textId="77777777" w:rsidTr="00A627FA">
        <w:tc>
          <w:tcPr>
            <w:tcW w:w="3070" w:type="dxa"/>
          </w:tcPr>
          <w:p w14:paraId="5E52BBCA"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200136</w:t>
            </w:r>
          </w:p>
        </w:tc>
        <w:tc>
          <w:tcPr>
            <w:tcW w:w="4693" w:type="dxa"/>
          </w:tcPr>
          <w:p w14:paraId="26FB2228"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Zużyte urządzenia elektryczne i elektroniczne inne niż wymienione w 20 01 21, 20 01 23 i 20 01 35</w:t>
            </w:r>
          </w:p>
        </w:tc>
        <w:tc>
          <w:tcPr>
            <w:tcW w:w="1449" w:type="dxa"/>
          </w:tcPr>
          <w:p w14:paraId="0B5A0FFB"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2,84</w:t>
            </w:r>
          </w:p>
        </w:tc>
      </w:tr>
      <w:tr w:rsidR="00E263FE" w:rsidRPr="009C68C4" w14:paraId="291264E6" w14:textId="77777777" w:rsidTr="00A627FA">
        <w:tc>
          <w:tcPr>
            <w:tcW w:w="3070" w:type="dxa"/>
          </w:tcPr>
          <w:p w14:paraId="0E7760A7"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200307</w:t>
            </w:r>
          </w:p>
        </w:tc>
        <w:tc>
          <w:tcPr>
            <w:tcW w:w="4693" w:type="dxa"/>
          </w:tcPr>
          <w:p w14:paraId="14C3A26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Odpady wielkogabarytowe</w:t>
            </w:r>
          </w:p>
        </w:tc>
        <w:tc>
          <w:tcPr>
            <w:tcW w:w="1449" w:type="dxa"/>
          </w:tcPr>
          <w:p w14:paraId="303980E4"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61,45</w:t>
            </w:r>
          </w:p>
        </w:tc>
      </w:tr>
      <w:tr w:rsidR="00E263FE" w:rsidRPr="009C68C4" w14:paraId="144EB6DA" w14:textId="77777777" w:rsidTr="00A627FA">
        <w:tc>
          <w:tcPr>
            <w:tcW w:w="3070" w:type="dxa"/>
          </w:tcPr>
          <w:p w14:paraId="41B59CA1"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170107</w:t>
            </w:r>
          </w:p>
        </w:tc>
        <w:tc>
          <w:tcPr>
            <w:tcW w:w="4693" w:type="dxa"/>
          </w:tcPr>
          <w:p w14:paraId="6F46947E"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z betonu, gruzu ceglanego, odpadowych materiałów ceramicznych i elementów wyposażenia inne niż wymienione w 17 01 06</w:t>
            </w:r>
            <w:r w:rsidRPr="009C68C4">
              <w:rPr>
                <w:rFonts w:asciiTheme="minorHAnsi" w:eastAsia="Calibri" w:hAnsiTheme="minorHAnsi" w:cstheme="minorHAnsi"/>
              </w:rPr>
              <w:tab/>
              <w:t xml:space="preserve"> - 47,9800</w:t>
            </w:r>
          </w:p>
        </w:tc>
        <w:tc>
          <w:tcPr>
            <w:tcW w:w="1449" w:type="dxa"/>
          </w:tcPr>
          <w:p w14:paraId="01BB94F9"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47,98</w:t>
            </w:r>
          </w:p>
        </w:tc>
      </w:tr>
      <w:tr w:rsidR="00E263FE" w:rsidRPr="009C68C4" w14:paraId="1BA7DE20" w14:textId="77777777" w:rsidTr="00A627FA">
        <w:tc>
          <w:tcPr>
            <w:tcW w:w="3070" w:type="dxa"/>
          </w:tcPr>
          <w:p w14:paraId="2AC98AFC"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tc>
        <w:tc>
          <w:tcPr>
            <w:tcW w:w="4693" w:type="dxa"/>
          </w:tcPr>
          <w:p w14:paraId="10E5C276"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RAZEM:</w:t>
            </w:r>
          </w:p>
        </w:tc>
        <w:tc>
          <w:tcPr>
            <w:tcW w:w="1449" w:type="dxa"/>
          </w:tcPr>
          <w:p w14:paraId="5961E555"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132,02</w:t>
            </w:r>
          </w:p>
        </w:tc>
      </w:tr>
      <w:bookmarkEnd w:id="11"/>
    </w:tbl>
    <w:p w14:paraId="120128DA"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5188E1A6"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0B458ED3"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0684EF40"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34DB1F60" w14:textId="77777777" w:rsidR="00E263FE" w:rsidRPr="009C68C4" w:rsidRDefault="00E263FE" w:rsidP="00DE52AC">
      <w:pPr>
        <w:spacing w:line="276" w:lineRule="auto"/>
        <w:jc w:val="both"/>
        <w:rPr>
          <w:rFonts w:asciiTheme="minorHAnsi" w:eastAsia="Calibri" w:hAnsiTheme="minorHAnsi" w:cstheme="minorHAnsi"/>
          <w:b/>
          <w:bCs/>
          <w:u w:val="single"/>
          <w:lang w:eastAsia="en-US"/>
        </w:rPr>
      </w:pPr>
      <w:r w:rsidRPr="009C68C4">
        <w:rPr>
          <w:rFonts w:asciiTheme="minorHAnsi" w:eastAsia="Calibri" w:hAnsiTheme="minorHAnsi" w:cstheme="minorHAnsi"/>
          <w:b/>
          <w:bCs/>
          <w:u w:val="single"/>
          <w:lang w:eastAsia="en-US"/>
        </w:rPr>
        <w:t>Masa odpadów odebranych w PSZOK w 2023 roku w tonach [Mg]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984"/>
        <w:gridCol w:w="2158"/>
      </w:tblGrid>
      <w:tr w:rsidR="00E263FE" w:rsidRPr="009C68C4" w14:paraId="063FEBAC" w14:textId="77777777" w:rsidTr="00A627FA">
        <w:tc>
          <w:tcPr>
            <w:tcW w:w="3070" w:type="dxa"/>
            <w:tcBorders>
              <w:top w:val="single" w:sz="4" w:space="0" w:color="000000"/>
              <w:left w:val="single" w:sz="4" w:space="0" w:color="000000"/>
              <w:bottom w:val="single" w:sz="4" w:space="0" w:color="000000"/>
              <w:right w:val="single" w:sz="4" w:space="0" w:color="000000"/>
            </w:tcBorders>
            <w:shd w:val="clear" w:color="auto" w:fill="E6E6E6"/>
          </w:tcPr>
          <w:p w14:paraId="554F7765"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Kod odebranych odpadów komunalnych</w:t>
            </w:r>
            <w:r w:rsidRPr="009C68C4">
              <w:rPr>
                <w:rFonts w:asciiTheme="minorHAnsi" w:eastAsia="Calibri" w:hAnsiTheme="minorHAnsi" w:cstheme="minorHAnsi"/>
                <w:vertAlign w:val="superscript"/>
              </w:rPr>
              <w:t>7)</w:t>
            </w:r>
          </w:p>
        </w:tc>
        <w:tc>
          <w:tcPr>
            <w:tcW w:w="3984" w:type="dxa"/>
            <w:tcBorders>
              <w:top w:val="single" w:sz="4" w:space="0" w:color="000000"/>
              <w:left w:val="single" w:sz="4" w:space="0" w:color="000000"/>
              <w:bottom w:val="single" w:sz="4" w:space="0" w:color="000000"/>
              <w:right w:val="single" w:sz="4" w:space="0" w:color="000000"/>
            </w:tcBorders>
            <w:shd w:val="clear" w:color="auto" w:fill="E6E6E6"/>
          </w:tcPr>
          <w:p w14:paraId="64A44F81"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Rodzaj odebranych odpadów komunalnych</w:t>
            </w:r>
            <w:r w:rsidRPr="009C68C4">
              <w:rPr>
                <w:rFonts w:asciiTheme="minorHAnsi" w:eastAsia="Calibri" w:hAnsiTheme="minorHAnsi" w:cstheme="minorHAnsi"/>
                <w:vertAlign w:val="superscript"/>
              </w:rPr>
              <w:t>7)</w:t>
            </w:r>
          </w:p>
        </w:tc>
        <w:tc>
          <w:tcPr>
            <w:tcW w:w="2158" w:type="dxa"/>
            <w:tcBorders>
              <w:top w:val="single" w:sz="4" w:space="0" w:color="000000"/>
              <w:left w:val="single" w:sz="4" w:space="0" w:color="000000"/>
              <w:bottom w:val="single" w:sz="4" w:space="0" w:color="000000"/>
              <w:right w:val="single" w:sz="4" w:space="0" w:color="000000"/>
            </w:tcBorders>
            <w:shd w:val="clear" w:color="auto" w:fill="E6E6E6"/>
          </w:tcPr>
          <w:p w14:paraId="0E8B04B2"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Masa odebranych odpadów komunalnych</w:t>
            </w:r>
            <w:r w:rsidRPr="009C68C4">
              <w:rPr>
                <w:rFonts w:asciiTheme="minorHAnsi" w:eastAsia="Calibri" w:hAnsiTheme="minorHAnsi" w:cstheme="minorHAnsi"/>
                <w:vertAlign w:val="superscript"/>
              </w:rPr>
              <w:t>8)</w:t>
            </w:r>
            <w:r w:rsidRPr="009C68C4">
              <w:rPr>
                <w:rFonts w:asciiTheme="minorHAnsi" w:eastAsia="Calibri" w:hAnsiTheme="minorHAnsi" w:cstheme="minorHAnsi"/>
              </w:rPr>
              <w:t xml:space="preserve"> [Mg]</w:t>
            </w:r>
          </w:p>
        </w:tc>
      </w:tr>
      <w:tr w:rsidR="00E263FE" w:rsidRPr="009C68C4" w14:paraId="009325F5" w14:textId="77777777" w:rsidTr="00A627FA">
        <w:tc>
          <w:tcPr>
            <w:tcW w:w="3070" w:type="dxa"/>
          </w:tcPr>
          <w:p w14:paraId="5D40D22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160103</w:t>
            </w:r>
          </w:p>
        </w:tc>
        <w:tc>
          <w:tcPr>
            <w:tcW w:w="3984" w:type="dxa"/>
          </w:tcPr>
          <w:p w14:paraId="1ACA92CF"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Zużyte opony</w:t>
            </w:r>
          </w:p>
        </w:tc>
        <w:tc>
          <w:tcPr>
            <w:tcW w:w="2158" w:type="dxa"/>
          </w:tcPr>
          <w:p w14:paraId="686EDFF8"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17,70</w:t>
            </w:r>
          </w:p>
        </w:tc>
      </w:tr>
      <w:tr w:rsidR="00E263FE" w:rsidRPr="009C68C4" w14:paraId="375CA7BC" w14:textId="77777777" w:rsidTr="00A627FA">
        <w:tc>
          <w:tcPr>
            <w:tcW w:w="3070" w:type="dxa"/>
          </w:tcPr>
          <w:p w14:paraId="2823DAF5"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200136</w:t>
            </w:r>
          </w:p>
        </w:tc>
        <w:tc>
          <w:tcPr>
            <w:tcW w:w="3984" w:type="dxa"/>
          </w:tcPr>
          <w:p w14:paraId="0293B04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Zużyte urządzenia elektryczne i elektroniczne inne niż wymienione w 20 01 21, 20 01 23 i 20 01 35</w:t>
            </w:r>
          </w:p>
        </w:tc>
        <w:tc>
          <w:tcPr>
            <w:tcW w:w="2158" w:type="dxa"/>
          </w:tcPr>
          <w:p w14:paraId="76DDD5B6"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12,81</w:t>
            </w:r>
          </w:p>
        </w:tc>
      </w:tr>
      <w:tr w:rsidR="00E263FE" w:rsidRPr="009C68C4" w14:paraId="3829DD86" w14:textId="77777777" w:rsidTr="00A627FA">
        <w:tc>
          <w:tcPr>
            <w:tcW w:w="3070" w:type="dxa"/>
          </w:tcPr>
          <w:p w14:paraId="789BACC9"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200307</w:t>
            </w:r>
          </w:p>
        </w:tc>
        <w:tc>
          <w:tcPr>
            <w:tcW w:w="3984" w:type="dxa"/>
          </w:tcPr>
          <w:p w14:paraId="0740A4E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Odpady wielkogabarytowe</w:t>
            </w:r>
          </w:p>
        </w:tc>
        <w:tc>
          <w:tcPr>
            <w:tcW w:w="2158" w:type="dxa"/>
          </w:tcPr>
          <w:p w14:paraId="56027AB2"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47,30</w:t>
            </w:r>
          </w:p>
        </w:tc>
      </w:tr>
      <w:tr w:rsidR="00E263FE" w:rsidRPr="009C68C4" w14:paraId="755254BC" w14:textId="77777777" w:rsidTr="00A627FA">
        <w:tc>
          <w:tcPr>
            <w:tcW w:w="3070" w:type="dxa"/>
          </w:tcPr>
          <w:p w14:paraId="392435DF"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170107</w:t>
            </w:r>
          </w:p>
        </w:tc>
        <w:tc>
          <w:tcPr>
            <w:tcW w:w="3984" w:type="dxa"/>
          </w:tcPr>
          <w:p w14:paraId="3D337DD5"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z betonu, gruzu ceglanego, odpadowych materiałów ceramicznych i elementów wyposażenia inne niż wymienione w 17 01 06</w:t>
            </w:r>
            <w:r w:rsidRPr="009C68C4">
              <w:rPr>
                <w:rFonts w:asciiTheme="minorHAnsi" w:eastAsia="Calibri" w:hAnsiTheme="minorHAnsi" w:cstheme="minorHAnsi"/>
              </w:rPr>
              <w:tab/>
              <w:t xml:space="preserve"> - 47,9800</w:t>
            </w:r>
          </w:p>
        </w:tc>
        <w:tc>
          <w:tcPr>
            <w:tcW w:w="2158" w:type="dxa"/>
          </w:tcPr>
          <w:p w14:paraId="7B6F3BB4"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24,94</w:t>
            </w:r>
          </w:p>
        </w:tc>
      </w:tr>
      <w:tr w:rsidR="00E263FE" w:rsidRPr="009C68C4" w14:paraId="4813D42D" w14:textId="77777777" w:rsidTr="00A627FA">
        <w:tc>
          <w:tcPr>
            <w:tcW w:w="3070" w:type="dxa"/>
          </w:tcPr>
          <w:p w14:paraId="7289A34F"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150106</w:t>
            </w:r>
          </w:p>
        </w:tc>
        <w:tc>
          <w:tcPr>
            <w:tcW w:w="3984" w:type="dxa"/>
          </w:tcPr>
          <w:p w14:paraId="254B0703"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opakowaniowe</w:t>
            </w:r>
          </w:p>
        </w:tc>
        <w:tc>
          <w:tcPr>
            <w:tcW w:w="2158" w:type="dxa"/>
          </w:tcPr>
          <w:p w14:paraId="4A58B490"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61,78</w:t>
            </w:r>
          </w:p>
        </w:tc>
      </w:tr>
      <w:tr w:rsidR="00E263FE" w:rsidRPr="009C68C4" w14:paraId="25674881" w14:textId="77777777" w:rsidTr="00A627FA">
        <w:tc>
          <w:tcPr>
            <w:tcW w:w="3070" w:type="dxa"/>
          </w:tcPr>
          <w:p w14:paraId="3BBF9059"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tc>
        <w:tc>
          <w:tcPr>
            <w:tcW w:w="3984" w:type="dxa"/>
          </w:tcPr>
          <w:p w14:paraId="3F11838B"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RAZEM:</w:t>
            </w:r>
          </w:p>
        </w:tc>
        <w:tc>
          <w:tcPr>
            <w:tcW w:w="2158" w:type="dxa"/>
          </w:tcPr>
          <w:p w14:paraId="1DF043D7"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164,53</w:t>
            </w:r>
          </w:p>
        </w:tc>
      </w:tr>
    </w:tbl>
    <w:p w14:paraId="06553596" w14:textId="77777777" w:rsidR="00E263FE" w:rsidRPr="009C68C4" w:rsidRDefault="00E263FE" w:rsidP="00DE52AC">
      <w:pPr>
        <w:spacing w:line="276" w:lineRule="auto"/>
        <w:jc w:val="both"/>
        <w:rPr>
          <w:rFonts w:asciiTheme="minorHAnsi" w:eastAsia="Calibri" w:hAnsiTheme="minorHAnsi" w:cstheme="minorHAnsi"/>
          <w:b/>
          <w:bCs/>
          <w:u w:val="single"/>
          <w:lang w:eastAsia="en-US"/>
        </w:rPr>
      </w:pPr>
    </w:p>
    <w:p w14:paraId="0DF5823A" w14:textId="77777777" w:rsidR="00E263FE" w:rsidRPr="009C68C4" w:rsidRDefault="00E263FE" w:rsidP="00DE52AC">
      <w:pPr>
        <w:widowControl w:val="0"/>
        <w:tabs>
          <w:tab w:val="left" w:pos="5683"/>
        </w:tabs>
        <w:suppressAutoHyphens/>
        <w:spacing w:line="276" w:lineRule="auto"/>
        <w:jc w:val="both"/>
        <w:rPr>
          <w:rFonts w:asciiTheme="minorHAnsi" w:hAnsiTheme="minorHAnsi" w:cstheme="minorHAnsi"/>
          <w:color w:val="000000"/>
          <w:kern w:val="1"/>
          <w:lang w:eastAsia="hi-IN" w:bidi="hi-IN"/>
        </w:rPr>
      </w:pPr>
      <w:bookmarkStart w:id="12" w:name="_Hlk145929783"/>
      <w:bookmarkEnd w:id="9"/>
      <w:r w:rsidRPr="009C68C4">
        <w:rPr>
          <w:rFonts w:asciiTheme="minorHAnsi" w:eastAsia="Calibri" w:hAnsiTheme="minorHAnsi" w:cstheme="minorHAnsi"/>
        </w:rPr>
        <w:t>Odpady odebrane sprzed nieruchomości</w:t>
      </w:r>
      <w:r w:rsidRPr="009C68C4">
        <w:rPr>
          <w:rFonts w:asciiTheme="minorHAnsi" w:hAnsiTheme="minorHAnsi" w:cstheme="minorHAnsi"/>
          <w:color w:val="000000"/>
          <w:kern w:val="1"/>
          <w:lang w:eastAsia="hi-IN" w:bidi="hi-IN"/>
        </w:rPr>
        <w:t xml:space="preserve"> I – XII 2021</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15"/>
        <w:gridCol w:w="4747"/>
        <w:gridCol w:w="2073"/>
      </w:tblGrid>
      <w:tr w:rsidR="00E263FE" w:rsidRPr="009C68C4" w14:paraId="562E137E" w14:textId="77777777" w:rsidTr="00A627FA">
        <w:trPr>
          <w:trHeight w:val="53"/>
          <w:jc w:val="center"/>
        </w:trPr>
        <w:tc>
          <w:tcPr>
            <w:tcW w:w="9535" w:type="dxa"/>
            <w:gridSpan w:val="3"/>
            <w:shd w:val="clear" w:color="000000" w:fill="D9D9D9"/>
            <w:vAlign w:val="center"/>
            <w:hideMark/>
          </w:tcPr>
          <w:p w14:paraId="1E91B088" w14:textId="77777777" w:rsidR="00E263FE" w:rsidRPr="009C68C4" w:rsidRDefault="00E263FE" w:rsidP="00DE52AC">
            <w:pPr>
              <w:spacing w:line="276" w:lineRule="auto"/>
              <w:ind w:left="362"/>
              <w:contextualSpacing/>
              <w:jc w:val="both"/>
              <w:rPr>
                <w:rFonts w:asciiTheme="minorHAnsi" w:hAnsiTheme="minorHAnsi" w:cstheme="minorHAnsi"/>
                <w:b/>
                <w:caps/>
                <w:vertAlign w:val="superscript"/>
              </w:rPr>
            </w:pPr>
            <w:r w:rsidRPr="009C68C4">
              <w:rPr>
                <w:rFonts w:asciiTheme="minorHAnsi" w:hAnsiTheme="minorHAnsi" w:cstheme="minorHAnsi"/>
                <w:b/>
                <w:caps/>
              </w:rPr>
              <w:lastRenderedPageBreak/>
              <w:t>Informacja o ODEBRANYCH odpadACH komunalnych</w:t>
            </w:r>
            <w:r w:rsidRPr="009C68C4">
              <w:rPr>
                <w:rFonts w:asciiTheme="minorHAnsi" w:hAnsiTheme="minorHAnsi" w:cstheme="minorHAnsi"/>
                <w:caps/>
                <w:vertAlign w:val="superscript"/>
              </w:rPr>
              <w:t>5)</w:t>
            </w:r>
          </w:p>
        </w:tc>
      </w:tr>
      <w:tr w:rsidR="00E263FE" w:rsidRPr="009C68C4" w14:paraId="49A14629" w14:textId="77777777" w:rsidTr="00A627FA">
        <w:trPr>
          <w:trHeight w:val="53"/>
          <w:jc w:val="center"/>
        </w:trPr>
        <w:tc>
          <w:tcPr>
            <w:tcW w:w="2715" w:type="dxa"/>
            <w:shd w:val="clear" w:color="000000" w:fill="D9D9D9"/>
            <w:vAlign w:val="center"/>
          </w:tcPr>
          <w:p w14:paraId="40AEAA8E"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Kod odpadów</w:t>
            </w:r>
            <w:r w:rsidRPr="009C68C4">
              <w:rPr>
                <w:rFonts w:asciiTheme="minorHAnsi" w:hAnsiTheme="minorHAnsi" w:cstheme="minorHAnsi"/>
                <w:vertAlign w:val="superscript"/>
              </w:rPr>
              <w:t>6)</w:t>
            </w:r>
          </w:p>
        </w:tc>
        <w:tc>
          <w:tcPr>
            <w:tcW w:w="4747" w:type="dxa"/>
            <w:shd w:val="clear" w:color="000000" w:fill="D9D9D9"/>
            <w:vAlign w:val="center"/>
          </w:tcPr>
          <w:p w14:paraId="07D1E501"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Rodzaj odpadów</w:t>
            </w:r>
            <w:r w:rsidRPr="009C68C4">
              <w:rPr>
                <w:rFonts w:asciiTheme="minorHAnsi" w:hAnsiTheme="minorHAnsi" w:cstheme="minorHAnsi"/>
                <w:vertAlign w:val="superscript"/>
              </w:rPr>
              <w:t>6)</w:t>
            </w:r>
          </w:p>
        </w:tc>
        <w:tc>
          <w:tcPr>
            <w:tcW w:w="2073" w:type="dxa"/>
            <w:shd w:val="clear" w:color="000000" w:fill="D9D9D9"/>
            <w:vAlign w:val="center"/>
          </w:tcPr>
          <w:p w14:paraId="1A4AFB8E"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Masa odebranych odpadów komunalnych</w:t>
            </w:r>
            <w:r w:rsidRPr="009C68C4">
              <w:rPr>
                <w:rFonts w:asciiTheme="minorHAnsi" w:hAnsiTheme="minorHAnsi" w:cstheme="minorHAnsi"/>
                <w:vertAlign w:val="superscript"/>
              </w:rPr>
              <w:t>7)</w:t>
            </w:r>
            <w:r w:rsidRPr="009C68C4">
              <w:rPr>
                <w:rFonts w:asciiTheme="minorHAnsi" w:hAnsiTheme="minorHAnsi" w:cstheme="minorHAnsi"/>
              </w:rPr>
              <w:t xml:space="preserve"> [Mg]</w:t>
            </w:r>
          </w:p>
        </w:tc>
      </w:tr>
      <w:tr w:rsidR="00E263FE" w:rsidRPr="009C68C4" w14:paraId="146F9123" w14:textId="77777777" w:rsidTr="00A627FA">
        <w:trPr>
          <w:trHeight w:val="269"/>
          <w:jc w:val="center"/>
        </w:trPr>
        <w:tc>
          <w:tcPr>
            <w:tcW w:w="2715" w:type="dxa"/>
            <w:shd w:val="clear" w:color="000000" w:fill="auto"/>
            <w:vAlign w:val="center"/>
          </w:tcPr>
          <w:p w14:paraId="4B0D68FD"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150102</w:t>
            </w:r>
          </w:p>
        </w:tc>
        <w:tc>
          <w:tcPr>
            <w:tcW w:w="4747" w:type="dxa"/>
            <w:shd w:val="clear" w:color="000000" w:fill="auto"/>
            <w:vAlign w:val="center"/>
          </w:tcPr>
          <w:p w14:paraId="5C81806F"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 tworzyw sztucznych</w:t>
            </w:r>
          </w:p>
        </w:tc>
        <w:tc>
          <w:tcPr>
            <w:tcW w:w="2073" w:type="dxa"/>
            <w:shd w:val="clear" w:color="000000" w:fill="auto"/>
            <w:vAlign w:val="center"/>
          </w:tcPr>
          <w:p w14:paraId="6F2909F3"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3,26</w:t>
            </w:r>
          </w:p>
        </w:tc>
      </w:tr>
      <w:tr w:rsidR="00E263FE" w:rsidRPr="009C68C4" w14:paraId="7E20F713" w14:textId="77777777" w:rsidTr="00A627FA">
        <w:trPr>
          <w:trHeight w:val="269"/>
          <w:jc w:val="center"/>
        </w:trPr>
        <w:tc>
          <w:tcPr>
            <w:tcW w:w="2715" w:type="dxa"/>
            <w:shd w:val="clear" w:color="000000" w:fill="auto"/>
            <w:vAlign w:val="center"/>
          </w:tcPr>
          <w:p w14:paraId="171FA7E3"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150101</w:t>
            </w:r>
          </w:p>
        </w:tc>
        <w:tc>
          <w:tcPr>
            <w:tcW w:w="4747" w:type="dxa"/>
            <w:shd w:val="clear" w:color="000000" w:fill="auto"/>
            <w:vAlign w:val="center"/>
          </w:tcPr>
          <w:p w14:paraId="34785D79"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 papieru i tektury</w:t>
            </w:r>
          </w:p>
        </w:tc>
        <w:tc>
          <w:tcPr>
            <w:tcW w:w="2073" w:type="dxa"/>
            <w:shd w:val="clear" w:color="000000" w:fill="auto"/>
            <w:vAlign w:val="center"/>
          </w:tcPr>
          <w:p w14:paraId="08A6B2AB"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20,92</w:t>
            </w:r>
          </w:p>
        </w:tc>
      </w:tr>
      <w:tr w:rsidR="00E263FE" w:rsidRPr="009C68C4" w14:paraId="6489208B" w14:textId="77777777" w:rsidTr="00A627FA">
        <w:trPr>
          <w:trHeight w:val="249"/>
          <w:jc w:val="center"/>
        </w:trPr>
        <w:tc>
          <w:tcPr>
            <w:tcW w:w="2715" w:type="dxa"/>
            <w:shd w:val="clear" w:color="000000" w:fill="auto"/>
            <w:vAlign w:val="center"/>
          </w:tcPr>
          <w:p w14:paraId="51B39381"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150106</w:t>
            </w:r>
          </w:p>
        </w:tc>
        <w:tc>
          <w:tcPr>
            <w:tcW w:w="4747" w:type="dxa"/>
            <w:shd w:val="clear" w:color="000000" w:fill="auto"/>
            <w:vAlign w:val="center"/>
          </w:tcPr>
          <w:p w14:paraId="712EA296"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Zmieszane odpady opakowaniowe</w:t>
            </w:r>
          </w:p>
        </w:tc>
        <w:tc>
          <w:tcPr>
            <w:tcW w:w="2073" w:type="dxa"/>
            <w:shd w:val="clear" w:color="000000" w:fill="auto"/>
            <w:vAlign w:val="center"/>
          </w:tcPr>
          <w:p w14:paraId="252055D2"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176,22</w:t>
            </w:r>
          </w:p>
        </w:tc>
      </w:tr>
      <w:tr w:rsidR="00E263FE" w:rsidRPr="009C68C4" w14:paraId="08BB9001" w14:textId="77777777" w:rsidTr="00A627FA">
        <w:trPr>
          <w:trHeight w:val="215"/>
          <w:jc w:val="center"/>
        </w:trPr>
        <w:tc>
          <w:tcPr>
            <w:tcW w:w="2715" w:type="dxa"/>
            <w:shd w:val="clear" w:color="000000" w:fill="auto"/>
            <w:vAlign w:val="center"/>
          </w:tcPr>
          <w:p w14:paraId="7BB26ABB"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150107</w:t>
            </w:r>
          </w:p>
        </w:tc>
        <w:tc>
          <w:tcPr>
            <w:tcW w:w="4747" w:type="dxa"/>
            <w:shd w:val="clear" w:color="000000" w:fill="auto"/>
            <w:vAlign w:val="center"/>
          </w:tcPr>
          <w:p w14:paraId="06B579E7"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ze szkła</w:t>
            </w:r>
          </w:p>
        </w:tc>
        <w:tc>
          <w:tcPr>
            <w:tcW w:w="2073" w:type="dxa"/>
            <w:shd w:val="clear" w:color="000000" w:fill="auto"/>
            <w:vAlign w:val="center"/>
          </w:tcPr>
          <w:p w14:paraId="7B125108"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164,79</w:t>
            </w:r>
          </w:p>
        </w:tc>
      </w:tr>
      <w:tr w:rsidR="00E263FE" w:rsidRPr="009C68C4" w14:paraId="5F586939" w14:textId="77777777" w:rsidTr="00A627FA">
        <w:trPr>
          <w:trHeight w:val="215"/>
          <w:jc w:val="center"/>
        </w:trPr>
        <w:tc>
          <w:tcPr>
            <w:tcW w:w="2715" w:type="dxa"/>
            <w:shd w:val="clear" w:color="000000" w:fill="auto"/>
            <w:vAlign w:val="center"/>
          </w:tcPr>
          <w:p w14:paraId="1E901FA7"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200101</w:t>
            </w:r>
          </w:p>
        </w:tc>
        <w:tc>
          <w:tcPr>
            <w:tcW w:w="4747" w:type="dxa"/>
            <w:shd w:val="clear" w:color="000000" w:fill="auto"/>
            <w:vAlign w:val="center"/>
          </w:tcPr>
          <w:p w14:paraId="1A1B005E"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Papier i tektura</w:t>
            </w:r>
            <w:r w:rsidRPr="009C68C4">
              <w:rPr>
                <w:rFonts w:asciiTheme="minorHAnsi" w:hAnsiTheme="minorHAnsi" w:cstheme="minorHAnsi"/>
                <w:bCs/>
              </w:rPr>
              <w:tab/>
            </w:r>
          </w:p>
        </w:tc>
        <w:tc>
          <w:tcPr>
            <w:tcW w:w="2073" w:type="dxa"/>
            <w:shd w:val="clear" w:color="000000" w:fill="auto"/>
            <w:vAlign w:val="center"/>
          </w:tcPr>
          <w:p w14:paraId="18E9E08E"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2,65</w:t>
            </w:r>
          </w:p>
        </w:tc>
      </w:tr>
      <w:tr w:rsidR="00E263FE" w:rsidRPr="009C68C4" w14:paraId="52D91780" w14:textId="77777777" w:rsidTr="00A627FA">
        <w:trPr>
          <w:trHeight w:val="215"/>
          <w:jc w:val="center"/>
        </w:trPr>
        <w:tc>
          <w:tcPr>
            <w:tcW w:w="2715" w:type="dxa"/>
            <w:shd w:val="clear" w:color="000000" w:fill="auto"/>
            <w:vAlign w:val="center"/>
          </w:tcPr>
          <w:p w14:paraId="5DC98E0A"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200139</w:t>
            </w:r>
          </w:p>
        </w:tc>
        <w:tc>
          <w:tcPr>
            <w:tcW w:w="4747" w:type="dxa"/>
            <w:shd w:val="clear" w:color="000000" w:fill="auto"/>
            <w:vAlign w:val="center"/>
          </w:tcPr>
          <w:p w14:paraId="185B09C6"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Tworzywa sztuczne</w:t>
            </w:r>
            <w:r w:rsidRPr="009C68C4">
              <w:rPr>
                <w:rFonts w:asciiTheme="minorHAnsi" w:hAnsiTheme="minorHAnsi" w:cstheme="minorHAnsi"/>
                <w:bCs/>
              </w:rPr>
              <w:tab/>
            </w:r>
          </w:p>
        </w:tc>
        <w:tc>
          <w:tcPr>
            <w:tcW w:w="2073" w:type="dxa"/>
            <w:shd w:val="clear" w:color="000000" w:fill="auto"/>
            <w:vAlign w:val="center"/>
          </w:tcPr>
          <w:p w14:paraId="7792B93C"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1,53</w:t>
            </w:r>
          </w:p>
        </w:tc>
      </w:tr>
      <w:tr w:rsidR="00E263FE" w:rsidRPr="009C68C4" w14:paraId="069CF106" w14:textId="77777777" w:rsidTr="00A627FA">
        <w:trPr>
          <w:trHeight w:val="215"/>
          <w:jc w:val="center"/>
        </w:trPr>
        <w:tc>
          <w:tcPr>
            <w:tcW w:w="2715" w:type="dxa"/>
            <w:shd w:val="clear" w:color="000000" w:fill="auto"/>
            <w:vAlign w:val="center"/>
          </w:tcPr>
          <w:p w14:paraId="6D67682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200301</w:t>
            </w:r>
          </w:p>
        </w:tc>
        <w:tc>
          <w:tcPr>
            <w:tcW w:w="4747" w:type="dxa"/>
            <w:shd w:val="clear" w:color="000000" w:fill="auto"/>
            <w:vAlign w:val="center"/>
          </w:tcPr>
          <w:p w14:paraId="3312CA00"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Niesegregowane (zmieszane) odpady komunalne</w:t>
            </w:r>
          </w:p>
        </w:tc>
        <w:tc>
          <w:tcPr>
            <w:tcW w:w="2073" w:type="dxa"/>
            <w:shd w:val="clear" w:color="000000" w:fill="auto"/>
            <w:vAlign w:val="center"/>
          </w:tcPr>
          <w:p w14:paraId="72DC4055"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474,235</w:t>
            </w:r>
          </w:p>
        </w:tc>
      </w:tr>
      <w:tr w:rsidR="00E263FE" w:rsidRPr="009C68C4" w14:paraId="7AD3F825" w14:textId="77777777" w:rsidTr="00A627FA">
        <w:trPr>
          <w:trHeight w:val="116"/>
          <w:jc w:val="center"/>
        </w:trPr>
        <w:tc>
          <w:tcPr>
            <w:tcW w:w="7462" w:type="dxa"/>
            <w:gridSpan w:val="2"/>
            <w:shd w:val="clear" w:color="000000" w:fill="D9D9D9"/>
            <w:vAlign w:val="center"/>
          </w:tcPr>
          <w:p w14:paraId="4DD71546"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SUMA</w:t>
            </w:r>
          </w:p>
        </w:tc>
        <w:tc>
          <w:tcPr>
            <w:tcW w:w="2073" w:type="dxa"/>
            <w:vAlign w:val="center"/>
          </w:tcPr>
          <w:p w14:paraId="4F57EAB5"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843,605</w:t>
            </w:r>
          </w:p>
        </w:tc>
      </w:tr>
    </w:tbl>
    <w:p w14:paraId="30E38DD7"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ab/>
      </w:r>
    </w:p>
    <w:bookmarkEnd w:id="12"/>
    <w:p w14:paraId="24C54840" w14:textId="77777777" w:rsidR="00E263FE" w:rsidRPr="009C68C4" w:rsidRDefault="00E263FE" w:rsidP="00DE52AC">
      <w:pPr>
        <w:widowControl w:val="0"/>
        <w:tabs>
          <w:tab w:val="left" w:pos="5683"/>
        </w:tabs>
        <w:suppressAutoHyphens/>
        <w:spacing w:line="276" w:lineRule="auto"/>
        <w:jc w:val="both"/>
        <w:rPr>
          <w:rFonts w:asciiTheme="minorHAnsi" w:hAnsiTheme="minorHAnsi" w:cstheme="minorHAnsi"/>
          <w:color w:val="000000"/>
          <w:kern w:val="1"/>
          <w:lang w:eastAsia="hi-IN" w:bidi="hi-IN"/>
        </w:rPr>
      </w:pPr>
      <w:r w:rsidRPr="009C68C4">
        <w:rPr>
          <w:rFonts w:asciiTheme="minorHAnsi" w:eastAsia="Calibri" w:hAnsiTheme="minorHAnsi" w:cstheme="minorHAnsi"/>
        </w:rPr>
        <w:t>Odpady odebrane sprzed nieruchomości</w:t>
      </w:r>
      <w:r w:rsidRPr="009C68C4">
        <w:rPr>
          <w:rFonts w:asciiTheme="minorHAnsi" w:hAnsiTheme="minorHAnsi" w:cstheme="minorHAnsi"/>
          <w:color w:val="000000"/>
          <w:kern w:val="1"/>
          <w:lang w:eastAsia="hi-IN" w:bidi="hi-IN"/>
        </w:rPr>
        <w:t xml:space="preserve"> I – XII 2022</w:t>
      </w:r>
    </w:p>
    <w:tbl>
      <w:tblPr>
        <w:tblW w:w="9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15"/>
        <w:gridCol w:w="4978"/>
        <w:gridCol w:w="2304"/>
      </w:tblGrid>
      <w:tr w:rsidR="00E263FE" w:rsidRPr="009C68C4" w14:paraId="7FB82AD0" w14:textId="77777777" w:rsidTr="00A627FA">
        <w:trPr>
          <w:trHeight w:val="53"/>
          <w:jc w:val="center"/>
        </w:trPr>
        <w:tc>
          <w:tcPr>
            <w:tcW w:w="9997" w:type="dxa"/>
            <w:gridSpan w:val="3"/>
            <w:shd w:val="clear" w:color="000000" w:fill="D9D9D9"/>
            <w:vAlign w:val="center"/>
            <w:hideMark/>
          </w:tcPr>
          <w:p w14:paraId="3F717C3E" w14:textId="77777777" w:rsidR="00E263FE" w:rsidRPr="009C68C4" w:rsidRDefault="00E263FE" w:rsidP="00DE52AC">
            <w:pPr>
              <w:spacing w:line="276" w:lineRule="auto"/>
              <w:ind w:left="362"/>
              <w:contextualSpacing/>
              <w:jc w:val="both"/>
              <w:rPr>
                <w:rFonts w:asciiTheme="minorHAnsi" w:hAnsiTheme="minorHAnsi" w:cstheme="minorHAnsi"/>
                <w:b/>
                <w:caps/>
                <w:vertAlign w:val="superscript"/>
              </w:rPr>
            </w:pPr>
            <w:bookmarkStart w:id="13" w:name="_Hlk177651156"/>
            <w:bookmarkStart w:id="14" w:name="_Hlk201844753"/>
            <w:r w:rsidRPr="009C68C4">
              <w:rPr>
                <w:rFonts w:asciiTheme="minorHAnsi" w:hAnsiTheme="minorHAnsi" w:cstheme="minorHAnsi"/>
                <w:b/>
                <w:caps/>
              </w:rPr>
              <w:t>Informacja o ODEBRANYCH odpadACH komunalnych</w:t>
            </w:r>
            <w:r w:rsidRPr="009C68C4">
              <w:rPr>
                <w:rFonts w:asciiTheme="minorHAnsi" w:hAnsiTheme="minorHAnsi" w:cstheme="minorHAnsi"/>
                <w:caps/>
                <w:vertAlign w:val="superscript"/>
              </w:rPr>
              <w:t>5)</w:t>
            </w:r>
          </w:p>
        </w:tc>
      </w:tr>
      <w:tr w:rsidR="00E263FE" w:rsidRPr="009C68C4" w14:paraId="08CAF452" w14:textId="77777777" w:rsidTr="00A627FA">
        <w:trPr>
          <w:trHeight w:val="53"/>
          <w:jc w:val="center"/>
        </w:trPr>
        <w:tc>
          <w:tcPr>
            <w:tcW w:w="2715" w:type="dxa"/>
            <w:shd w:val="clear" w:color="000000" w:fill="D9D9D9"/>
            <w:vAlign w:val="center"/>
          </w:tcPr>
          <w:p w14:paraId="574F7B07"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Kod odpadów</w:t>
            </w:r>
            <w:r w:rsidRPr="009C68C4">
              <w:rPr>
                <w:rFonts w:asciiTheme="minorHAnsi" w:hAnsiTheme="minorHAnsi" w:cstheme="minorHAnsi"/>
                <w:vertAlign w:val="superscript"/>
              </w:rPr>
              <w:t>6)</w:t>
            </w:r>
          </w:p>
        </w:tc>
        <w:tc>
          <w:tcPr>
            <w:tcW w:w="4978" w:type="dxa"/>
            <w:shd w:val="clear" w:color="000000" w:fill="D9D9D9"/>
            <w:vAlign w:val="center"/>
          </w:tcPr>
          <w:p w14:paraId="1F2F92FD"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Rodzaj odpadów</w:t>
            </w:r>
            <w:r w:rsidRPr="009C68C4">
              <w:rPr>
                <w:rFonts w:asciiTheme="minorHAnsi" w:hAnsiTheme="minorHAnsi" w:cstheme="minorHAnsi"/>
                <w:vertAlign w:val="superscript"/>
              </w:rPr>
              <w:t>6)</w:t>
            </w:r>
          </w:p>
        </w:tc>
        <w:tc>
          <w:tcPr>
            <w:tcW w:w="2304" w:type="dxa"/>
            <w:shd w:val="clear" w:color="000000" w:fill="D9D9D9"/>
            <w:vAlign w:val="center"/>
          </w:tcPr>
          <w:p w14:paraId="7F26A669"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Masa odebranych odpadów komunalnych</w:t>
            </w:r>
            <w:r w:rsidRPr="009C68C4">
              <w:rPr>
                <w:rFonts w:asciiTheme="minorHAnsi" w:hAnsiTheme="minorHAnsi" w:cstheme="minorHAnsi"/>
                <w:vertAlign w:val="superscript"/>
              </w:rPr>
              <w:t>7)</w:t>
            </w:r>
            <w:r w:rsidRPr="009C68C4">
              <w:rPr>
                <w:rFonts w:asciiTheme="minorHAnsi" w:hAnsiTheme="minorHAnsi" w:cstheme="minorHAnsi"/>
              </w:rPr>
              <w:t xml:space="preserve"> [Mg]</w:t>
            </w:r>
          </w:p>
        </w:tc>
      </w:tr>
      <w:bookmarkEnd w:id="13"/>
      <w:tr w:rsidR="00E263FE" w:rsidRPr="009C68C4" w14:paraId="35768A27" w14:textId="77777777" w:rsidTr="00A627FA">
        <w:trPr>
          <w:trHeight w:val="249"/>
          <w:jc w:val="center"/>
        </w:trPr>
        <w:tc>
          <w:tcPr>
            <w:tcW w:w="2715" w:type="dxa"/>
            <w:shd w:val="clear" w:color="000000" w:fill="auto"/>
            <w:vAlign w:val="center"/>
          </w:tcPr>
          <w:p w14:paraId="6D0BB019"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150106</w:t>
            </w:r>
          </w:p>
        </w:tc>
        <w:tc>
          <w:tcPr>
            <w:tcW w:w="4978" w:type="dxa"/>
            <w:shd w:val="clear" w:color="000000" w:fill="auto"/>
            <w:vAlign w:val="center"/>
          </w:tcPr>
          <w:p w14:paraId="746FA5C4"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Zmieszane odpady opakowaniowe</w:t>
            </w:r>
          </w:p>
        </w:tc>
        <w:tc>
          <w:tcPr>
            <w:tcW w:w="2304" w:type="dxa"/>
            <w:shd w:val="clear" w:color="000000" w:fill="auto"/>
            <w:vAlign w:val="center"/>
          </w:tcPr>
          <w:p w14:paraId="7A37459D"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189,34</w:t>
            </w:r>
          </w:p>
        </w:tc>
      </w:tr>
      <w:tr w:rsidR="00E263FE" w:rsidRPr="009C68C4" w14:paraId="00B54A56" w14:textId="77777777" w:rsidTr="00A627FA">
        <w:trPr>
          <w:trHeight w:val="249"/>
          <w:jc w:val="center"/>
        </w:trPr>
        <w:tc>
          <w:tcPr>
            <w:tcW w:w="2715" w:type="dxa"/>
            <w:shd w:val="clear" w:color="000000" w:fill="auto"/>
            <w:vAlign w:val="center"/>
          </w:tcPr>
          <w:p w14:paraId="1F9EC639"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150101</w:t>
            </w:r>
          </w:p>
        </w:tc>
        <w:tc>
          <w:tcPr>
            <w:tcW w:w="4978" w:type="dxa"/>
            <w:shd w:val="clear" w:color="000000" w:fill="auto"/>
            <w:vAlign w:val="center"/>
          </w:tcPr>
          <w:p w14:paraId="29273A3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 papieru i tektury</w:t>
            </w:r>
          </w:p>
        </w:tc>
        <w:tc>
          <w:tcPr>
            <w:tcW w:w="2304" w:type="dxa"/>
            <w:shd w:val="clear" w:color="000000" w:fill="auto"/>
            <w:vAlign w:val="center"/>
          </w:tcPr>
          <w:p w14:paraId="60F0608F"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22,84</w:t>
            </w:r>
          </w:p>
        </w:tc>
      </w:tr>
      <w:tr w:rsidR="00E263FE" w:rsidRPr="009C68C4" w14:paraId="56D7B1EE" w14:textId="77777777" w:rsidTr="00A627FA">
        <w:trPr>
          <w:trHeight w:val="215"/>
          <w:jc w:val="center"/>
        </w:trPr>
        <w:tc>
          <w:tcPr>
            <w:tcW w:w="2715" w:type="dxa"/>
            <w:shd w:val="clear" w:color="000000" w:fill="auto"/>
            <w:vAlign w:val="center"/>
          </w:tcPr>
          <w:p w14:paraId="45F1666F"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150107</w:t>
            </w:r>
          </w:p>
        </w:tc>
        <w:tc>
          <w:tcPr>
            <w:tcW w:w="4978" w:type="dxa"/>
            <w:shd w:val="clear" w:color="000000" w:fill="auto"/>
            <w:vAlign w:val="center"/>
          </w:tcPr>
          <w:p w14:paraId="58F39C1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ze szkła</w:t>
            </w:r>
          </w:p>
        </w:tc>
        <w:tc>
          <w:tcPr>
            <w:tcW w:w="2304" w:type="dxa"/>
            <w:shd w:val="clear" w:color="000000" w:fill="auto"/>
            <w:vAlign w:val="center"/>
          </w:tcPr>
          <w:p w14:paraId="14B74B7D"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156,98</w:t>
            </w:r>
          </w:p>
        </w:tc>
      </w:tr>
      <w:tr w:rsidR="00E263FE" w:rsidRPr="009C68C4" w14:paraId="292D07F3" w14:textId="77777777" w:rsidTr="00A627FA">
        <w:trPr>
          <w:trHeight w:val="215"/>
          <w:jc w:val="center"/>
        </w:trPr>
        <w:tc>
          <w:tcPr>
            <w:tcW w:w="2715" w:type="dxa"/>
            <w:shd w:val="clear" w:color="000000" w:fill="auto"/>
            <w:vAlign w:val="center"/>
          </w:tcPr>
          <w:p w14:paraId="2BD1E828"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200101</w:t>
            </w:r>
          </w:p>
        </w:tc>
        <w:tc>
          <w:tcPr>
            <w:tcW w:w="4978" w:type="dxa"/>
            <w:shd w:val="clear" w:color="000000" w:fill="auto"/>
            <w:vAlign w:val="center"/>
          </w:tcPr>
          <w:p w14:paraId="2EC40134"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Papier i tektura</w:t>
            </w:r>
            <w:r w:rsidRPr="009C68C4">
              <w:rPr>
                <w:rFonts w:asciiTheme="minorHAnsi" w:hAnsiTheme="minorHAnsi" w:cstheme="minorHAnsi"/>
                <w:bCs/>
              </w:rPr>
              <w:tab/>
            </w:r>
          </w:p>
        </w:tc>
        <w:tc>
          <w:tcPr>
            <w:tcW w:w="2304" w:type="dxa"/>
            <w:shd w:val="clear" w:color="000000" w:fill="auto"/>
            <w:vAlign w:val="center"/>
          </w:tcPr>
          <w:p w14:paraId="306EE3FC"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2,38</w:t>
            </w:r>
          </w:p>
        </w:tc>
      </w:tr>
      <w:tr w:rsidR="00E263FE" w:rsidRPr="009C68C4" w14:paraId="1AEA2145" w14:textId="77777777" w:rsidTr="00A627FA">
        <w:trPr>
          <w:trHeight w:val="215"/>
          <w:jc w:val="center"/>
        </w:trPr>
        <w:tc>
          <w:tcPr>
            <w:tcW w:w="2715" w:type="dxa"/>
            <w:shd w:val="clear" w:color="000000" w:fill="auto"/>
            <w:vAlign w:val="center"/>
          </w:tcPr>
          <w:p w14:paraId="3F96C11B"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200139</w:t>
            </w:r>
          </w:p>
        </w:tc>
        <w:tc>
          <w:tcPr>
            <w:tcW w:w="4978" w:type="dxa"/>
            <w:shd w:val="clear" w:color="000000" w:fill="auto"/>
            <w:vAlign w:val="center"/>
          </w:tcPr>
          <w:p w14:paraId="157AFBC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Tworzywa sztuczne</w:t>
            </w:r>
            <w:r w:rsidRPr="009C68C4">
              <w:rPr>
                <w:rFonts w:asciiTheme="minorHAnsi" w:hAnsiTheme="minorHAnsi" w:cstheme="minorHAnsi"/>
                <w:bCs/>
              </w:rPr>
              <w:tab/>
            </w:r>
          </w:p>
        </w:tc>
        <w:tc>
          <w:tcPr>
            <w:tcW w:w="2304" w:type="dxa"/>
            <w:shd w:val="clear" w:color="000000" w:fill="auto"/>
            <w:vAlign w:val="center"/>
          </w:tcPr>
          <w:p w14:paraId="2A18F7E0"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1,61</w:t>
            </w:r>
          </w:p>
        </w:tc>
      </w:tr>
      <w:tr w:rsidR="00E263FE" w:rsidRPr="009C68C4" w14:paraId="23C61C66" w14:textId="77777777" w:rsidTr="00A627FA">
        <w:trPr>
          <w:trHeight w:val="215"/>
          <w:jc w:val="center"/>
        </w:trPr>
        <w:tc>
          <w:tcPr>
            <w:tcW w:w="2715" w:type="dxa"/>
            <w:shd w:val="clear" w:color="000000" w:fill="auto"/>
            <w:vAlign w:val="center"/>
          </w:tcPr>
          <w:p w14:paraId="230B2631"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200301</w:t>
            </w:r>
          </w:p>
        </w:tc>
        <w:tc>
          <w:tcPr>
            <w:tcW w:w="4978" w:type="dxa"/>
            <w:shd w:val="clear" w:color="000000" w:fill="auto"/>
            <w:vAlign w:val="center"/>
          </w:tcPr>
          <w:p w14:paraId="7DC4DC45"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Niesegregowane (zmieszane) odpady komunalne</w:t>
            </w:r>
          </w:p>
        </w:tc>
        <w:tc>
          <w:tcPr>
            <w:tcW w:w="2304" w:type="dxa"/>
            <w:shd w:val="clear" w:color="000000" w:fill="auto"/>
            <w:vAlign w:val="center"/>
          </w:tcPr>
          <w:p w14:paraId="0443454C"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448,05</w:t>
            </w:r>
          </w:p>
        </w:tc>
      </w:tr>
      <w:tr w:rsidR="00E263FE" w:rsidRPr="009C68C4" w14:paraId="22F8BC1A" w14:textId="77777777" w:rsidTr="00A627FA">
        <w:trPr>
          <w:trHeight w:val="215"/>
          <w:jc w:val="center"/>
        </w:trPr>
        <w:tc>
          <w:tcPr>
            <w:tcW w:w="2715" w:type="dxa"/>
            <w:shd w:val="clear" w:color="000000" w:fill="auto"/>
            <w:vAlign w:val="center"/>
          </w:tcPr>
          <w:p w14:paraId="023C39D8"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200203</w:t>
            </w:r>
          </w:p>
        </w:tc>
        <w:tc>
          <w:tcPr>
            <w:tcW w:w="4978" w:type="dxa"/>
            <w:shd w:val="clear" w:color="000000" w:fill="auto"/>
            <w:vAlign w:val="center"/>
          </w:tcPr>
          <w:p w14:paraId="5B83BD34"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Inne odpady nieulegające biodegradacji</w:t>
            </w:r>
          </w:p>
        </w:tc>
        <w:tc>
          <w:tcPr>
            <w:tcW w:w="2304" w:type="dxa"/>
            <w:shd w:val="clear" w:color="000000" w:fill="auto"/>
            <w:vAlign w:val="center"/>
          </w:tcPr>
          <w:p w14:paraId="67FE5466"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1,20</w:t>
            </w:r>
          </w:p>
        </w:tc>
      </w:tr>
      <w:tr w:rsidR="00E263FE" w:rsidRPr="009C68C4" w14:paraId="5368C814" w14:textId="77777777" w:rsidTr="00A627FA">
        <w:trPr>
          <w:trHeight w:val="215"/>
          <w:jc w:val="center"/>
        </w:trPr>
        <w:tc>
          <w:tcPr>
            <w:tcW w:w="2715" w:type="dxa"/>
            <w:shd w:val="clear" w:color="000000" w:fill="auto"/>
            <w:vAlign w:val="center"/>
          </w:tcPr>
          <w:p w14:paraId="3B54EC4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200307</w:t>
            </w:r>
          </w:p>
        </w:tc>
        <w:tc>
          <w:tcPr>
            <w:tcW w:w="4978" w:type="dxa"/>
            <w:shd w:val="clear" w:color="000000" w:fill="auto"/>
            <w:vAlign w:val="center"/>
          </w:tcPr>
          <w:p w14:paraId="43F8B6BB"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Odpady wielkogabarytowe</w:t>
            </w:r>
          </w:p>
        </w:tc>
        <w:tc>
          <w:tcPr>
            <w:tcW w:w="2304" w:type="dxa"/>
            <w:shd w:val="clear" w:color="000000" w:fill="auto"/>
            <w:vAlign w:val="center"/>
          </w:tcPr>
          <w:p w14:paraId="37870F75"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56,26</w:t>
            </w:r>
          </w:p>
        </w:tc>
      </w:tr>
      <w:tr w:rsidR="00E263FE" w:rsidRPr="009C68C4" w14:paraId="0DAAB26F" w14:textId="77777777" w:rsidTr="00A627FA">
        <w:trPr>
          <w:trHeight w:val="215"/>
          <w:jc w:val="center"/>
        </w:trPr>
        <w:tc>
          <w:tcPr>
            <w:tcW w:w="7693" w:type="dxa"/>
            <w:gridSpan w:val="2"/>
            <w:shd w:val="clear" w:color="000000" w:fill="D9D9D9"/>
            <w:vAlign w:val="center"/>
          </w:tcPr>
          <w:p w14:paraId="75D09987"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SUMA</w:t>
            </w:r>
          </w:p>
        </w:tc>
        <w:tc>
          <w:tcPr>
            <w:tcW w:w="2304" w:type="dxa"/>
            <w:vAlign w:val="center"/>
          </w:tcPr>
          <w:p w14:paraId="5E9ED052"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859,00</w:t>
            </w:r>
          </w:p>
        </w:tc>
      </w:tr>
    </w:tbl>
    <w:p w14:paraId="688BFB3A"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ab/>
      </w:r>
    </w:p>
    <w:bookmarkEnd w:id="14"/>
    <w:p w14:paraId="5D31D508" w14:textId="77777777" w:rsidR="00E263FE" w:rsidRPr="009C68C4" w:rsidRDefault="00E263FE" w:rsidP="00DE52AC">
      <w:pPr>
        <w:spacing w:line="276" w:lineRule="auto"/>
        <w:jc w:val="both"/>
        <w:rPr>
          <w:rFonts w:asciiTheme="minorHAnsi" w:eastAsia="Calibri" w:hAnsiTheme="minorHAnsi" w:cstheme="minorHAnsi"/>
        </w:rPr>
      </w:pPr>
    </w:p>
    <w:p w14:paraId="5BC68280" w14:textId="77777777" w:rsidR="00E263FE" w:rsidRPr="009C68C4" w:rsidRDefault="00E263FE" w:rsidP="00DE52AC">
      <w:pPr>
        <w:spacing w:line="276" w:lineRule="auto"/>
        <w:jc w:val="both"/>
        <w:rPr>
          <w:rFonts w:asciiTheme="minorHAnsi" w:eastAsia="Calibri" w:hAnsiTheme="minorHAnsi" w:cstheme="minorHAnsi"/>
          <w:b/>
          <w:bCs/>
          <w:u w:val="single"/>
        </w:rPr>
      </w:pPr>
      <w:bookmarkStart w:id="15" w:name="_Hlk201844780"/>
      <w:r w:rsidRPr="009C68C4">
        <w:rPr>
          <w:rFonts w:asciiTheme="minorHAnsi" w:eastAsia="Calibri" w:hAnsiTheme="minorHAnsi" w:cstheme="minorHAnsi"/>
          <w:b/>
          <w:bCs/>
          <w:u w:val="single"/>
        </w:rPr>
        <w:t>Masa odebranych odpadów komunalnych w tonach [Mg] odebranych od mieszkańców sprzed nieruchomości w 2023 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962"/>
        <w:gridCol w:w="2441"/>
      </w:tblGrid>
      <w:tr w:rsidR="00E263FE" w:rsidRPr="009C68C4" w14:paraId="52584E8D" w14:textId="77777777" w:rsidTr="00A627FA">
        <w:tc>
          <w:tcPr>
            <w:tcW w:w="9212" w:type="dxa"/>
            <w:gridSpan w:val="3"/>
            <w:shd w:val="clear" w:color="000000" w:fill="D9D9D9"/>
            <w:vAlign w:val="center"/>
          </w:tcPr>
          <w:bookmarkEnd w:id="15"/>
          <w:p w14:paraId="6989463C"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hAnsiTheme="minorHAnsi" w:cstheme="minorHAnsi"/>
                <w:b/>
                <w:caps/>
              </w:rPr>
              <w:t>Informacja o ODEBRANYCH odpadACH komunalnych</w:t>
            </w:r>
            <w:r w:rsidRPr="009C68C4">
              <w:rPr>
                <w:rFonts w:asciiTheme="minorHAnsi" w:hAnsiTheme="minorHAnsi" w:cstheme="minorHAnsi"/>
                <w:caps/>
                <w:vertAlign w:val="superscript"/>
              </w:rPr>
              <w:t>5)</w:t>
            </w:r>
          </w:p>
        </w:tc>
      </w:tr>
      <w:tr w:rsidR="00E263FE" w:rsidRPr="009C68C4" w14:paraId="410DDAAF" w14:textId="77777777" w:rsidTr="00A627FA">
        <w:tc>
          <w:tcPr>
            <w:tcW w:w="1809" w:type="dxa"/>
            <w:shd w:val="clear" w:color="000000" w:fill="D9D9D9"/>
            <w:vAlign w:val="center"/>
          </w:tcPr>
          <w:p w14:paraId="20CA6080"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hAnsiTheme="minorHAnsi" w:cstheme="minorHAnsi"/>
              </w:rPr>
              <w:t>Kod odpadów</w:t>
            </w:r>
            <w:r w:rsidRPr="009C68C4">
              <w:rPr>
                <w:rFonts w:asciiTheme="minorHAnsi" w:hAnsiTheme="minorHAnsi" w:cstheme="minorHAnsi"/>
                <w:vertAlign w:val="superscript"/>
              </w:rPr>
              <w:t>6)</w:t>
            </w:r>
          </w:p>
        </w:tc>
        <w:tc>
          <w:tcPr>
            <w:tcW w:w="4962" w:type="dxa"/>
            <w:shd w:val="clear" w:color="000000" w:fill="D9D9D9"/>
            <w:vAlign w:val="center"/>
          </w:tcPr>
          <w:p w14:paraId="0EE4C9D9"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hAnsiTheme="minorHAnsi" w:cstheme="minorHAnsi"/>
              </w:rPr>
              <w:t>Rodzaj odpadów</w:t>
            </w:r>
            <w:r w:rsidRPr="009C68C4">
              <w:rPr>
                <w:rFonts w:asciiTheme="minorHAnsi" w:hAnsiTheme="minorHAnsi" w:cstheme="minorHAnsi"/>
                <w:vertAlign w:val="superscript"/>
              </w:rPr>
              <w:t>6)</w:t>
            </w:r>
          </w:p>
        </w:tc>
        <w:tc>
          <w:tcPr>
            <w:tcW w:w="2441" w:type="dxa"/>
            <w:shd w:val="clear" w:color="000000" w:fill="D9D9D9"/>
            <w:vAlign w:val="center"/>
          </w:tcPr>
          <w:p w14:paraId="7A2037E9"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hAnsiTheme="minorHAnsi" w:cstheme="minorHAnsi"/>
              </w:rPr>
              <w:t>Masa odebranych odpadów komunalnych</w:t>
            </w:r>
            <w:r w:rsidRPr="009C68C4">
              <w:rPr>
                <w:rFonts w:asciiTheme="minorHAnsi" w:hAnsiTheme="minorHAnsi" w:cstheme="minorHAnsi"/>
                <w:vertAlign w:val="superscript"/>
              </w:rPr>
              <w:t>7)</w:t>
            </w:r>
            <w:r w:rsidRPr="009C68C4">
              <w:rPr>
                <w:rFonts w:asciiTheme="minorHAnsi" w:hAnsiTheme="minorHAnsi" w:cstheme="minorHAnsi"/>
              </w:rPr>
              <w:t xml:space="preserve"> [Mg]</w:t>
            </w:r>
          </w:p>
        </w:tc>
      </w:tr>
      <w:tr w:rsidR="00E263FE" w:rsidRPr="009C68C4" w14:paraId="7EC28A48" w14:textId="77777777" w:rsidTr="00A627FA">
        <w:tc>
          <w:tcPr>
            <w:tcW w:w="1809" w:type="dxa"/>
          </w:tcPr>
          <w:p w14:paraId="4B8B3AEC"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150101</w:t>
            </w:r>
          </w:p>
        </w:tc>
        <w:tc>
          <w:tcPr>
            <w:tcW w:w="4962" w:type="dxa"/>
          </w:tcPr>
          <w:p w14:paraId="37605749"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Opakowania z papieru i tektury</w:t>
            </w:r>
            <w:r w:rsidRPr="009C68C4">
              <w:rPr>
                <w:rFonts w:asciiTheme="minorHAnsi" w:eastAsia="Calibri" w:hAnsiTheme="minorHAnsi" w:cstheme="minorHAnsi"/>
              </w:rPr>
              <w:tab/>
            </w:r>
          </w:p>
        </w:tc>
        <w:tc>
          <w:tcPr>
            <w:tcW w:w="2441" w:type="dxa"/>
          </w:tcPr>
          <w:p w14:paraId="0601666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33,14</w:t>
            </w:r>
          </w:p>
        </w:tc>
      </w:tr>
      <w:tr w:rsidR="00E263FE" w:rsidRPr="009C68C4" w14:paraId="177C6DC3" w14:textId="77777777" w:rsidTr="00A627FA">
        <w:tc>
          <w:tcPr>
            <w:tcW w:w="1809" w:type="dxa"/>
          </w:tcPr>
          <w:p w14:paraId="083FD895"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150102</w:t>
            </w:r>
          </w:p>
        </w:tc>
        <w:tc>
          <w:tcPr>
            <w:tcW w:w="4962" w:type="dxa"/>
          </w:tcPr>
          <w:p w14:paraId="14647950"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 xml:space="preserve">Opakowania z tworzyw sztucznych                           </w:t>
            </w:r>
          </w:p>
        </w:tc>
        <w:tc>
          <w:tcPr>
            <w:tcW w:w="2441" w:type="dxa"/>
          </w:tcPr>
          <w:p w14:paraId="6D8EB9D7"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2,16</w:t>
            </w:r>
          </w:p>
        </w:tc>
      </w:tr>
      <w:tr w:rsidR="00E263FE" w:rsidRPr="009C68C4" w14:paraId="4155B19C" w14:textId="77777777" w:rsidTr="00A627FA">
        <w:tc>
          <w:tcPr>
            <w:tcW w:w="1809" w:type="dxa"/>
          </w:tcPr>
          <w:p w14:paraId="1B8B80AC"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150103</w:t>
            </w:r>
          </w:p>
        </w:tc>
        <w:tc>
          <w:tcPr>
            <w:tcW w:w="4962" w:type="dxa"/>
          </w:tcPr>
          <w:p w14:paraId="51D40E1D"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Opakowania z drewna</w:t>
            </w:r>
            <w:r w:rsidRPr="009C68C4">
              <w:rPr>
                <w:rFonts w:asciiTheme="minorHAnsi" w:eastAsia="Calibri" w:hAnsiTheme="minorHAnsi" w:cstheme="minorHAnsi"/>
              </w:rPr>
              <w:tab/>
            </w:r>
          </w:p>
        </w:tc>
        <w:tc>
          <w:tcPr>
            <w:tcW w:w="2441" w:type="dxa"/>
          </w:tcPr>
          <w:p w14:paraId="4F2E6140"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0,08</w:t>
            </w:r>
          </w:p>
        </w:tc>
      </w:tr>
      <w:tr w:rsidR="00E263FE" w:rsidRPr="009C68C4" w14:paraId="1E3A3AE5" w14:textId="77777777" w:rsidTr="00A627FA">
        <w:tc>
          <w:tcPr>
            <w:tcW w:w="1809" w:type="dxa"/>
          </w:tcPr>
          <w:p w14:paraId="0F8B93F4"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150106</w:t>
            </w:r>
          </w:p>
        </w:tc>
        <w:tc>
          <w:tcPr>
            <w:tcW w:w="4962" w:type="dxa"/>
          </w:tcPr>
          <w:p w14:paraId="78B7A8CA"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Zmieszane odpady opakowaniowe</w:t>
            </w:r>
            <w:r w:rsidRPr="009C68C4">
              <w:rPr>
                <w:rFonts w:asciiTheme="minorHAnsi" w:eastAsia="Calibri" w:hAnsiTheme="minorHAnsi" w:cstheme="minorHAnsi"/>
              </w:rPr>
              <w:tab/>
              <w:t xml:space="preserve">                        </w:t>
            </w:r>
          </w:p>
        </w:tc>
        <w:tc>
          <w:tcPr>
            <w:tcW w:w="2441" w:type="dxa"/>
          </w:tcPr>
          <w:p w14:paraId="38D35395"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196,88</w:t>
            </w:r>
          </w:p>
        </w:tc>
      </w:tr>
      <w:tr w:rsidR="00E263FE" w:rsidRPr="009C68C4" w14:paraId="1E7EB0C2" w14:textId="77777777" w:rsidTr="00A627FA">
        <w:tc>
          <w:tcPr>
            <w:tcW w:w="1809" w:type="dxa"/>
          </w:tcPr>
          <w:p w14:paraId="3AF22CC6"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lastRenderedPageBreak/>
              <w:t>150107</w:t>
            </w:r>
          </w:p>
        </w:tc>
        <w:tc>
          <w:tcPr>
            <w:tcW w:w="4962" w:type="dxa"/>
          </w:tcPr>
          <w:p w14:paraId="77AC69A4"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Opakowania ze szkła</w:t>
            </w:r>
          </w:p>
        </w:tc>
        <w:tc>
          <w:tcPr>
            <w:tcW w:w="2441" w:type="dxa"/>
          </w:tcPr>
          <w:p w14:paraId="2C5D9DE2"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154,20</w:t>
            </w:r>
          </w:p>
        </w:tc>
      </w:tr>
      <w:tr w:rsidR="00E263FE" w:rsidRPr="009C68C4" w14:paraId="1C5DF2B2" w14:textId="77777777" w:rsidTr="00A627FA">
        <w:tc>
          <w:tcPr>
            <w:tcW w:w="1809" w:type="dxa"/>
          </w:tcPr>
          <w:p w14:paraId="7D4FCB27"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200101</w:t>
            </w:r>
          </w:p>
        </w:tc>
        <w:tc>
          <w:tcPr>
            <w:tcW w:w="4962" w:type="dxa"/>
          </w:tcPr>
          <w:p w14:paraId="79319EB6"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Papier i tektura</w:t>
            </w:r>
            <w:r w:rsidRPr="009C68C4">
              <w:rPr>
                <w:rFonts w:asciiTheme="minorHAnsi" w:eastAsia="Calibri" w:hAnsiTheme="minorHAnsi" w:cstheme="minorHAnsi"/>
              </w:rPr>
              <w:tab/>
            </w:r>
          </w:p>
        </w:tc>
        <w:tc>
          <w:tcPr>
            <w:tcW w:w="2441" w:type="dxa"/>
          </w:tcPr>
          <w:p w14:paraId="7FA29C95"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2,72</w:t>
            </w:r>
          </w:p>
        </w:tc>
      </w:tr>
      <w:tr w:rsidR="00E263FE" w:rsidRPr="009C68C4" w14:paraId="1547FA24" w14:textId="77777777" w:rsidTr="00A627FA">
        <w:tc>
          <w:tcPr>
            <w:tcW w:w="1809" w:type="dxa"/>
          </w:tcPr>
          <w:p w14:paraId="5B34662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200139</w:t>
            </w:r>
          </w:p>
        </w:tc>
        <w:tc>
          <w:tcPr>
            <w:tcW w:w="4962" w:type="dxa"/>
          </w:tcPr>
          <w:p w14:paraId="04402863"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Tworzywa sztuczne</w:t>
            </w:r>
            <w:r w:rsidRPr="009C68C4">
              <w:rPr>
                <w:rFonts w:asciiTheme="minorHAnsi" w:eastAsia="Calibri" w:hAnsiTheme="minorHAnsi" w:cstheme="minorHAnsi"/>
              </w:rPr>
              <w:tab/>
            </w:r>
          </w:p>
        </w:tc>
        <w:tc>
          <w:tcPr>
            <w:tcW w:w="2441" w:type="dxa"/>
          </w:tcPr>
          <w:p w14:paraId="2C5A0A40"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2,90</w:t>
            </w:r>
          </w:p>
        </w:tc>
      </w:tr>
      <w:tr w:rsidR="00E263FE" w:rsidRPr="009C68C4" w14:paraId="7701FF99" w14:textId="77777777" w:rsidTr="00A627FA">
        <w:tc>
          <w:tcPr>
            <w:tcW w:w="1809" w:type="dxa"/>
          </w:tcPr>
          <w:p w14:paraId="0553F61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200203</w:t>
            </w:r>
          </w:p>
        </w:tc>
        <w:tc>
          <w:tcPr>
            <w:tcW w:w="4962" w:type="dxa"/>
          </w:tcPr>
          <w:p w14:paraId="0114C759"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 xml:space="preserve">Inne odpady nieulegające biodegradacji   </w:t>
            </w:r>
          </w:p>
        </w:tc>
        <w:tc>
          <w:tcPr>
            <w:tcW w:w="2441" w:type="dxa"/>
          </w:tcPr>
          <w:p w14:paraId="15303F88"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1,66</w:t>
            </w:r>
          </w:p>
        </w:tc>
      </w:tr>
      <w:tr w:rsidR="00E263FE" w:rsidRPr="009C68C4" w14:paraId="3B4DF92C" w14:textId="77777777" w:rsidTr="00A627FA">
        <w:tc>
          <w:tcPr>
            <w:tcW w:w="1809" w:type="dxa"/>
          </w:tcPr>
          <w:p w14:paraId="22B788F5"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200301</w:t>
            </w:r>
          </w:p>
        </w:tc>
        <w:tc>
          <w:tcPr>
            <w:tcW w:w="4962" w:type="dxa"/>
          </w:tcPr>
          <w:p w14:paraId="760DDE51"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Niesegregowane (zmieszane) odpady komunalne</w:t>
            </w:r>
            <w:r w:rsidRPr="009C68C4">
              <w:rPr>
                <w:rFonts w:asciiTheme="minorHAnsi" w:eastAsia="Calibri" w:hAnsiTheme="minorHAnsi" w:cstheme="minorHAnsi"/>
              </w:rPr>
              <w:tab/>
            </w:r>
          </w:p>
        </w:tc>
        <w:tc>
          <w:tcPr>
            <w:tcW w:w="2441" w:type="dxa"/>
          </w:tcPr>
          <w:p w14:paraId="0D16B5ED"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513,69</w:t>
            </w:r>
          </w:p>
        </w:tc>
      </w:tr>
      <w:tr w:rsidR="00E263FE" w:rsidRPr="009C68C4" w14:paraId="42E61EA9" w14:textId="77777777" w:rsidTr="00A627FA">
        <w:tc>
          <w:tcPr>
            <w:tcW w:w="1809" w:type="dxa"/>
          </w:tcPr>
          <w:p w14:paraId="395CF00A" w14:textId="77777777" w:rsidR="00E263FE" w:rsidRPr="009C68C4" w:rsidRDefault="00E263FE" w:rsidP="00DE52AC">
            <w:pPr>
              <w:spacing w:line="276" w:lineRule="auto"/>
              <w:jc w:val="right"/>
              <w:rPr>
                <w:rFonts w:asciiTheme="minorHAnsi" w:eastAsia="Calibri" w:hAnsiTheme="minorHAnsi" w:cstheme="minorHAnsi"/>
              </w:rPr>
            </w:pPr>
          </w:p>
        </w:tc>
        <w:tc>
          <w:tcPr>
            <w:tcW w:w="4962" w:type="dxa"/>
          </w:tcPr>
          <w:p w14:paraId="3D718E6B"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RAZEM</w:t>
            </w:r>
          </w:p>
        </w:tc>
        <w:tc>
          <w:tcPr>
            <w:tcW w:w="2441" w:type="dxa"/>
          </w:tcPr>
          <w:p w14:paraId="48717018"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907,43</w:t>
            </w:r>
          </w:p>
        </w:tc>
      </w:tr>
    </w:tbl>
    <w:p w14:paraId="11332059" w14:textId="77777777" w:rsidR="00E263FE" w:rsidRPr="009C68C4" w:rsidRDefault="00E263FE" w:rsidP="00DE52AC">
      <w:pPr>
        <w:spacing w:line="276" w:lineRule="auto"/>
        <w:jc w:val="both"/>
        <w:rPr>
          <w:rFonts w:asciiTheme="minorHAnsi" w:eastAsia="Calibri" w:hAnsiTheme="minorHAnsi" w:cstheme="minorHAnsi"/>
          <w:b/>
          <w:bCs/>
          <w:u w:val="single"/>
        </w:rPr>
      </w:pPr>
    </w:p>
    <w:p w14:paraId="716CBFD6"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eastAsia="Calibri" w:hAnsiTheme="minorHAnsi" w:cstheme="minorHAnsi"/>
          <w:b/>
          <w:bCs/>
          <w:u w:val="single"/>
        </w:rPr>
        <w:t>Masa odebranych odpadów komunalnych w tonach [Mg] odebranych od mieszkańców sprzed nieruchomości w 2024 roku:</w:t>
      </w:r>
    </w:p>
    <w:p w14:paraId="740855D9" w14:textId="77777777" w:rsidR="00E263FE" w:rsidRPr="009C68C4" w:rsidRDefault="00E263FE" w:rsidP="00DE52AC">
      <w:pPr>
        <w:spacing w:line="276" w:lineRule="auto"/>
        <w:jc w:val="both"/>
        <w:rPr>
          <w:rFonts w:asciiTheme="minorHAnsi" w:eastAsia="Calibri" w:hAnsiTheme="minorHAnsi" w:cstheme="minorHAnsi"/>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72"/>
        <w:gridCol w:w="6095"/>
        <w:gridCol w:w="1897"/>
      </w:tblGrid>
      <w:tr w:rsidR="00E263FE" w:rsidRPr="009C68C4" w14:paraId="65376054" w14:textId="77777777" w:rsidTr="00A627FA">
        <w:trPr>
          <w:trHeight w:val="53"/>
          <w:jc w:val="center"/>
        </w:trPr>
        <w:tc>
          <w:tcPr>
            <w:tcW w:w="9464" w:type="dxa"/>
            <w:gridSpan w:val="3"/>
            <w:shd w:val="clear" w:color="000000" w:fill="D9D9D9"/>
            <w:vAlign w:val="center"/>
            <w:hideMark/>
          </w:tcPr>
          <w:p w14:paraId="7ED24F41" w14:textId="77777777" w:rsidR="00E263FE" w:rsidRPr="009C68C4" w:rsidRDefault="00E263FE" w:rsidP="00DE52AC">
            <w:pPr>
              <w:spacing w:line="276" w:lineRule="auto"/>
              <w:ind w:left="362"/>
              <w:contextualSpacing/>
              <w:jc w:val="both"/>
              <w:rPr>
                <w:rFonts w:asciiTheme="minorHAnsi" w:hAnsiTheme="minorHAnsi" w:cstheme="minorHAnsi"/>
                <w:b/>
                <w:caps/>
                <w:vertAlign w:val="superscript"/>
              </w:rPr>
            </w:pPr>
            <w:r w:rsidRPr="009C68C4">
              <w:rPr>
                <w:rFonts w:asciiTheme="minorHAnsi" w:hAnsiTheme="minorHAnsi" w:cstheme="minorHAnsi"/>
                <w:b/>
                <w:caps/>
              </w:rPr>
              <w:t>Informacja o ODEBRANYCH odpadACH komunalnych</w:t>
            </w:r>
            <w:r w:rsidRPr="009C68C4">
              <w:rPr>
                <w:rFonts w:asciiTheme="minorHAnsi" w:hAnsiTheme="minorHAnsi" w:cstheme="minorHAnsi"/>
                <w:caps/>
                <w:vertAlign w:val="superscript"/>
              </w:rPr>
              <w:t>5)</w:t>
            </w:r>
          </w:p>
        </w:tc>
      </w:tr>
      <w:tr w:rsidR="00E263FE" w:rsidRPr="009C68C4" w14:paraId="7CAEBB59" w14:textId="77777777" w:rsidTr="00A627FA">
        <w:trPr>
          <w:trHeight w:val="53"/>
          <w:jc w:val="center"/>
        </w:trPr>
        <w:tc>
          <w:tcPr>
            <w:tcW w:w="1472" w:type="dxa"/>
            <w:shd w:val="clear" w:color="000000" w:fill="D9D9D9"/>
            <w:vAlign w:val="center"/>
          </w:tcPr>
          <w:p w14:paraId="18777021"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Kod odpadów</w:t>
            </w:r>
            <w:r w:rsidRPr="009C68C4">
              <w:rPr>
                <w:rFonts w:asciiTheme="minorHAnsi" w:hAnsiTheme="minorHAnsi" w:cstheme="minorHAnsi"/>
                <w:vertAlign w:val="superscript"/>
              </w:rPr>
              <w:t>6)</w:t>
            </w:r>
          </w:p>
        </w:tc>
        <w:tc>
          <w:tcPr>
            <w:tcW w:w="6095" w:type="dxa"/>
            <w:shd w:val="clear" w:color="000000" w:fill="D9D9D9"/>
            <w:vAlign w:val="center"/>
          </w:tcPr>
          <w:p w14:paraId="39154DE6"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Rodzaj odpadów</w:t>
            </w:r>
            <w:r w:rsidRPr="009C68C4">
              <w:rPr>
                <w:rFonts w:asciiTheme="minorHAnsi" w:hAnsiTheme="minorHAnsi" w:cstheme="minorHAnsi"/>
                <w:vertAlign w:val="superscript"/>
              </w:rPr>
              <w:t>6)</w:t>
            </w:r>
          </w:p>
        </w:tc>
        <w:tc>
          <w:tcPr>
            <w:tcW w:w="1897" w:type="dxa"/>
            <w:shd w:val="clear" w:color="000000" w:fill="D9D9D9"/>
            <w:vAlign w:val="center"/>
          </w:tcPr>
          <w:p w14:paraId="015A34F8"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Masa odebranych odpadów komunalnych</w:t>
            </w:r>
            <w:r w:rsidRPr="009C68C4">
              <w:rPr>
                <w:rFonts w:asciiTheme="minorHAnsi" w:hAnsiTheme="minorHAnsi" w:cstheme="minorHAnsi"/>
                <w:vertAlign w:val="superscript"/>
              </w:rPr>
              <w:t>7)</w:t>
            </w:r>
            <w:r w:rsidRPr="009C68C4">
              <w:rPr>
                <w:rFonts w:asciiTheme="minorHAnsi" w:hAnsiTheme="minorHAnsi" w:cstheme="minorHAnsi"/>
              </w:rPr>
              <w:t xml:space="preserve"> [Mg]</w:t>
            </w:r>
          </w:p>
        </w:tc>
      </w:tr>
      <w:tr w:rsidR="00E263FE" w:rsidRPr="009C68C4" w14:paraId="049E5E53" w14:textId="77777777" w:rsidTr="00A627FA">
        <w:trPr>
          <w:trHeight w:val="249"/>
          <w:jc w:val="center"/>
        </w:trPr>
        <w:tc>
          <w:tcPr>
            <w:tcW w:w="1472" w:type="dxa"/>
            <w:shd w:val="clear" w:color="000000" w:fill="auto"/>
            <w:vAlign w:val="center"/>
          </w:tcPr>
          <w:p w14:paraId="56563A72"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150106</w:t>
            </w:r>
          </w:p>
        </w:tc>
        <w:tc>
          <w:tcPr>
            <w:tcW w:w="6095" w:type="dxa"/>
            <w:shd w:val="clear" w:color="000000" w:fill="auto"/>
            <w:vAlign w:val="center"/>
          </w:tcPr>
          <w:p w14:paraId="450D093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Zmieszane odpady opakowaniowe</w:t>
            </w:r>
          </w:p>
        </w:tc>
        <w:tc>
          <w:tcPr>
            <w:tcW w:w="1897" w:type="dxa"/>
            <w:shd w:val="clear" w:color="000000" w:fill="auto"/>
            <w:vAlign w:val="center"/>
          </w:tcPr>
          <w:p w14:paraId="20269E9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76,75</w:t>
            </w:r>
          </w:p>
        </w:tc>
      </w:tr>
      <w:tr w:rsidR="00E263FE" w:rsidRPr="009C68C4" w14:paraId="647987F7" w14:textId="77777777" w:rsidTr="00A627FA">
        <w:trPr>
          <w:trHeight w:val="249"/>
          <w:jc w:val="center"/>
        </w:trPr>
        <w:tc>
          <w:tcPr>
            <w:tcW w:w="1472" w:type="dxa"/>
            <w:shd w:val="clear" w:color="000000" w:fill="auto"/>
            <w:vAlign w:val="center"/>
          </w:tcPr>
          <w:p w14:paraId="4A953F5D"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150101</w:t>
            </w:r>
          </w:p>
        </w:tc>
        <w:tc>
          <w:tcPr>
            <w:tcW w:w="6095" w:type="dxa"/>
            <w:shd w:val="clear" w:color="000000" w:fill="auto"/>
            <w:vAlign w:val="center"/>
          </w:tcPr>
          <w:p w14:paraId="5AACA8E0"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 papieru i tektury</w:t>
            </w:r>
          </w:p>
        </w:tc>
        <w:tc>
          <w:tcPr>
            <w:tcW w:w="1897" w:type="dxa"/>
            <w:shd w:val="clear" w:color="000000" w:fill="auto"/>
            <w:vAlign w:val="center"/>
          </w:tcPr>
          <w:p w14:paraId="2CD78E4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40,42</w:t>
            </w:r>
          </w:p>
        </w:tc>
      </w:tr>
      <w:tr w:rsidR="00E263FE" w:rsidRPr="009C68C4" w14:paraId="78045C25" w14:textId="77777777" w:rsidTr="00A627FA">
        <w:trPr>
          <w:trHeight w:val="215"/>
          <w:jc w:val="center"/>
        </w:trPr>
        <w:tc>
          <w:tcPr>
            <w:tcW w:w="1472" w:type="dxa"/>
            <w:shd w:val="clear" w:color="000000" w:fill="auto"/>
            <w:vAlign w:val="center"/>
          </w:tcPr>
          <w:p w14:paraId="2561F097"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150107</w:t>
            </w:r>
          </w:p>
        </w:tc>
        <w:tc>
          <w:tcPr>
            <w:tcW w:w="6095" w:type="dxa"/>
            <w:shd w:val="clear" w:color="000000" w:fill="auto"/>
            <w:vAlign w:val="center"/>
          </w:tcPr>
          <w:p w14:paraId="39578CE0"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ze szkła</w:t>
            </w:r>
          </w:p>
        </w:tc>
        <w:tc>
          <w:tcPr>
            <w:tcW w:w="1897" w:type="dxa"/>
            <w:shd w:val="clear" w:color="000000" w:fill="auto"/>
            <w:vAlign w:val="center"/>
          </w:tcPr>
          <w:p w14:paraId="6EC433CE"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176,88</w:t>
            </w:r>
          </w:p>
        </w:tc>
      </w:tr>
      <w:tr w:rsidR="00E263FE" w:rsidRPr="009C68C4" w14:paraId="1DDD5040" w14:textId="77777777" w:rsidTr="00A627FA">
        <w:trPr>
          <w:trHeight w:val="215"/>
          <w:jc w:val="center"/>
        </w:trPr>
        <w:tc>
          <w:tcPr>
            <w:tcW w:w="1472" w:type="dxa"/>
            <w:shd w:val="clear" w:color="000000" w:fill="auto"/>
            <w:vAlign w:val="center"/>
          </w:tcPr>
          <w:p w14:paraId="5A4FF073"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200301</w:t>
            </w:r>
          </w:p>
        </w:tc>
        <w:tc>
          <w:tcPr>
            <w:tcW w:w="6095" w:type="dxa"/>
            <w:shd w:val="clear" w:color="000000" w:fill="auto"/>
            <w:vAlign w:val="center"/>
          </w:tcPr>
          <w:p w14:paraId="47C8531A"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Niesegregowane (zmieszane) odpady komunalne</w:t>
            </w:r>
          </w:p>
        </w:tc>
        <w:tc>
          <w:tcPr>
            <w:tcW w:w="1897" w:type="dxa"/>
            <w:shd w:val="clear" w:color="000000" w:fill="auto"/>
            <w:vAlign w:val="center"/>
          </w:tcPr>
          <w:p w14:paraId="6B28F8CA"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507,30</w:t>
            </w:r>
          </w:p>
        </w:tc>
      </w:tr>
      <w:tr w:rsidR="00E263FE" w:rsidRPr="009C68C4" w14:paraId="07EBA0AF" w14:textId="77777777" w:rsidTr="00A627FA">
        <w:trPr>
          <w:trHeight w:val="215"/>
          <w:jc w:val="center"/>
        </w:trPr>
        <w:tc>
          <w:tcPr>
            <w:tcW w:w="1472" w:type="dxa"/>
            <w:shd w:val="clear" w:color="000000" w:fill="auto"/>
            <w:vAlign w:val="center"/>
          </w:tcPr>
          <w:p w14:paraId="4E5C6C42"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200307</w:t>
            </w:r>
          </w:p>
        </w:tc>
        <w:tc>
          <w:tcPr>
            <w:tcW w:w="6095" w:type="dxa"/>
            <w:shd w:val="clear" w:color="000000" w:fill="auto"/>
            <w:vAlign w:val="center"/>
          </w:tcPr>
          <w:p w14:paraId="4AB204FB"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Odpady wielkogabarytowe</w:t>
            </w:r>
          </w:p>
        </w:tc>
        <w:tc>
          <w:tcPr>
            <w:tcW w:w="1897" w:type="dxa"/>
            <w:shd w:val="clear" w:color="000000" w:fill="auto"/>
            <w:vAlign w:val="center"/>
          </w:tcPr>
          <w:p w14:paraId="2A75E55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56,80</w:t>
            </w:r>
          </w:p>
        </w:tc>
      </w:tr>
      <w:tr w:rsidR="00E263FE" w:rsidRPr="009C68C4" w14:paraId="0AD714AC" w14:textId="77777777" w:rsidTr="00A627FA">
        <w:trPr>
          <w:trHeight w:val="215"/>
          <w:jc w:val="center"/>
        </w:trPr>
        <w:tc>
          <w:tcPr>
            <w:tcW w:w="1472" w:type="dxa"/>
            <w:shd w:val="clear" w:color="000000" w:fill="auto"/>
            <w:vAlign w:val="center"/>
          </w:tcPr>
          <w:p w14:paraId="758012E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150102</w:t>
            </w:r>
          </w:p>
        </w:tc>
        <w:tc>
          <w:tcPr>
            <w:tcW w:w="6095" w:type="dxa"/>
            <w:shd w:val="clear" w:color="000000" w:fill="auto"/>
            <w:vAlign w:val="center"/>
          </w:tcPr>
          <w:p w14:paraId="4D61B34E"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 xml:space="preserve">Opakowania z tworzyw sztucznych                           </w:t>
            </w:r>
          </w:p>
        </w:tc>
        <w:tc>
          <w:tcPr>
            <w:tcW w:w="1897" w:type="dxa"/>
            <w:shd w:val="clear" w:color="000000" w:fill="auto"/>
            <w:vAlign w:val="center"/>
          </w:tcPr>
          <w:p w14:paraId="3828A88E"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256,01</w:t>
            </w:r>
          </w:p>
        </w:tc>
      </w:tr>
      <w:tr w:rsidR="00E263FE" w:rsidRPr="009C68C4" w14:paraId="7BBEF279" w14:textId="77777777" w:rsidTr="00A627FA">
        <w:trPr>
          <w:trHeight w:val="215"/>
          <w:jc w:val="center"/>
        </w:trPr>
        <w:tc>
          <w:tcPr>
            <w:tcW w:w="1472" w:type="dxa"/>
            <w:shd w:val="clear" w:color="000000" w:fill="auto"/>
            <w:vAlign w:val="center"/>
          </w:tcPr>
          <w:p w14:paraId="7840D017"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160103</w:t>
            </w:r>
          </w:p>
        </w:tc>
        <w:tc>
          <w:tcPr>
            <w:tcW w:w="6095" w:type="dxa"/>
            <w:shd w:val="clear" w:color="000000" w:fill="auto"/>
            <w:vAlign w:val="center"/>
          </w:tcPr>
          <w:p w14:paraId="697BF8BD"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Zużyte opony</w:t>
            </w:r>
          </w:p>
        </w:tc>
        <w:tc>
          <w:tcPr>
            <w:tcW w:w="1897" w:type="dxa"/>
            <w:shd w:val="clear" w:color="000000" w:fill="auto"/>
            <w:vAlign w:val="center"/>
          </w:tcPr>
          <w:p w14:paraId="54026A90"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9,08</w:t>
            </w:r>
          </w:p>
        </w:tc>
      </w:tr>
      <w:tr w:rsidR="00E263FE" w:rsidRPr="009C68C4" w14:paraId="75F68DDD" w14:textId="77777777" w:rsidTr="00A627FA">
        <w:trPr>
          <w:trHeight w:val="215"/>
          <w:jc w:val="center"/>
        </w:trPr>
        <w:tc>
          <w:tcPr>
            <w:tcW w:w="1472" w:type="dxa"/>
            <w:shd w:val="clear" w:color="000000" w:fill="auto"/>
            <w:vAlign w:val="center"/>
          </w:tcPr>
          <w:p w14:paraId="6768F5D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200136</w:t>
            </w:r>
          </w:p>
        </w:tc>
        <w:tc>
          <w:tcPr>
            <w:tcW w:w="6095" w:type="dxa"/>
            <w:shd w:val="clear" w:color="000000" w:fill="auto"/>
            <w:vAlign w:val="center"/>
          </w:tcPr>
          <w:p w14:paraId="40ABB92E"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Zużyte urządzenia elektryczne i elektroniczne inne niż wymienione w 20 01 21, 20 01 23 i 20 01 35</w:t>
            </w:r>
          </w:p>
        </w:tc>
        <w:tc>
          <w:tcPr>
            <w:tcW w:w="1897" w:type="dxa"/>
            <w:shd w:val="clear" w:color="000000" w:fill="auto"/>
            <w:vAlign w:val="center"/>
          </w:tcPr>
          <w:p w14:paraId="16EBFA85"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5,48</w:t>
            </w:r>
          </w:p>
        </w:tc>
      </w:tr>
      <w:tr w:rsidR="00E263FE" w:rsidRPr="009C68C4" w14:paraId="1E87DCDF" w14:textId="77777777" w:rsidTr="00A627FA">
        <w:trPr>
          <w:trHeight w:val="215"/>
          <w:jc w:val="center"/>
        </w:trPr>
        <w:tc>
          <w:tcPr>
            <w:tcW w:w="7567" w:type="dxa"/>
            <w:gridSpan w:val="2"/>
            <w:shd w:val="clear" w:color="000000" w:fill="D9D9D9"/>
            <w:vAlign w:val="center"/>
          </w:tcPr>
          <w:p w14:paraId="0EAD576A"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SUMA</w:t>
            </w:r>
          </w:p>
        </w:tc>
        <w:tc>
          <w:tcPr>
            <w:tcW w:w="1897" w:type="dxa"/>
            <w:vAlign w:val="center"/>
          </w:tcPr>
          <w:p w14:paraId="2AFF485D"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1128,72</w:t>
            </w:r>
          </w:p>
        </w:tc>
      </w:tr>
    </w:tbl>
    <w:p w14:paraId="5D311C9E"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ab/>
      </w:r>
    </w:p>
    <w:p w14:paraId="4023CFC9" w14:textId="77777777" w:rsidR="00E263FE" w:rsidRPr="009C68C4" w:rsidRDefault="00E263FE" w:rsidP="00DE52AC">
      <w:pPr>
        <w:spacing w:line="276" w:lineRule="auto"/>
        <w:jc w:val="both"/>
        <w:rPr>
          <w:rFonts w:asciiTheme="minorHAnsi" w:eastAsia="Calibri" w:hAnsiTheme="minorHAnsi" w:cstheme="minorHAnsi"/>
        </w:rPr>
      </w:pPr>
    </w:p>
    <w:p w14:paraId="38E72B8F"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 xml:space="preserve">Ustalone ilości mają charakter informacyjny i pochodzą ze sprawozdań podmiotu odbierającego odpady. Ilości te nie są zależne od Zamawiającego. Wykonawca przy sporządzaniu oferty jest zobowiązany do oszacowania ilości odbieranych odpadów komunalnych zgodnie z własną wiedzą i doświadczeniem. Powyższe dane o ilości nieruchomości oraz ilości wytwarzanych odpadów mogą ulec zmianie. Z tytułu zmniejszenia lub zwiększenia ilości odbieranych odpadów jak również zwiększenia lub zmniejszenia ilości nieruchomości, Wykonawcy nie będą przysługiwały jakiekolwiek roszczenia.   </w:t>
      </w:r>
    </w:p>
    <w:p w14:paraId="177EE91D" w14:textId="77777777" w:rsidR="00E263FE" w:rsidRPr="009C68C4" w:rsidRDefault="00E263FE" w:rsidP="00DE52AC">
      <w:pPr>
        <w:spacing w:line="276" w:lineRule="auto"/>
        <w:jc w:val="both"/>
        <w:rPr>
          <w:rFonts w:asciiTheme="minorHAnsi" w:eastAsia="Calibri" w:hAnsiTheme="minorHAnsi" w:cstheme="minorHAnsi"/>
        </w:rPr>
      </w:pPr>
    </w:p>
    <w:p w14:paraId="7AC1C10B" w14:textId="77777777" w:rsidR="00E263FE" w:rsidRPr="009C68C4" w:rsidRDefault="00E263FE" w:rsidP="00DE52AC">
      <w:pPr>
        <w:spacing w:line="276" w:lineRule="auto"/>
        <w:jc w:val="both"/>
        <w:rPr>
          <w:rFonts w:asciiTheme="minorHAnsi" w:eastAsia="Calibri" w:hAnsiTheme="minorHAnsi" w:cstheme="minorHAnsi"/>
        </w:rPr>
      </w:pPr>
    </w:p>
    <w:p w14:paraId="7617B615" w14:textId="77777777" w:rsidR="00E263FE" w:rsidRPr="009C68C4" w:rsidRDefault="00E263FE" w:rsidP="00DE52AC">
      <w:pPr>
        <w:widowControl w:val="0"/>
        <w:suppressAutoHyphens/>
        <w:spacing w:line="276" w:lineRule="auto"/>
        <w:jc w:val="both"/>
        <w:rPr>
          <w:rFonts w:asciiTheme="minorHAnsi" w:hAnsiTheme="minorHAnsi" w:cstheme="minorHAnsi"/>
          <w:color w:val="000000"/>
        </w:rPr>
      </w:pPr>
      <w:r w:rsidRPr="009C68C4">
        <w:rPr>
          <w:rFonts w:asciiTheme="minorHAnsi" w:eastAsia="Calibri" w:hAnsiTheme="minorHAnsi" w:cstheme="minorHAnsi"/>
        </w:rPr>
        <w:t xml:space="preserve">4. </w:t>
      </w:r>
      <w:r w:rsidRPr="009C68C4">
        <w:rPr>
          <w:rFonts w:asciiTheme="minorHAnsi" w:hAnsiTheme="minorHAnsi" w:cstheme="minorHAnsi"/>
        </w:rPr>
        <w:t xml:space="preserve"> Odbiór </w:t>
      </w:r>
      <w:r w:rsidRPr="009C68C4">
        <w:rPr>
          <w:rFonts w:asciiTheme="minorHAnsi" w:hAnsiTheme="minorHAnsi" w:cstheme="minorHAnsi"/>
          <w:color w:val="000000"/>
        </w:rPr>
        <w:t>i zagospodarowanie odpadów komunalnych niesegregowanych (zmieszanych) pochodzących z Zespołu Szkolno – Przedszkolnego w Dobrem, Szkoły Podstawowej w Mlęcinie, Szkoły Podstawowej w Dropiu, Żłobka w Dobrem i Urzędu Miasta i Gminy Dobre. Odbiór odpadów następował będzie w terminie 3 dni od telefonicznego zgłoszenia Zamawiającego.</w:t>
      </w:r>
    </w:p>
    <w:p w14:paraId="06B143D6" w14:textId="77777777" w:rsidR="00E263FE" w:rsidRPr="009C68C4" w:rsidRDefault="00E263FE" w:rsidP="00DE52AC">
      <w:pPr>
        <w:widowControl w:val="0"/>
        <w:suppressAutoHyphens/>
        <w:spacing w:line="276" w:lineRule="auto"/>
        <w:jc w:val="both"/>
        <w:rPr>
          <w:rFonts w:asciiTheme="minorHAnsi" w:hAnsiTheme="minorHAnsi" w:cstheme="minorHAnsi"/>
        </w:rPr>
      </w:pPr>
      <w:r w:rsidRPr="009C68C4">
        <w:rPr>
          <w:rFonts w:asciiTheme="minorHAnsi" w:hAnsiTheme="minorHAnsi" w:cstheme="minorHAnsi"/>
          <w:color w:val="000000"/>
        </w:rPr>
        <w:lastRenderedPageBreak/>
        <w:t xml:space="preserve">Zamówienie obejmuje również udostępnienie przez Wykonawcę sześciu pojemników </w:t>
      </w:r>
      <w:r w:rsidRPr="009C68C4">
        <w:rPr>
          <w:rFonts w:asciiTheme="minorHAnsi" w:hAnsiTheme="minorHAnsi" w:cstheme="minorHAnsi"/>
          <w:color w:val="000000"/>
        </w:rPr>
        <w:br/>
        <w:t>na odpady komunalne o pojemności 1100 l oraz min. 300 sztuk worków na odpady zmieszane.</w:t>
      </w:r>
    </w:p>
    <w:p w14:paraId="59841420" w14:textId="6B62191D" w:rsidR="00E263FE" w:rsidRPr="009C68C4" w:rsidRDefault="00E263FE" w:rsidP="00DE52AC">
      <w:pPr>
        <w:widowControl w:val="0"/>
        <w:suppressAutoHyphens/>
        <w:spacing w:line="276" w:lineRule="auto"/>
        <w:jc w:val="both"/>
        <w:textAlignment w:val="baseline"/>
        <w:rPr>
          <w:rFonts w:asciiTheme="minorHAnsi" w:hAnsiTheme="minorHAnsi" w:cstheme="minorHAnsi"/>
          <w:b/>
          <w:bCs/>
          <w:color w:val="000000"/>
        </w:rPr>
      </w:pPr>
      <w:r w:rsidRPr="009C68C4">
        <w:rPr>
          <w:rFonts w:asciiTheme="minorHAnsi" w:hAnsiTheme="minorHAnsi" w:cstheme="minorHAnsi"/>
          <w:b/>
          <w:bCs/>
          <w:color w:val="000000"/>
        </w:rPr>
        <w:t>Szacuje się, że ilość zmieszanych odpadów komunalnych do odebrania w okresie trwania umowy wyniesie około 3</w:t>
      </w:r>
      <w:r w:rsidR="002816D2">
        <w:rPr>
          <w:rFonts w:asciiTheme="minorHAnsi" w:hAnsiTheme="minorHAnsi" w:cstheme="minorHAnsi"/>
          <w:b/>
          <w:bCs/>
          <w:color w:val="000000"/>
        </w:rPr>
        <w:t>2</w:t>
      </w:r>
      <w:r w:rsidRPr="009C68C4">
        <w:rPr>
          <w:rFonts w:asciiTheme="minorHAnsi" w:hAnsiTheme="minorHAnsi" w:cstheme="minorHAnsi"/>
          <w:b/>
          <w:bCs/>
          <w:color w:val="000000"/>
        </w:rPr>
        <w:t>,00 Mg.</w:t>
      </w:r>
    </w:p>
    <w:p w14:paraId="3B04EFFC" w14:textId="77777777" w:rsidR="00E263FE" w:rsidRPr="009C68C4" w:rsidRDefault="00E263FE" w:rsidP="00DE52AC">
      <w:pPr>
        <w:widowControl w:val="0"/>
        <w:suppressAutoHyphens/>
        <w:spacing w:line="276" w:lineRule="auto"/>
        <w:jc w:val="both"/>
        <w:rPr>
          <w:rFonts w:asciiTheme="minorHAnsi" w:hAnsiTheme="minorHAnsi" w:cstheme="minorHAnsi"/>
          <w:color w:val="000000"/>
        </w:rPr>
      </w:pPr>
    </w:p>
    <w:p w14:paraId="11120D3C" w14:textId="7DC2CE7A" w:rsidR="00263E83" w:rsidRPr="009C68C4" w:rsidRDefault="006D1D70" w:rsidP="00DE52AC">
      <w:pPr>
        <w:pStyle w:val="Akapitzlist"/>
        <w:numPr>
          <w:ilvl w:val="0"/>
          <w:numId w:val="55"/>
        </w:numPr>
        <w:spacing w:line="276" w:lineRule="auto"/>
        <w:jc w:val="both"/>
        <w:rPr>
          <w:rFonts w:asciiTheme="minorHAnsi" w:eastAsia="Arial Unicode MS" w:hAnsiTheme="minorHAnsi" w:cstheme="minorHAnsi"/>
          <w:b/>
          <w:smallCaps/>
          <w14:shadow w14:blurRad="50800" w14:dist="38100" w14:dir="2700000" w14:sx="100000" w14:sy="100000" w14:kx="0" w14:ky="0" w14:algn="tl">
            <w14:srgbClr w14:val="000000">
              <w14:alpha w14:val="60000"/>
            </w14:srgbClr>
          </w14:shadow>
        </w:rPr>
      </w:pPr>
      <w:r w:rsidRPr="009C68C4">
        <w:rPr>
          <w:rFonts w:asciiTheme="minorHAnsi" w:eastAsia="Calibri" w:hAnsiTheme="minorHAnsi" w:cstheme="minorHAnsi"/>
          <w:lang w:eastAsia="en-US"/>
        </w:rPr>
        <w:t>P</w:t>
      </w:r>
      <w:r w:rsidR="00263E83" w:rsidRPr="009C68C4">
        <w:rPr>
          <w:rFonts w:asciiTheme="minorHAnsi" w:eastAsia="Calibri" w:hAnsiTheme="minorHAnsi" w:cstheme="minorHAnsi"/>
          <w:lang w:eastAsia="en-US"/>
        </w:rPr>
        <w:t>rzedkładania Zamawiającemu sprawozdań zgodnych z</w:t>
      </w:r>
      <w:r w:rsidR="00106C68" w:rsidRPr="009C68C4">
        <w:rPr>
          <w:rFonts w:asciiTheme="minorHAnsi" w:eastAsia="Calibri" w:hAnsiTheme="minorHAnsi" w:cstheme="minorHAnsi"/>
          <w:lang w:eastAsia="en-US"/>
        </w:rPr>
        <w:t xml:space="preserve"> art.</w:t>
      </w:r>
      <w:r w:rsidR="009378CE" w:rsidRPr="009C68C4">
        <w:rPr>
          <w:rFonts w:asciiTheme="minorHAnsi" w:eastAsia="Calibri" w:hAnsiTheme="minorHAnsi" w:cstheme="minorHAnsi"/>
          <w:lang w:eastAsia="en-US"/>
        </w:rPr>
        <w:t xml:space="preserve"> </w:t>
      </w:r>
      <w:r w:rsidR="00106C68" w:rsidRPr="009C68C4">
        <w:rPr>
          <w:rFonts w:asciiTheme="minorHAnsi" w:eastAsia="Calibri" w:hAnsiTheme="minorHAnsi" w:cstheme="minorHAnsi"/>
          <w:lang w:eastAsia="en-US"/>
        </w:rPr>
        <w:t xml:space="preserve">9n </w:t>
      </w:r>
      <w:r w:rsidR="00263E83" w:rsidRPr="009C68C4">
        <w:rPr>
          <w:rFonts w:asciiTheme="minorHAnsi" w:eastAsia="Calibri" w:hAnsiTheme="minorHAnsi" w:cstheme="minorHAnsi"/>
          <w:lang w:eastAsia="en-US"/>
        </w:rPr>
        <w:t>ustawy z dnia 13 września 1996 roku o utrzymaniu</w:t>
      </w:r>
      <w:r w:rsidR="006A4422" w:rsidRPr="009C68C4">
        <w:rPr>
          <w:rFonts w:asciiTheme="minorHAnsi" w:eastAsia="Calibri" w:hAnsiTheme="minorHAnsi" w:cstheme="minorHAnsi"/>
          <w:lang w:eastAsia="en-US"/>
        </w:rPr>
        <w:t xml:space="preserve"> czystości i porządku w gminach.</w:t>
      </w:r>
    </w:p>
    <w:p w14:paraId="18BF8A2D" w14:textId="7B71BFF1" w:rsidR="00263E83" w:rsidRPr="009C68C4" w:rsidRDefault="00263E83" w:rsidP="00DE52AC">
      <w:pPr>
        <w:pStyle w:val="Standard"/>
        <w:numPr>
          <w:ilvl w:val="0"/>
          <w:numId w:val="55"/>
        </w:numPr>
        <w:spacing w:line="276" w:lineRule="auto"/>
        <w:jc w:val="both"/>
        <w:rPr>
          <w:rFonts w:asciiTheme="minorHAnsi" w:hAnsiTheme="minorHAnsi" w:cstheme="minorHAnsi"/>
        </w:rPr>
      </w:pPr>
      <w:r w:rsidRPr="009C68C4">
        <w:rPr>
          <w:rFonts w:asciiTheme="minorHAnsi" w:hAnsiTheme="minorHAnsi" w:cstheme="minorHAnsi"/>
        </w:rPr>
        <w:t>W przypadku stwierdzenia, że usługi wykonywane są niezgodnie z obowiązującymi przepisami Zamawiający może odmówić zapłaty i żądać ich ponownego wykonania lub odstąpić od umowy z winy Wykonawcy z naliczeniem kary umownej.</w:t>
      </w:r>
    </w:p>
    <w:p w14:paraId="2424D659" w14:textId="643451F7" w:rsidR="00263E83" w:rsidRPr="009C68C4" w:rsidRDefault="00263E83" w:rsidP="00DE52AC">
      <w:pPr>
        <w:pStyle w:val="Standard"/>
        <w:numPr>
          <w:ilvl w:val="0"/>
          <w:numId w:val="55"/>
        </w:numPr>
        <w:spacing w:line="276" w:lineRule="auto"/>
        <w:jc w:val="both"/>
        <w:rPr>
          <w:rFonts w:asciiTheme="minorHAnsi" w:hAnsiTheme="minorHAnsi" w:cstheme="minorHAnsi"/>
        </w:rPr>
      </w:pPr>
      <w:r w:rsidRPr="009C68C4">
        <w:rPr>
          <w:rFonts w:asciiTheme="minorHAnsi" w:hAnsiTheme="minorHAnsi" w:cstheme="minorHAnsi"/>
        </w:rPr>
        <w:t xml:space="preserve">Wykonawca ponosi odpowiedzialność za zawinione szkody </w:t>
      </w:r>
      <w:r w:rsidR="00957F3E" w:rsidRPr="009C68C4">
        <w:rPr>
          <w:rFonts w:asciiTheme="minorHAnsi" w:hAnsiTheme="minorHAnsi" w:cstheme="minorHAnsi"/>
        </w:rPr>
        <w:t xml:space="preserve">spowodowane przez Wykonawcę </w:t>
      </w:r>
      <w:r w:rsidRPr="009C68C4">
        <w:rPr>
          <w:rFonts w:asciiTheme="minorHAnsi" w:hAnsiTheme="minorHAnsi" w:cstheme="minorHAnsi"/>
        </w:rPr>
        <w:t>w majątku Zamawiającego lub osób</w:t>
      </w:r>
      <w:r w:rsidR="00957F3E" w:rsidRPr="009C68C4">
        <w:rPr>
          <w:rFonts w:asciiTheme="minorHAnsi" w:hAnsiTheme="minorHAnsi" w:cstheme="minorHAnsi"/>
        </w:rPr>
        <w:t xml:space="preserve"> trzecich </w:t>
      </w:r>
      <w:r w:rsidRPr="009C68C4">
        <w:rPr>
          <w:rFonts w:asciiTheme="minorHAnsi" w:hAnsiTheme="minorHAnsi" w:cstheme="minorHAnsi"/>
        </w:rPr>
        <w:t xml:space="preserve">w trakcie odbioru odpadów komunalnych. </w:t>
      </w:r>
    </w:p>
    <w:p w14:paraId="72C16A0D" w14:textId="77777777" w:rsidR="006A2C89" w:rsidRPr="009C68C4" w:rsidRDefault="00263E83" w:rsidP="00DE52AC">
      <w:pPr>
        <w:pStyle w:val="Akapitzlist"/>
        <w:numPr>
          <w:ilvl w:val="0"/>
          <w:numId w:val="55"/>
        </w:numPr>
        <w:autoSpaceDE w:val="0"/>
        <w:autoSpaceDN w:val="0"/>
        <w:adjustRightInd w:val="0"/>
        <w:spacing w:line="276" w:lineRule="auto"/>
        <w:jc w:val="both"/>
        <w:rPr>
          <w:rFonts w:asciiTheme="minorHAnsi" w:hAnsiTheme="minorHAnsi" w:cstheme="minorHAnsi"/>
          <w:b/>
          <w:bCs/>
          <w:iCs/>
          <w:color w:val="000000"/>
        </w:rPr>
      </w:pPr>
      <w:r w:rsidRPr="009C68C4">
        <w:rPr>
          <w:rFonts w:asciiTheme="minorHAnsi" w:eastAsia="Calibri" w:hAnsiTheme="minorHAnsi" w:cstheme="minorHAnsi"/>
          <w:lang w:eastAsia="en-US"/>
        </w:rPr>
        <w:t>Wykonawca ponosi całkowitą odpowiedzialność za prawidłowe gospodarowanie odebranymi odpadami</w:t>
      </w:r>
      <w:r w:rsidR="00FD32F5" w:rsidRPr="009C68C4">
        <w:rPr>
          <w:rFonts w:asciiTheme="minorHAnsi" w:eastAsia="Calibri" w:hAnsiTheme="minorHAnsi" w:cstheme="minorHAnsi"/>
          <w:lang w:eastAsia="en-US"/>
        </w:rPr>
        <w:t>.</w:t>
      </w:r>
      <w:r w:rsidR="00021AF1" w:rsidRPr="009C68C4">
        <w:rPr>
          <w:rFonts w:asciiTheme="minorHAnsi" w:eastAsia="Calibri" w:hAnsiTheme="minorHAnsi" w:cstheme="minorHAnsi"/>
          <w:lang w:eastAsia="en-US"/>
        </w:rPr>
        <w:t xml:space="preserve"> Dotyczy to m.in. ewentualnego przeładunku odpadów, transportu odpadów, spraw formalno-prawnych związanych z odbieraniem i dostarczaniem odpadów uprawnionemu przedsiębiorcy prowadzącemu działalność w zakresie odzysku lub unieszkodliwiania odpadów komunalnych. </w:t>
      </w:r>
      <w:r w:rsidR="00FD32F5" w:rsidRPr="009C68C4">
        <w:rPr>
          <w:rFonts w:asciiTheme="minorHAnsi" w:eastAsia="Calibri" w:hAnsiTheme="minorHAnsi" w:cstheme="minorHAnsi"/>
          <w:lang w:eastAsia="en-US"/>
        </w:rPr>
        <w:t>Wykonawca zobowiązany jest do przestrzegania podczas trwania umowy</w:t>
      </w:r>
      <w:r w:rsidRPr="009C68C4">
        <w:rPr>
          <w:rFonts w:asciiTheme="minorHAnsi" w:eastAsia="Calibri" w:hAnsiTheme="minorHAnsi" w:cstheme="minorHAnsi"/>
          <w:lang w:eastAsia="en-US"/>
        </w:rPr>
        <w:t xml:space="preserve"> </w:t>
      </w:r>
      <w:r w:rsidR="00FD32F5" w:rsidRPr="009C68C4">
        <w:rPr>
          <w:rFonts w:asciiTheme="minorHAnsi" w:eastAsia="Calibri" w:hAnsiTheme="minorHAnsi" w:cstheme="minorHAnsi"/>
          <w:lang w:eastAsia="en-US"/>
        </w:rPr>
        <w:t>przepisów prawnych uwzględniając ich zmiany</w:t>
      </w:r>
      <w:r w:rsidRPr="009C68C4">
        <w:rPr>
          <w:rFonts w:asciiTheme="minorHAnsi" w:eastAsia="Calibri" w:hAnsiTheme="minorHAnsi" w:cstheme="minorHAnsi"/>
          <w:lang w:eastAsia="en-US"/>
        </w:rPr>
        <w:t xml:space="preserve">. </w:t>
      </w:r>
    </w:p>
    <w:p w14:paraId="010E687E" w14:textId="77777777" w:rsidR="00021AF1" w:rsidRPr="009C68C4" w:rsidRDefault="00021AF1" w:rsidP="00DE52AC">
      <w:pPr>
        <w:pStyle w:val="Akapitzlist"/>
        <w:numPr>
          <w:ilvl w:val="0"/>
          <w:numId w:val="55"/>
        </w:numPr>
        <w:autoSpaceDE w:val="0"/>
        <w:autoSpaceDN w:val="0"/>
        <w:adjustRightInd w:val="0"/>
        <w:spacing w:line="276" w:lineRule="auto"/>
        <w:jc w:val="both"/>
        <w:rPr>
          <w:rFonts w:asciiTheme="minorHAnsi" w:hAnsiTheme="minorHAnsi" w:cstheme="minorHAnsi"/>
          <w:b/>
          <w:bCs/>
          <w:iCs/>
          <w:color w:val="000000"/>
        </w:rPr>
      </w:pPr>
      <w:r w:rsidRPr="009C68C4">
        <w:rPr>
          <w:rFonts w:asciiTheme="minorHAnsi" w:eastAsia="Calibri" w:hAnsiTheme="minorHAnsi" w:cstheme="minorHAnsi"/>
          <w:lang w:eastAsia="en-US"/>
        </w:rPr>
        <w:t>Zamawiający zastrzega sobie prawo do żądania od Wykonawcy przedstawiania w raportach, także innych danych, którymi Wykonawca może dysponować w związku z realizacją niniejszego przedmiotu zamówienia.</w:t>
      </w:r>
    </w:p>
    <w:p w14:paraId="5A4C23FA" w14:textId="6D899B9F" w:rsidR="00226889" w:rsidRDefault="00226889" w:rsidP="00DE52AC">
      <w:pPr>
        <w:autoSpaceDE w:val="0"/>
        <w:autoSpaceDN w:val="0"/>
        <w:adjustRightInd w:val="0"/>
        <w:spacing w:line="276" w:lineRule="auto"/>
        <w:jc w:val="both"/>
        <w:rPr>
          <w:rFonts w:asciiTheme="minorHAnsi" w:hAnsiTheme="minorHAnsi" w:cstheme="minorHAnsi"/>
          <w:b/>
          <w:bCs/>
          <w:iCs/>
        </w:rPr>
      </w:pPr>
      <w:r w:rsidRPr="009C68C4">
        <w:rPr>
          <w:rFonts w:asciiTheme="minorHAnsi" w:hAnsiTheme="minorHAnsi" w:cstheme="minorHAnsi"/>
          <w:b/>
          <w:bCs/>
          <w:iCs/>
        </w:rPr>
        <w:t>Zamówienie winno być realizowane zgodnie z Regulaminem o utrzymania czystości i porządku w Gminie /</w:t>
      </w:r>
      <w:r w:rsidR="00C468A5" w:rsidRPr="009C68C4">
        <w:rPr>
          <w:rFonts w:asciiTheme="minorHAnsi" w:hAnsiTheme="minorHAnsi" w:cstheme="minorHAnsi"/>
          <w:b/>
          <w:bCs/>
          <w:iCs/>
        </w:rPr>
        <w:t xml:space="preserve"> </w:t>
      </w:r>
      <w:r w:rsidRPr="009C68C4">
        <w:rPr>
          <w:rFonts w:asciiTheme="minorHAnsi" w:hAnsiTheme="minorHAnsi" w:cstheme="minorHAnsi"/>
          <w:b/>
          <w:bCs/>
          <w:iCs/>
        </w:rPr>
        <w:t xml:space="preserve">Uchwała </w:t>
      </w:r>
      <w:r w:rsidR="000C454A">
        <w:rPr>
          <w:rFonts w:asciiTheme="minorHAnsi" w:hAnsiTheme="minorHAnsi" w:cstheme="minorHAnsi"/>
          <w:b/>
          <w:bCs/>
          <w:iCs/>
        </w:rPr>
        <w:t xml:space="preserve">Rady Miasta i Gminy Dobre </w:t>
      </w:r>
      <w:r w:rsidRPr="009C68C4">
        <w:rPr>
          <w:rFonts w:asciiTheme="minorHAnsi" w:hAnsiTheme="minorHAnsi" w:cstheme="minorHAnsi"/>
          <w:b/>
          <w:bCs/>
          <w:iCs/>
        </w:rPr>
        <w:t xml:space="preserve">nr </w:t>
      </w:r>
      <w:r w:rsidR="009D7405" w:rsidRPr="009C68C4">
        <w:rPr>
          <w:rFonts w:asciiTheme="minorHAnsi" w:hAnsiTheme="minorHAnsi" w:cstheme="minorHAnsi"/>
          <w:b/>
          <w:bCs/>
          <w:iCs/>
        </w:rPr>
        <w:t>XII/89/2025</w:t>
      </w:r>
      <w:r w:rsidR="000C454A">
        <w:rPr>
          <w:rFonts w:asciiTheme="minorHAnsi" w:hAnsiTheme="minorHAnsi" w:cstheme="minorHAnsi"/>
          <w:b/>
          <w:bCs/>
          <w:iCs/>
        </w:rPr>
        <w:t xml:space="preserve"> z dnia 10 września 2025 roku.</w:t>
      </w:r>
    </w:p>
    <w:p w14:paraId="2FF8B46A" w14:textId="3AAE1BDE" w:rsidR="000C454A" w:rsidRPr="009C68C4" w:rsidRDefault="000C454A" w:rsidP="00DE52AC">
      <w:pPr>
        <w:autoSpaceDE w:val="0"/>
        <w:autoSpaceDN w:val="0"/>
        <w:adjustRightInd w:val="0"/>
        <w:spacing w:line="276" w:lineRule="auto"/>
        <w:jc w:val="both"/>
        <w:rPr>
          <w:rFonts w:asciiTheme="minorHAnsi" w:hAnsiTheme="minorHAnsi" w:cstheme="minorHAnsi"/>
          <w:b/>
          <w:bCs/>
          <w:iCs/>
        </w:rPr>
      </w:pPr>
      <w:r w:rsidRPr="000C454A">
        <w:rPr>
          <w:rFonts w:asciiTheme="minorHAnsi" w:hAnsiTheme="minorHAnsi" w:cstheme="minorHAnsi"/>
          <w:b/>
          <w:bCs/>
          <w:iCs/>
        </w:rPr>
        <w:t>https://bip.gminadobre.pl/organy-gminy/rada-miasta-i-gminy/kadencja-2024-2029/sesje-rady-miasta-i-gminy/uchwaly-podjete/uchwaly-podjete-na-xii-sesji-rady-miasta-i-gminy-dobre/</w:t>
      </w:r>
    </w:p>
    <w:p w14:paraId="4649EAA4" w14:textId="77777777" w:rsidR="00226889" w:rsidRPr="000C454A" w:rsidRDefault="00226889" w:rsidP="000C454A">
      <w:pPr>
        <w:autoSpaceDE w:val="0"/>
        <w:autoSpaceDN w:val="0"/>
        <w:adjustRightInd w:val="0"/>
        <w:jc w:val="both"/>
        <w:rPr>
          <w:rFonts w:asciiTheme="minorHAnsi" w:hAnsiTheme="minorHAnsi" w:cstheme="minorHAnsi"/>
          <w:b/>
          <w:bCs/>
          <w:iCs/>
          <w:color w:val="C00000"/>
        </w:rPr>
      </w:pPr>
    </w:p>
    <w:p w14:paraId="32AE89FB" w14:textId="77777777" w:rsidR="00D16F6F" w:rsidRPr="009C68C4" w:rsidRDefault="00D16F6F" w:rsidP="00D114A9">
      <w:pPr>
        <w:autoSpaceDE w:val="0"/>
        <w:autoSpaceDN w:val="0"/>
        <w:adjustRightInd w:val="0"/>
        <w:jc w:val="both"/>
        <w:rPr>
          <w:rFonts w:asciiTheme="minorHAnsi" w:hAnsiTheme="minorHAnsi" w:cstheme="minorHAnsi"/>
          <w:b/>
          <w:bCs/>
          <w:iCs/>
          <w:color w:val="000000"/>
        </w:rPr>
      </w:pPr>
      <w:r w:rsidRPr="009C68C4">
        <w:rPr>
          <w:rFonts w:asciiTheme="minorHAnsi" w:hAnsiTheme="minorHAnsi" w:cstheme="minorHAnsi"/>
          <w:b/>
          <w:bCs/>
          <w:iCs/>
          <w:color w:val="000000"/>
        </w:rPr>
        <w:t>V. Termin wykonania zamówienia</w:t>
      </w:r>
    </w:p>
    <w:p w14:paraId="6CF01FF6" w14:textId="369FE22B" w:rsidR="00D16F6F" w:rsidRPr="009C68C4" w:rsidRDefault="00D16F6F" w:rsidP="00D114A9">
      <w:pPr>
        <w:jc w:val="both"/>
        <w:rPr>
          <w:rFonts w:asciiTheme="minorHAnsi" w:hAnsiTheme="minorHAnsi" w:cstheme="minorHAnsi"/>
          <w:b/>
        </w:rPr>
      </w:pPr>
      <w:bookmarkStart w:id="16" w:name="_Hlk209174057"/>
      <w:r w:rsidRPr="009C68C4">
        <w:rPr>
          <w:rFonts w:asciiTheme="minorHAnsi" w:hAnsiTheme="minorHAnsi" w:cstheme="minorHAnsi"/>
        </w:rPr>
        <w:t xml:space="preserve">Termin realizacji zamówienia: </w:t>
      </w:r>
      <w:r w:rsidRPr="009C68C4">
        <w:rPr>
          <w:rFonts w:asciiTheme="minorHAnsi" w:hAnsiTheme="minorHAnsi" w:cstheme="minorHAnsi"/>
          <w:b/>
        </w:rPr>
        <w:t xml:space="preserve">od </w:t>
      </w:r>
      <w:r w:rsidR="0083529B" w:rsidRPr="009C68C4">
        <w:rPr>
          <w:rFonts w:asciiTheme="minorHAnsi" w:hAnsiTheme="minorHAnsi" w:cstheme="minorHAnsi"/>
          <w:b/>
        </w:rPr>
        <w:t xml:space="preserve">01 </w:t>
      </w:r>
      <w:r w:rsidR="000C454A">
        <w:rPr>
          <w:rFonts w:asciiTheme="minorHAnsi" w:hAnsiTheme="minorHAnsi" w:cstheme="minorHAnsi"/>
          <w:b/>
        </w:rPr>
        <w:t>lutego</w:t>
      </w:r>
      <w:r w:rsidR="0083529B" w:rsidRPr="009C68C4">
        <w:rPr>
          <w:rFonts w:asciiTheme="minorHAnsi" w:hAnsiTheme="minorHAnsi" w:cstheme="minorHAnsi"/>
          <w:b/>
        </w:rPr>
        <w:t xml:space="preserve"> 20</w:t>
      </w:r>
      <w:r w:rsidR="00217782" w:rsidRPr="009C68C4">
        <w:rPr>
          <w:rFonts w:asciiTheme="minorHAnsi" w:hAnsiTheme="minorHAnsi" w:cstheme="minorHAnsi"/>
          <w:b/>
        </w:rPr>
        <w:t>2</w:t>
      </w:r>
      <w:r w:rsidR="00C468A5" w:rsidRPr="009C68C4">
        <w:rPr>
          <w:rFonts w:asciiTheme="minorHAnsi" w:hAnsiTheme="minorHAnsi" w:cstheme="minorHAnsi"/>
          <w:b/>
        </w:rPr>
        <w:t>6</w:t>
      </w:r>
      <w:r w:rsidR="0083529B" w:rsidRPr="009C68C4">
        <w:rPr>
          <w:rFonts w:asciiTheme="minorHAnsi" w:hAnsiTheme="minorHAnsi" w:cstheme="minorHAnsi"/>
          <w:b/>
        </w:rPr>
        <w:t xml:space="preserve"> r</w:t>
      </w:r>
      <w:r w:rsidR="00CC590E" w:rsidRPr="009C68C4">
        <w:rPr>
          <w:rFonts w:asciiTheme="minorHAnsi" w:hAnsiTheme="minorHAnsi" w:cstheme="minorHAnsi"/>
          <w:b/>
        </w:rPr>
        <w:t>oku</w:t>
      </w:r>
      <w:r w:rsidRPr="009C68C4">
        <w:rPr>
          <w:rFonts w:asciiTheme="minorHAnsi" w:hAnsiTheme="minorHAnsi" w:cstheme="minorHAnsi"/>
          <w:b/>
        </w:rPr>
        <w:t xml:space="preserve"> do 3</w:t>
      </w:r>
      <w:r w:rsidR="00F41C0C" w:rsidRPr="009C68C4">
        <w:rPr>
          <w:rFonts w:asciiTheme="minorHAnsi" w:hAnsiTheme="minorHAnsi" w:cstheme="minorHAnsi"/>
          <w:b/>
        </w:rPr>
        <w:t>1</w:t>
      </w:r>
      <w:r w:rsidRPr="009C68C4">
        <w:rPr>
          <w:rFonts w:asciiTheme="minorHAnsi" w:hAnsiTheme="minorHAnsi" w:cstheme="minorHAnsi"/>
          <w:b/>
        </w:rPr>
        <w:t xml:space="preserve"> </w:t>
      </w:r>
      <w:r w:rsidR="00F41C0C" w:rsidRPr="009C68C4">
        <w:rPr>
          <w:rFonts w:asciiTheme="minorHAnsi" w:hAnsiTheme="minorHAnsi" w:cstheme="minorHAnsi"/>
          <w:b/>
        </w:rPr>
        <w:t>grudnia</w:t>
      </w:r>
      <w:r w:rsidRPr="009C68C4">
        <w:rPr>
          <w:rFonts w:asciiTheme="minorHAnsi" w:hAnsiTheme="minorHAnsi" w:cstheme="minorHAnsi"/>
          <w:b/>
        </w:rPr>
        <w:t xml:space="preserve"> 20</w:t>
      </w:r>
      <w:r w:rsidR="00360F4F" w:rsidRPr="009C68C4">
        <w:rPr>
          <w:rFonts w:asciiTheme="minorHAnsi" w:hAnsiTheme="minorHAnsi" w:cstheme="minorHAnsi"/>
          <w:b/>
        </w:rPr>
        <w:t>2</w:t>
      </w:r>
      <w:r w:rsidR="00C468A5" w:rsidRPr="009C68C4">
        <w:rPr>
          <w:rFonts w:asciiTheme="minorHAnsi" w:hAnsiTheme="minorHAnsi" w:cstheme="minorHAnsi"/>
          <w:b/>
        </w:rPr>
        <w:t>6</w:t>
      </w:r>
      <w:r w:rsidRPr="009C68C4">
        <w:rPr>
          <w:rFonts w:asciiTheme="minorHAnsi" w:hAnsiTheme="minorHAnsi" w:cstheme="minorHAnsi"/>
          <w:b/>
        </w:rPr>
        <w:t xml:space="preserve"> roku</w:t>
      </w:r>
      <w:r w:rsidR="00C468A5" w:rsidRPr="009C68C4">
        <w:rPr>
          <w:rFonts w:asciiTheme="minorHAnsi" w:hAnsiTheme="minorHAnsi" w:cstheme="minorHAnsi"/>
          <w:b/>
        </w:rPr>
        <w:t xml:space="preserve"> z zastrzeżeniem prawa opcji </w:t>
      </w:r>
      <w:r w:rsidR="00DF0B59" w:rsidRPr="009C68C4">
        <w:rPr>
          <w:rFonts w:asciiTheme="minorHAnsi" w:hAnsiTheme="minorHAnsi" w:cstheme="minorHAnsi"/>
          <w:b/>
        </w:rPr>
        <w:t>i możliwości przedłużenia umowy o okres od 1 do 6 miesięcy (maksymalnie do 30 czerwca 2027 r.) na warunkach określonych w prawie opcji wskazanym w SWZ oraz wzorze umowy</w:t>
      </w:r>
      <w:r w:rsidRPr="009C68C4">
        <w:rPr>
          <w:rFonts w:asciiTheme="minorHAnsi" w:hAnsiTheme="minorHAnsi" w:cstheme="minorHAnsi"/>
          <w:b/>
        </w:rPr>
        <w:t>.</w:t>
      </w:r>
    </w:p>
    <w:bookmarkEnd w:id="16"/>
    <w:p w14:paraId="53070449" w14:textId="77777777" w:rsidR="00A03CA1" w:rsidRPr="009C68C4" w:rsidRDefault="00A03CA1" w:rsidP="00D114A9">
      <w:pPr>
        <w:autoSpaceDE w:val="0"/>
        <w:autoSpaceDN w:val="0"/>
        <w:adjustRightInd w:val="0"/>
        <w:jc w:val="both"/>
        <w:rPr>
          <w:rFonts w:asciiTheme="minorHAnsi" w:hAnsiTheme="minorHAnsi" w:cstheme="minorHAnsi"/>
          <w:b/>
          <w:bCs/>
          <w:iCs/>
        </w:rPr>
      </w:pPr>
    </w:p>
    <w:p w14:paraId="4891ABC4" w14:textId="77777777" w:rsidR="00742377" w:rsidRPr="009C68C4" w:rsidRDefault="00742377" w:rsidP="00D114A9">
      <w:pPr>
        <w:autoSpaceDE w:val="0"/>
        <w:autoSpaceDN w:val="0"/>
        <w:adjustRightInd w:val="0"/>
        <w:jc w:val="both"/>
        <w:rPr>
          <w:rFonts w:asciiTheme="minorHAnsi" w:hAnsiTheme="minorHAnsi" w:cstheme="minorHAnsi"/>
          <w:b/>
          <w:bCs/>
          <w:iCs/>
        </w:rPr>
      </w:pPr>
    </w:p>
    <w:p w14:paraId="4F3C3391" w14:textId="77777777" w:rsidR="00360F4F" w:rsidRPr="009C68C4" w:rsidRDefault="00D61CB2" w:rsidP="00D114A9">
      <w:pPr>
        <w:autoSpaceDE w:val="0"/>
        <w:autoSpaceDN w:val="0"/>
        <w:adjustRightInd w:val="0"/>
        <w:jc w:val="both"/>
        <w:rPr>
          <w:rFonts w:asciiTheme="minorHAnsi" w:hAnsiTheme="minorHAnsi" w:cstheme="minorHAnsi"/>
          <w:b/>
          <w:bCs/>
          <w:iCs/>
          <w:color w:val="000000"/>
        </w:rPr>
      </w:pPr>
      <w:r w:rsidRPr="009C68C4">
        <w:rPr>
          <w:rFonts w:asciiTheme="minorHAnsi" w:hAnsiTheme="minorHAnsi" w:cstheme="minorHAnsi"/>
          <w:b/>
          <w:bCs/>
          <w:iCs/>
          <w:color w:val="000000"/>
        </w:rPr>
        <w:t>VI</w:t>
      </w:r>
      <w:r w:rsidR="00D16F6F" w:rsidRPr="009C68C4">
        <w:rPr>
          <w:rFonts w:asciiTheme="minorHAnsi" w:hAnsiTheme="minorHAnsi" w:cstheme="minorHAnsi"/>
          <w:b/>
          <w:bCs/>
          <w:iCs/>
          <w:color w:val="000000"/>
        </w:rPr>
        <w:t>.</w:t>
      </w:r>
      <w:r w:rsidR="00C512F9" w:rsidRPr="009C68C4">
        <w:rPr>
          <w:rFonts w:asciiTheme="minorHAnsi" w:hAnsiTheme="minorHAnsi" w:cstheme="minorHAnsi"/>
          <w:b/>
          <w:bCs/>
          <w:iCs/>
          <w:color w:val="000000"/>
        </w:rPr>
        <w:t xml:space="preserve"> Warunki udziału w postępowaniu.</w:t>
      </w:r>
    </w:p>
    <w:p w14:paraId="539333B7" w14:textId="77777777" w:rsidR="00360F4F" w:rsidRPr="009C68C4" w:rsidRDefault="00360F4F" w:rsidP="00D114A9">
      <w:pPr>
        <w:jc w:val="both"/>
        <w:rPr>
          <w:rFonts w:asciiTheme="minorHAnsi" w:hAnsiTheme="minorHAnsi" w:cstheme="minorHAnsi"/>
        </w:rPr>
      </w:pPr>
      <w:r w:rsidRPr="009C68C4">
        <w:rPr>
          <w:rFonts w:asciiTheme="minorHAnsi" w:hAnsiTheme="minorHAnsi" w:cstheme="minorHAnsi"/>
        </w:rPr>
        <w:t>1. O udzielenie zamówienia mogą ubiegać się wykonawcy, którzy:</w:t>
      </w:r>
    </w:p>
    <w:p w14:paraId="5133DEDA" w14:textId="576B5F4E" w:rsidR="00360F4F" w:rsidRPr="009C68C4" w:rsidRDefault="00360F4F" w:rsidP="00D114A9">
      <w:pPr>
        <w:numPr>
          <w:ilvl w:val="0"/>
          <w:numId w:val="3"/>
        </w:numPr>
        <w:autoSpaceDE w:val="0"/>
        <w:autoSpaceDN w:val="0"/>
        <w:adjustRightInd w:val="0"/>
        <w:jc w:val="both"/>
        <w:rPr>
          <w:rFonts w:asciiTheme="minorHAnsi" w:hAnsiTheme="minorHAnsi" w:cstheme="minorHAnsi"/>
          <w:b/>
          <w:bCs/>
        </w:rPr>
      </w:pPr>
      <w:r w:rsidRPr="009C68C4">
        <w:rPr>
          <w:rFonts w:asciiTheme="minorHAnsi" w:hAnsiTheme="minorHAnsi" w:cstheme="minorHAnsi"/>
        </w:rPr>
        <w:t xml:space="preserve">nie podlegają wykluczeniu </w:t>
      </w:r>
      <w:r w:rsidRPr="009C68C4">
        <w:rPr>
          <w:rFonts w:asciiTheme="minorHAnsi" w:hAnsiTheme="minorHAnsi" w:cstheme="minorHAnsi"/>
          <w:b/>
          <w:bCs/>
        </w:rPr>
        <w:t xml:space="preserve">na podstawie art. 108 ust. 1 </w:t>
      </w:r>
      <w:r w:rsidR="00CC590E" w:rsidRPr="009C68C4">
        <w:rPr>
          <w:rFonts w:asciiTheme="minorHAnsi" w:hAnsiTheme="minorHAnsi" w:cstheme="minorHAnsi"/>
          <w:b/>
          <w:bCs/>
        </w:rPr>
        <w:t>p.</w:t>
      </w:r>
      <w:r w:rsidRPr="009C68C4">
        <w:rPr>
          <w:rFonts w:asciiTheme="minorHAnsi" w:hAnsiTheme="minorHAnsi" w:cstheme="minorHAnsi"/>
          <w:b/>
          <w:bCs/>
        </w:rPr>
        <w:t>z</w:t>
      </w:r>
      <w:r w:rsidR="00CC590E" w:rsidRPr="009C68C4">
        <w:rPr>
          <w:rFonts w:asciiTheme="minorHAnsi" w:hAnsiTheme="minorHAnsi" w:cstheme="minorHAnsi"/>
          <w:b/>
          <w:bCs/>
        </w:rPr>
        <w:t>.</w:t>
      </w:r>
      <w:r w:rsidRPr="009C68C4">
        <w:rPr>
          <w:rFonts w:asciiTheme="minorHAnsi" w:hAnsiTheme="minorHAnsi" w:cstheme="minorHAnsi"/>
          <w:b/>
          <w:bCs/>
        </w:rPr>
        <w:t>p</w:t>
      </w:r>
      <w:r w:rsidR="00CC590E" w:rsidRPr="009C68C4">
        <w:rPr>
          <w:rFonts w:asciiTheme="minorHAnsi" w:hAnsiTheme="minorHAnsi" w:cstheme="minorHAnsi"/>
          <w:b/>
          <w:bCs/>
        </w:rPr>
        <w:t>.,</w:t>
      </w:r>
    </w:p>
    <w:p w14:paraId="494379B7" w14:textId="552C98B0" w:rsidR="007038EE" w:rsidRPr="009C68C4" w:rsidRDefault="007038EE" w:rsidP="007038EE">
      <w:pPr>
        <w:numPr>
          <w:ilvl w:val="0"/>
          <w:numId w:val="3"/>
        </w:numPr>
        <w:autoSpaceDE w:val="0"/>
        <w:autoSpaceDN w:val="0"/>
        <w:adjustRightInd w:val="0"/>
        <w:jc w:val="both"/>
        <w:rPr>
          <w:rFonts w:asciiTheme="minorHAnsi" w:hAnsiTheme="minorHAnsi" w:cstheme="minorHAnsi"/>
        </w:rPr>
      </w:pPr>
      <w:bookmarkStart w:id="17" w:name="_Hlk180567880"/>
      <w:r w:rsidRPr="009C68C4">
        <w:rPr>
          <w:rFonts w:asciiTheme="minorHAnsi" w:hAnsiTheme="minorHAnsi" w:cstheme="minorHAnsi"/>
        </w:rPr>
        <w:t xml:space="preserve">nie podlegają wykluczeniu na podstawie art. 7 ust. 1 ustawy z dnia 13 kwietnia 2022 r. o szczególnych rozwiązaniach w zakresie przeciwdziałania wspieraniu agresji na Ukrainę oraz służących ochronie bezpieczeństwa narodowego lub w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w:t>
      </w:r>
      <w:r w:rsidRPr="009C68C4">
        <w:rPr>
          <w:rFonts w:asciiTheme="minorHAnsi" w:hAnsiTheme="minorHAnsi" w:cstheme="minorHAnsi"/>
        </w:rPr>
        <w:lastRenderedPageBreak/>
        <w:t>działaniami Rosji destabilizującymi sytuację na Ukrainie (Dz. Urz. UE nr L 111 z 8.4.2022, str. 1)</w:t>
      </w:r>
      <w:bookmarkEnd w:id="17"/>
      <w:r w:rsidRPr="009C68C4">
        <w:rPr>
          <w:rFonts w:asciiTheme="minorHAnsi" w:hAnsiTheme="minorHAnsi" w:cstheme="minorHAnsi"/>
        </w:rPr>
        <w:t>,</w:t>
      </w:r>
    </w:p>
    <w:p w14:paraId="6CA116AB" w14:textId="1661CF95" w:rsidR="00360F4F" w:rsidRPr="009C68C4" w:rsidRDefault="00360F4F" w:rsidP="0019620D">
      <w:pPr>
        <w:numPr>
          <w:ilvl w:val="0"/>
          <w:numId w:val="2"/>
        </w:numPr>
        <w:autoSpaceDE w:val="0"/>
        <w:autoSpaceDN w:val="0"/>
        <w:adjustRightInd w:val="0"/>
        <w:jc w:val="both"/>
        <w:rPr>
          <w:rFonts w:asciiTheme="minorHAnsi" w:hAnsiTheme="minorHAnsi" w:cstheme="minorHAnsi"/>
        </w:rPr>
      </w:pPr>
      <w:r w:rsidRPr="009C68C4">
        <w:rPr>
          <w:rFonts w:asciiTheme="minorHAnsi" w:hAnsiTheme="minorHAnsi" w:cstheme="minorHAnsi"/>
        </w:rPr>
        <w:t>spełniają warunki udziału w postępowaniu określone przez zamawiającego w ogłoszeniu</w:t>
      </w:r>
      <w:r w:rsidR="00CC590E" w:rsidRPr="009C68C4">
        <w:rPr>
          <w:rFonts w:asciiTheme="minorHAnsi" w:hAnsiTheme="minorHAnsi" w:cstheme="minorHAnsi"/>
        </w:rPr>
        <w:t xml:space="preserve"> </w:t>
      </w:r>
      <w:r w:rsidRPr="009C68C4">
        <w:rPr>
          <w:rFonts w:asciiTheme="minorHAnsi" w:hAnsiTheme="minorHAnsi" w:cstheme="minorHAnsi"/>
        </w:rPr>
        <w:t>o zamówieniu i SWZ</w:t>
      </w:r>
      <w:r w:rsidR="00CC590E" w:rsidRPr="009C68C4">
        <w:rPr>
          <w:rFonts w:asciiTheme="minorHAnsi" w:hAnsiTheme="minorHAnsi" w:cstheme="minorHAnsi"/>
        </w:rPr>
        <w:t>.</w:t>
      </w:r>
    </w:p>
    <w:p w14:paraId="7AEF9DA5" w14:textId="77777777" w:rsidR="0086555E" w:rsidRPr="009C68C4" w:rsidRDefault="0086555E" w:rsidP="00D114A9">
      <w:pPr>
        <w:autoSpaceDE w:val="0"/>
        <w:autoSpaceDN w:val="0"/>
        <w:adjustRightInd w:val="0"/>
        <w:ind w:left="720"/>
        <w:jc w:val="both"/>
        <w:rPr>
          <w:rFonts w:asciiTheme="minorHAnsi" w:hAnsiTheme="minorHAnsi" w:cstheme="minorHAnsi"/>
        </w:rPr>
      </w:pPr>
    </w:p>
    <w:p w14:paraId="557FC923" w14:textId="77777777" w:rsidR="00360F4F" w:rsidRPr="009C68C4" w:rsidRDefault="00360F4F" w:rsidP="00D114A9">
      <w:pPr>
        <w:jc w:val="both"/>
        <w:rPr>
          <w:rFonts w:asciiTheme="minorHAnsi" w:hAnsiTheme="minorHAnsi" w:cstheme="minorHAnsi"/>
        </w:rPr>
      </w:pPr>
      <w:r w:rsidRPr="009C68C4">
        <w:rPr>
          <w:rFonts w:asciiTheme="minorHAnsi" w:hAnsiTheme="minorHAnsi" w:cstheme="minorHAnsi"/>
        </w:rPr>
        <w:t xml:space="preserve">Ocena spełnienia przez wykonawcę warunków udziału w postępowaniu zostanie dokonana na podstawie: </w:t>
      </w:r>
    </w:p>
    <w:p w14:paraId="225429D8" w14:textId="77777777" w:rsidR="00360F4F" w:rsidRPr="009C68C4" w:rsidRDefault="00360F4F" w:rsidP="00D114A9">
      <w:pPr>
        <w:pStyle w:val="Akapitzlist"/>
        <w:numPr>
          <w:ilvl w:val="0"/>
          <w:numId w:val="2"/>
        </w:numPr>
        <w:jc w:val="both"/>
        <w:rPr>
          <w:rFonts w:asciiTheme="minorHAnsi" w:hAnsiTheme="minorHAnsi" w:cstheme="minorHAnsi"/>
        </w:rPr>
      </w:pPr>
      <w:r w:rsidRPr="009C68C4">
        <w:rPr>
          <w:rFonts w:asciiTheme="minorHAnsi" w:hAnsiTheme="minorHAnsi" w:cstheme="minorHAnsi"/>
        </w:rPr>
        <w:t>Zdolności do występowania w obrocie gospodarczym</w:t>
      </w:r>
    </w:p>
    <w:p w14:paraId="11D60D0D" w14:textId="41654F96" w:rsidR="00360F4F" w:rsidRPr="009C68C4" w:rsidRDefault="00360F4F" w:rsidP="00D114A9">
      <w:pPr>
        <w:pStyle w:val="Akapitzlist"/>
        <w:numPr>
          <w:ilvl w:val="0"/>
          <w:numId w:val="2"/>
        </w:numPr>
        <w:jc w:val="both"/>
        <w:rPr>
          <w:rFonts w:asciiTheme="minorHAnsi" w:hAnsiTheme="minorHAnsi" w:cstheme="minorHAnsi"/>
        </w:rPr>
      </w:pPr>
      <w:r w:rsidRPr="009C68C4">
        <w:rPr>
          <w:rFonts w:asciiTheme="minorHAnsi" w:hAnsiTheme="minorHAnsi" w:cstheme="minorHAnsi"/>
        </w:rPr>
        <w:t>Uprawnień do prowadzenia określonej działalności gospodarczej lub zawodowej, o ile wynika to z</w:t>
      </w:r>
      <w:r w:rsidR="00460009" w:rsidRPr="009C68C4">
        <w:rPr>
          <w:rFonts w:asciiTheme="minorHAnsi" w:hAnsiTheme="minorHAnsi" w:cstheme="minorHAnsi"/>
        </w:rPr>
        <w:t> </w:t>
      </w:r>
      <w:r w:rsidRPr="009C68C4">
        <w:rPr>
          <w:rFonts w:asciiTheme="minorHAnsi" w:hAnsiTheme="minorHAnsi" w:cstheme="minorHAnsi"/>
        </w:rPr>
        <w:t>odrębnych przepisów,</w:t>
      </w:r>
    </w:p>
    <w:p w14:paraId="5BBF6D6F" w14:textId="77777777" w:rsidR="00360F4F" w:rsidRPr="009C68C4" w:rsidRDefault="00360F4F" w:rsidP="00D114A9">
      <w:pPr>
        <w:pStyle w:val="Akapitzlist"/>
        <w:numPr>
          <w:ilvl w:val="0"/>
          <w:numId w:val="2"/>
        </w:numPr>
        <w:jc w:val="both"/>
        <w:rPr>
          <w:rFonts w:asciiTheme="minorHAnsi" w:hAnsiTheme="minorHAnsi" w:cstheme="minorHAnsi"/>
        </w:rPr>
      </w:pPr>
      <w:r w:rsidRPr="009C68C4">
        <w:rPr>
          <w:rFonts w:asciiTheme="minorHAnsi" w:hAnsiTheme="minorHAnsi" w:cstheme="minorHAnsi"/>
        </w:rPr>
        <w:t>Sytuacji ekonomicznej lub finansowej,</w:t>
      </w:r>
    </w:p>
    <w:p w14:paraId="59D620A0" w14:textId="66AAF9C4" w:rsidR="00360F4F" w:rsidRPr="009C68C4" w:rsidRDefault="00360F4F" w:rsidP="00D114A9">
      <w:pPr>
        <w:pStyle w:val="Akapitzlist"/>
        <w:numPr>
          <w:ilvl w:val="0"/>
          <w:numId w:val="2"/>
        </w:numPr>
        <w:jc w:val="both"/>
        <w:rPr>
          <w:rFonts w:asciiTheme="minorHAnsi" w:hAnsiTheme="minorHAnsi" w:cstheme="minorHAnsi"/>
        </w:rPr>
      </w:pPr>
      <w:r w:rsidRPr="009C68C4">
        <w:rPr>
          <w:rFonts w:asciiTheme="minorHAnsi" w:hAnsiTheme="minorHAnsi" w:cstheme="minorHAnsi"/>
        </w:rPr>
        <w:t>Zdolności technicznej lub zawodowej</w:t>
      </w:r>
      <w:r w:rsidR="00CC590E" w:rsidRPr="009C68C4">
        <w:rPr>
          <w:rFonts w:asciiTheme="minorHAnsi" w:hAnsiTheme="minorHAnsi" w:cstheme="minorHAnsi"/>
        </w:rPr>
        <w:t>.</w:t>
      </w:r>
    </w:p>
    <w:p w14:paraId="06AE8A26" w14:textId="77777777" w:rsidR="00360F4F" w:rsidRPr="009C68C4" w:rsidRDefault="00360F4F" w:rsidP="00D114A9">
      <w:pPr>
        <w:jc w:val="both"/>
        <w:rPr>
          <w:rFonts w:asciiTheme="minorHAnsi" w:hAnsiTheme="minorHAnsi" w:cstheme="minorHAnsi"/>
        </w:rPr>
      </w:pPr>
    </w:p>
    <w:p w14:paraId="70F6761F"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W celu potwierdzenia spełnienia przez wykonawcę warunków udziału w postępowaniu Zamawiający wymaga od Wykonawców następujących podmiotowych środków dowodowych dotyczących:</w:t>
      </w:r>
    </w:p>
    <w:p w14:paraId="3A1E6472" w14:textId="77777777" w:rsidR="00360F4F" w:rsidRPr="009C68C4" w:rsidRDefault="00360F4F" w:rsidP="00D114A9">
      <w:pPr>
        <w:jc w:val="both"/>
        <w:rPr>
          <w:rFonts w:asciiTheme="minorHAnsi" w:hAnsiTheme="minorHAnsi" w:cstheme="minorHAnsi"/>
          <w:b/>
        </w:rPr>
      </w:pPr>
    </w:p>
    <w:p w14:paraId="3B003385"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ZDOLNOŚCI DO WYSTĘPOWANIA W OBROCIE GOSPODARCZYM</w:t>
      </w:r>
    </w:p>
    <w:p w14:paraId="11C54172" w14:textId="77777777" w:rsidR="00360F4F" w:rsidRPr="009C68C4" w:rsidRDefault="00360F4F" w:rsidP="00D114A9">
      <w:pPr>
        <w:jc w:val="both"/>
        <w:rPr>
          <w:rFonts w:asciiTheme="minorHAnsi" w:hAnsiTheme="minorHAnsi" w:cstheme="minorHAnsi"/>
        </w:rPr>
      </w:pPr>
      <w:r w:rsidRPr="009C68C4">
        <w:rPr>
          <w:rFonts w:asciiTheme="minorHAnsi" w:hAnsiTheme="minorHAnsi" w:cstheme="minorHAnsi"/>
        </w:rPr>
        <w:t>Oświadczenie Wykonawcy.</w:t>
      </w:r>
    </w:p>
    <w:p w14:paraId="576C7ADE" w14:textId="77777777" w:rsidR="00360F4F" w:rsidRPr="009C68C4" w:rsidRDefault="00360F4F" w:rsidP="00D114A9">
      <w:pPr>
        <w:jc w:val="both"/>
        <w:rPr>
          <w:rFonts w:asciiTheme="minorHAnsi" w:hAnsiTheme="minorHAnsi" w:cstheme="minorHAnsi"/>
        </w:rPr>
      </w:pPr>
      <w:r w:rsidRPr="009C68C4">
        <w:rPr>
          <w:rFonts w:asciiTheme="minorHAnsi" w:hAnsiTheme="minorHAnsi" w:cstheme="minorHAnsi"/>
        </w:rPr>
        <w:t xml:space="preserve">Zamawiający nie wymaga podmiotowych środków dowodowych w tym zakresie. </w:t>
      </w:r>
    </w:p>
    <w:p w14:paraId="77B28949" w14:textId="77777777" w:rsidR="00360F4F" w:rsidRPr="009C68C4" w:rsidRDefault="00360F4F" w:rsidP="00D114A9">
      <w:pPr>
        <w:jc w:val="both"/>
        <w:rPr>
          <w:rFonts w:asciiTheme="minorHAnsi" w:hAnsiTheme="minorHAnsi" w:cstheme="minorHAnsi"/>
        </w:rPr>
      </w:pPr>
    </w:p>
    <w:p w14:paraId="1749B247"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UPRAWNIEŃ DO PROWADZENIA OKREŚLONEJ DZIAŁALNOŚCI GOSPODARCZEJ LUB ZAWODOWEJ, O ILE WYNIKA TO Z ODRĘBNYCH PRZEPISÓW</w:t>
      </w:r>
    </w:p>
    <w:p w14:paraId="014911E8" w14:textId="483CD0F5" w:rsidR="0086555E" w:rsidRPr="009C68C4" w:rsidRDefault="0086555E" w:rsidP="00FE0D38">
      <w:pPr>
        <w:pStyle w:val="Styl1"/>
        <w:widowControl/>
        <w:numPr>
          <w:ilvl w:val="0"/>
          <w:numId w:val="12"/>
        </w:numPr>
        <w:tabs>
          <w:tab w:val="right" w:pos="-1276"/>
          <w:tab w:val="left" w:pos="0"/>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t xml:space="preserve">Wpisu do rejestru działalności regulowanej w zakresie odbierania odpadów komunalnych od właścicieli nieruchomości prowadzonego przez </w:t>
      </w:r>
      <w:r w:rsidR="0026651A" w:rsidRPr="009C68C4">
        <w:rPr>
          <w:rFonts w:asciiTheme="minorHAnsi" w:hAnsiTheme="minorHAnsi" w:cstheme="minorHAnsi"/>
        </w:rPr>
        <w:t>Burmistrza Miasta i Gminy Dobre</w:t>
      </w:r>
      <w:r w:rsidRPr="009C68C4">
        <w:rPr>
          <w:rFonts w:asciiTheme="minorHAnsi" w:hAnsiTheme="minorHAnsi" w:cstheme="minorHAnsi"/>
        </w:rPr>
        <w:t>, zgodnie z wymogami ustawy z dnia 13 września 1996</w:t>
      </w:r>
      <w:r w:rsidR="00CC590E" w:rsidRPr="009C68C4">
        <w:rPr>
          <w:rFonts w:asciiTheme="minorHAnsi" w:hAnsiTheme="minorHAnsi" w:cstheme="minorHAnsi"/>
        </w:rPr>
        <w:t xml:space="preserve"> </w:t>
      </w:r>
      <w:r w:rsidRPr="009C68C4">
        <w:rPr>
          <w:rFonts w:asciiTheme="minorHAnsi" w:hAnsiTheme="minorHAnsi" w:cstheme="minorHAnsi"/>
        </w:rPr>
        <w:t>r. o utrzymaniu czystości i porządku w gminach zawierający przynajmniej rodzaje odpadów wymienione w opisie przedmiotu zamówienia w niniejszej SWZ</w:t>
      </w:r>
      <w:r w:rsidR="00A210E5" w:rsidRPr="009C68C4">
        <w:rPr>
          <w:rFonts w:asciiTheme="minorHAnsi" w:hAnsiTheme="minorHAnsi" w:cstheme="minorHAnsi"/>
        </w:rPr>
        <w:t xml:space="preserve"> przez cały okres realizacji zamówienia.</w:t>
      </w:r>
    </w:p>
    <w:p w14:paraId="783F5CE5" w14:textId="60293167" w:rsidR="004C06F1" w:rsidRPr="009C68C4" w:rsidRDefault="004C06F1" w:rsidP="00FE0D38">
      <w:pPr>
        <w:pStyle w:val="Styl1"/>
        <w:widowControl/>
        <w:numPr>
          <w:ilvl w:val="0"/>
          <w:numId w:val="12"/>
        </w:numPr>
        <w:tabs>
          <w:tab w:val="right" w:pos="-1276"/>
          <w:tab w:val="left" w:pos="0"/>
          <w:tab w:val="left" w:pos="993"/>
        </w:tabs>
        <w:adjustRightInd w:val="0"/>
        <w:spacing w:before="0"/>
        <w:ind w:left="284" w:hanging="284"/>
        <w:rPr>
          <w:rFonts w:asciiTheme="minorHAnsi" w:hAnsiTheme="minorHAnsi" w:cstheme="minorHAnsi"/>
        </w:rPr>
      </w:pPr>
      <w:bookmarkStart w:id="18" w:name="_Hlk4802866841"/>
      <w:bookmarkStart w:id="19" w:name="_Hlk54791316"/>
      <w:r w:rsidRPr="009C68C4">
        <w:rPr>
          <w:rFonts w:asciiTheme="minorHAnsi" w:hAnsiTheme="minorHAnsi" w:cstheme="minorHAnsi"/>
          <w:lang w:eastAsia="ar-SA"/>
        </w:rPr>
        <w:t>W</w:t>
      </w:r>
      <w:r w:rsidR="00A210E5" w:rsidRPr="009C68C4">
        <w:rPr>
          <w:rFonts w:asciiTheme="minorHAnsi" w:hAnsiTheme="minorHAnsi" w:cstheme="minorHAnsi"/>
          <w:lang w:eastAsia="ar-SA"/>
        </w:rPr>
        <w:t>pisu do rejestru podmiotów wprowadzających produkty, produkty w opakowaniach i gospodarujących odpadami, prowadzonego przez Marszałka Województwa, zgodnie z art. 49 ustawy z dnia 14 grudnia 2012 roku o odpadach) w zakresie objętym przedmiotem zamówienia</w:t>
      </w:r>
      <w:bookmarkEnd w:id="18"/>
      <w:bookmarkEnd w:id="19"/>
      <w:r w:rsidRPr="009C68C4">
        <w:rPr>
          <w:rFonts w:asciiTheme="minorHAnsi" w:hAnsiTheme="minorHAnsi" w:cstheme="minorHAnsi"/>
          <w:lang w:eastAsia="ar-SA"/>
        </w:rPr>
        <w:t xml:space="preserve"> </w:t>
      </w:r>
      <w:r w:rsidRPr="009C68C4">
        <w:rPr>
          <w:rFonts w:asciiTheme="minorHAnsi" w:hAnsiTheme="minorHAnsi" w:cstheme="minorHAnsi"/>
        </w:rPr>
        <w:t>przez cały okres realizacji zamówienia.</w:t>
      </w:r>
    </w:p>
    <w:p w14:paraId="6B40A907" w14:textId="2F339C54" w:rsidR="0008527E" w:rsidRPr="009C68C4" w:rsidRDefault="0086555E" w:rsidP="00A7265E">
      <w:pPr>
        <w:pStyle w:val="Styl1"/>
        <w:widowControl/>
        <w:numPr>
          <w:ilvl w:val="0"/>
          <w:numId w:val="12"/>
        </w:numPr>
        <w:tabs>
          <w:tab w:val="right" w:pos="-1276"/>
          <w:tab w:val="left" w:pos="0"/>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t xml:space="preserve">Aktualnego zezwolenia na prowadzenie działalności w zakresie zbierania </w:t>
      </w:r>
      <w:r w:rsidR="004C06F1" w:rsidRPr="009C68C4">
        <w:rPr>
          <w:rFonts w:asciiTheme="minorHAnsi" w:hAnsiTheme="minorHAnsi" w:cstheme="minorHAnsi"/>
        </w:rPr>
        <w:t xml:space="preserve">i transportu </w:t>
      </w:r>
      <w:r w:rsidRPr="009C68C4">
        <w:rPr>
          <w:rFonts w:asciiTheme="minorHAnsi" w:hAnsiTheme="minorHAnsi" w:cstheme="minorHAnsi"/>
        </w:rPr>
        <w:t>odpadów wydane przez właściwy organ zgodnie z ustawą o odpadach, w zakresie objętym przedmiotem zamówienia (co najmniej frakcje odpadów wymienione w opisie przedmiotu zamówienia niniejszej SWZ) lub odpowiedni wpis do rejestru –</w:t>
      </w:r>
      <w:r w:rsidRPr="009C68C4">
        <w:rPr>
          <w:rFonts w:asciiTheme="minorHAnsi" w:hAnsiTheme="minorHAnsi" w:cstheme="minorHAnsi"/>
          <w:b/>
        </w:rPr>
        <w:t xml:space="preserve"> </w:t>
      </w:r>
      <w:r w:rsidRPr="009C68C4">
        <w:rPr>
          <w:rFonts w:asciiTheme="minorHAnsi" w:hAnsiTheme="minorHAnsi" w:cstheme="minorHAnsi"/>
        </w:rPr>
        <w:t>zgodnie z art. 4</w:t>
      </w:r>
      <w:r w:rsidR="00FE0D38" w:rsidRPr="009C68C4">
        <w:rPr>
          <w:rFonts w:asciiTheme="minorHAnsi" w:hAnsiTheme="minorHAnsi" w:cstheme="minorHAnsi"/>
        </w:rPr>
        <w:t>9</w:t>
      </w:r>
      <w:r w:rsidRPr="009C68C4">
        <w:rPr>
          <w:rFonts w:asciiTheme="minorHAnsi" w:hAnsiTheme="minorHAnsi" w:cstheme="minorHAnsi"/>
        </w:rPr>
        <w:t xml:space="preserve"> ustawy z dnia 14 grudnia 2012</w:t>
      </w:r>
      <w:r w:rsidR="00F40E9F" w:rsidRPr="009C68C4">
        <w:rPr>
          <w:rFonts w:asciiTheme="minorHAnsi" w:hAnsiTheme="minorHAnsi" w:cstheme="minorHAnsi"/>
        </w:rPr>
        <w:t xml:space="preserve"> </w:t>
      </w:r>
      <w:r w:rsidRPr="009C68C4">
        <w:rPr>
          <w:rFonts w:asciiTheme="minorHAnsi" w:hAnsiTheme="minorHAnsi" w:cstheme="minorHAnsi"/>
        </w:rPr>
        <w:t xml:space="preserve">r. o odpadach, </w:t>
      </w:r>
      <w:r w:rsidR="00A7265E" w:rsidRPr="009C68C4">
        <w:rPr>
          <w:rFonts w:asciiTheme="minorHAnsi" w:hAnsiTheme="minorHAnsi" w:cstheme="minorHAnsi"/>
        </w:rPr>
        <w:t>przez cały okres realizacji zamówienia.</w:t>
      </w:r>
      <w:r w:rsidRPr="009C68C4">
        <w:rPr>
          <w:rFonts w:asciiTheme="minorHAnsi" w:hAnsiTheme="minorHAnsi" w:cstheme="minorHAnsi"/>
        </w:rPr>
        <w:t xml:space="preserve"> </w:t>
      </w:r>
    </w:p>
    <w:p w14:paraId="7D0869B3" w14:textId="61DD4CD3" w:rsidR="0086555E" w:rsidRPr="009C68C4" w:rsidRDefault="0008527E" w:rsidP="0019620D">
      <w:pPr>
        <w:pStyle w:val="Styl1"/>
        <w:widowControl/>
        <w:numPr>
          <w:ilvl w:val="0"/>
          <w:numId w:val="12"/>
        </w:numPr>
        <w:tabs>
          <w:tab w:val="right" w:pos="-1276"/>
          <w:tab w:val="left" w:pos="284"/>
          <w:tab w:val="left" w:pos="567"/>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t>A</w:t>
      </w:r>
      <w:r w:rsidR="0086555E" w:rsidRPr="009C68C4">
        <w:rPr>
          <w:rFonts w:asciiTheme="minorHAnsi" w:hAnsiTheme="minorHAnsi" w:cstheme="minorHAnsi"/>
        </w:rPr>
        <w:t>ktualne</w:t>
      </w:r>
      <w:r w:rsidRPr="009C68C4">
        <w:rPr>
          <w:rFonts w:asciiTheme="minorHAnsi" w:hAnsiTheme="minorHAnsi" w:cstheme="minorHAnsi"/>
        </w:rPr>
        <w:t>go</w:t>
      </w:r>
      <w:r w:rsidR="0086555E" w:rsidRPr="009C68C4">
        <w:rPr>
          <w:rFonts w:asciiTheme="minorHAnsi" w:hAnsiTheme="minorHAnsi" w:cstheme="minorHAnsi"/>
        </w:rPr>
        <w:t xml:space="preserve"> zezwolenia na przetwarzanie odpadów </w:t>
      </w:r>
      <w:r w:rsidR="004D0550" w:rsidRPr="009C68C4">
        <w:rPr>
          <w:rFonts w:asciiTheme="minorHAnsi" w:hAnsiTheme="minorHAnsi" w:cstheme="minorHAnsi"/>
        </w:rPr>
        <w:t>zgodnie z ustawą z dnia 14 grudnia 2012 r</w:t>
      </w:r>
      <w:r w:rsidR="00CC590E" w:rsidRPr="009C68C4">
        <w:rPr>
          <w:rFonts w:asciiTheme="minorHAnsi" w:hAnsiTheme="minorHAnsi" w:cstheme="minorHAnsi"/>
        </w:rPr>
        <w:t>.</w:t>
      </w:r>
      <w:r w:rsidR="0086555E" w:rsidRPr="009C68C4">
        <w:rPr>
          <w:rFonts w:asciiTheme="minorHAnsi" w:hAnsiTheme="minorHAnsi" w:cstheme="minorHAnsi"/>
        </w:rPr>
        <w:t xml:space="preserve"> o odpadach</w:t>
      </w:r>
      <w:r w:rsidR="00CC590E" w:rsidRPr="009C68C4">
        <w:rPr>
          <w:rFonts w:asciiTheme="minorHAnsi" w:hAnsiTheme="minorHAnsi" w:cstheme="minorHAnsi"/>
        </w:rPr>
        <w:t xml:space="preserve"> </w:t>
      </w:r>
      <w:r w:rsidR="004D0550" w:rsidRPr="009C68C4">
        <w:rPr>
          <w:rFonts w:asciiTheme="minorHAnsi" w:hAnsiTheme="minorHAnsi" w:cstheme="minorHAnsi"/>
        </w:rPr>
        <w:t xml:space="preserve">oraz posiadania pozwolenia na prowadzenie instalacji do przetwarzania odpadów </w:t>
      </w:r>
      <w:r w:rsidR="00AB4F64" w:rsidRPr="009C68C4">
        <w:rPr>
          <w:rFonts w:asciiTheme="minorHAnsi" w:hAnsiTheme="minorHAnsi" w:cstheme="minorHAnsi"/>
        </w:rPr>
        <w:t xml:space="preserve">komunalnych zgodnego z obowiązującymi przepisami prawa w przypadku, gdy </w:t>
      </w:r>
      <w:r w:rsidR="0086555E" w:rsidRPr="009C68C4">
        <w:rPr>
          <w:rFonts w:asciiTheme="minorHAnsi" w:hAnsiTheme="minorHAnsi" w:cstheme="minorHAnsi"/>
        </w:rPr>
        <w:t xml:space="preserve">Wykonawca zamierza prowadzić przetwarzanie odpadów we własnym zakresie. W przypadku, gdy Wykonawca zamierza przekazywać odpady innemu podmiotowi w celu ich przetwarzania przedstawi na piśmie gotowość przyjęcia odpadów komunalnych przez przedsiębiorcę prowadzącego działalność w zakresie </w:t>
      </w:r>
      <w:r w:rsidR="00325933" w:rsidRPr="009C68C4">
        <w:rPr>
          <w:rFonts w:asciiTheme="minorHAnsi" w:hAnsiTheme="minorHAnsi" w:cstheme="minorHAnsi"/>
        </w:rPr>
        <w:t>zagospodarowania odpadów</w:t>
      </w:r>
      <w:r w:rsidR="0086555E" w:rsidRPr="009C68C4">
        <w:rPr>
          <w:rFonts w:asciiTheme="minorHAnsi" w:hAnsiTheme="minorHAnsi" w:cstheme="minorHAnsi"/>
        </w:rPr>
        <w:t xml:space="preserve">. Miejsca </w:t>
      </w:r>
      <w:r w:rsidR="00325933" w:rsidRPr="009C68C4">
        <w:rPr>
          <w:rFonts w:asciiTheme="minorHAnsi" w:hAnsiTheme="minorHAnsi" w:cstheme="minorHAnsi"/>
        </w:rPr>
        <w:t>zagospodarowania</w:t>
      </w:r>
      <w:r w:rsidR="0086555E" w:rsidRPr="009C68C4">
        <w:rPr>
          <w:rFonts w:asciiTheme="minorHAnsi" w:hAnsiTheme="minorHAnsi" w:cstheme="minorHAnsi"/>
        </w:rPr>
        <w:t>, o których mowa wyżej powinny spełn</w:t>
      </w:r>
      <w:r w:rsidR="00325933" w:rsidRPr="009C68C4">
        <w:rPr>
          <w:rFonts w:asciiTheme="minorHAnsi" w:hAnsiTheme="minorHAnsi" w:cstheme="minorHAnsi"/>
        </w:rPr>
        <w:t>iać warunki określone w ustawie z dnia 14 grudnia 2012 r</w:t>
      </w:r>
      <w:r w:rsidR="00CC590E" w:rsidRPr="009C68C4">
        <w:rPr>
          <w:rFonts w:asciiTheme="minorHAnsi" w:hAnsiTheme="minorHAnsi" w:cstheme="minorHAnsi"/>
        </w:rPr>
        <w:t>.</w:t>
      </w:r>
      <w:r w:rsidR="00325933" w:rsidRPr="009C68C4">
        <w:rPr>
          <w:rFonts w:asciiTheme="minorHAnsi" w:hAnsiTheme="minorHAnsi" w:cstheme="minorHAnsi"/>
        </w:rPr>
        <w:t xml:space="preserve"> </w:t>
      </w:r>
      <w:r w:rsidR="0086555E" w:rsidRPr="009C68C4">
        <w:rPr>
          <w:rFonts w:asciiTheme="minorHAnsi" w:hAnsiTheme="minorHAnsi" w:cstheme="minorHAnsi"/>
        </w:rPr>
        <w:t>o odpadach i ustawie z dnia 13 września 1996</w:t>
      </w:r>
      <w:r w:rsidR="00ED072C" w:rsidRPr="009C68C4">
        <w:rPr>
          <w:rFonts w:asciiTheme="minorHAnsi" w:hAnsiTheme="minorHAnsi" w:cstheme="minorHAnsi"/>
        </w:rPr>
        <w:t xml:space="preserve"> </w:t>
      </w:r>
      <w:r w:rsidR="0086555E" w:rsidRPr="009C68C4">
        <w:rPr>
          <w:rFonts w:asciiTheme="minorHAnsi" w:hAnsiTheme="minorHAnsi" w:cstheme="minorHAnsi"/>
        </w:rPr>
        <w:t>r. o utrzymaniu czystości i porządku w gminach; (co najmniej frakcje odpadów wymienione w opisie przedmiotu zamówienia niniejszej SIWZ)</w:t>
      </w:r>
      <w:r w:rsidR="00A7265E" w:rsidRPr="009C68C4">
        <w:rPr>
          <w:rFonts w:asciiTheme="minorHAnsi" w:hAnsiTheme="minorHAnsi" w:cstheme="minorHAnsi"/>
        </w:rPr>
        <w:t xml:space="preserve"> przez cały okres realizacji zamówienia.</w:t>
      </w:r>
    </w:p>
    <w:p w14:paraId="46CBEE30" w14:textId="17472D9C" w:rsidR="0086555E" w:rsidRPr="009C68C4" w:rsidRDefault="0008527E" w:rsidP="00A7265E">
      <w:pPr>
        <w:pStyle w:val="Styl1"/>
        <w:widowControl/>
        <w:numPr>
          <w:ilvl w:val="0"/>
          <w:numId w:val="12"/>
        </w:numPr>
        <w:tabs>
          <w:tab w:val="right" w:pos="-1276"/>
          <w:tab w:val="left" w:pos="0"/>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lastRenderedPageBreak/>
        <w:t>P</w:t>
      </w:r>
      <w:r w:rsidR="0086555E" w:rsidRPr="009C68C4">
        <w:rPr>
          <w:rFonts w:asciiTheme="minorHAnsi" w:hAnsiTheme="minorHAnsi" w:cstheme="minorHAnsi"/>
        </w:rPr>
        <w:t>ozwolenia na prowadzenie instalacji do przetwarzania odpadów komunalnych na przyjmowanie odbieranych od właścicieli nieruchomości niesegregowanych (zmieszanych) odpadów komunalnych lub aktualnej umowy z podmiotem prowadzącym uprawnioną instalację,</w:t>
      </w:r>
      <w:r w:rsidR="00A7265E" w:rsidRPr="009C68C4">
        <w:rPr>
          <w:rFonts w:asciiTheme="minorHAnsi" w:hAnsiTheme="minorHAnsi" w:cstheme="minorHAnsi"/>
        </w:rPr>
        <w:t xml:space="preserve"> przez cały okres realizacji zamówienia.</w:t>
      </w:r>
    </w:p>
    <w:p w14:paraId="187D9283" w14:textId="32CD8D86" w:rsidR="0086555E" w:rsidRPr="009C68C4" w:rsidRDefault="00325933" w:rsidP="00FE0D38">
      <w:pPr>
        <w:pStyle w:val="Styl1"/>
        <w:widowControl/>
        <w:numPr>
          <w:ilvl w:val="0"/>
          <w:numId w:val="12"/>
        </w:numPr>
        <w:tabs>
          <w:tab w:val="right" w:pos="-1276"/>
          <w:tab w:val="left" w:pos="284"/>
          <w:tab w:val="left" w:pos="567"/>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t>Posiadania w</w:t>
      </w:r>
      <w:r w:rsidR="0086555E" w:rsidRPr="009C68C4">
        <w:rPr>
          <w:rFonts w:asciiTheme="minorHAnsi" w:hAnsiTheme="minorHAnsi" w:cstheme="minorHAnsi"/>
        </w:rPr>
        <w:t>pis</w:t>
      </w:r>
      <w:r w:rsidR="0008527E" w:rsidRPr="009C68C4">
        <w:rPr>
          <w:rFonts w:asciiTheme="minorHAnsi" w:hAnsiTheme="minorHAnsi" w:cstheme="minorHAnsi"/>
        </w:rPr>
        <w:t>u</w:t>
      </w:r>
      <w:r w:rsidR="0086555E" w:rsidRPr="009C68C4">
        <w:rPr>
          <w:rFonts w:asciiTheme="minorHAnsi" w:hAnsiTheme="minorHAnsi" w:cstheme="minorHAnsi"/>
        </w:rPr>
        <w:t xml:space="preserve"> </w:t>
      </w:r>
      <w:r w:rsidRPr="009C68C4">
        <w:rPr>
          <w:rFonts w:asciiTheme="minorHAnsi" w:hAnsiTheme="minorHAnsi" w:cstheme="minorHAnsi"/>
        </w:rPr>
        <w:t xml:space="preserve">w dziale IV rejestru BDO „Działalność wynikająca z ustawy z dnia 11 września 2015 roku o </w:t>
      </w:r>
      <w:r w:rsidR="0086555E" w:rsidRPr="009C68C4">
        <w:rPr>
          <w:rFonts w:asciiTheme="minorHAnsi" w:hAnsiTheme="minorHAnsi" w:cstheme="minorHAnsi"/>
        </w:rPr>
        <w:t>zużyty</w:t>
      </w:r>
      <w:r w:rsidRPr="009C68C4">
        <w:rPr>
          <w:rFonts w:asciiTheme="minorHAnsi" w:hAnsiTheme="minorHAnsi" w:cstheme="minorHAnsi"/>
        </w:rPr>
        <w:t>m</w:t>
      </w:r>
      <w:r w:rsidR="0086555E" w:rsidRPr="009C68C4">
        <w:rPr>
          <w:rFonts w:asciiTheme="minorHAnsi" w:hAnsiTheme="minorHAnsi" w:cstheme="minorHAnsi"/>
        </w:rPr>
        <w:t xml:space="preserve"> sprzę</w:t>
      </w:r>
      <w:r w:rsidRPr="009C68C4">
        <w:rPr>
          <w:rFonts w:asciiTheme="minorHAnsi" w:hAnsiTheme="minorHAnsi" w:cstheme="minorHAnsi"/>
        </w:rPr>
        <w:t>cie</w:t>
      </w:r>
      <w:r w:rsidR="0086555E" w:rsidRPr="009C68C4">
        <w:rPr>
          <w:rFonts w:asciiTheme="minorHAnsi" w:hAnsiTheme="minorHAnsi" w:cstheme="minorHAnsi"/>
        </w:rPr>
        <w:t xml:space="preserve"> elektryczny</w:t>
      </w:r>
      <w:r w:rsidRPr="009C68C4">
        <w:rPr>
          <w:rFonts w:asciiTheme="minorHAnsi" w:hAnsiTheme="minorHAnsi" w:cstheme="minorHAnsi"/>
        </w:rPr>
        <w:t>m</w:t>
      </w:r>
      <w:r w:rsidR="0086555E" w:rsidRPr="009C68C4">
        <w:rPr>
          <w:rFonts w:asciiTheme="minorHAnsi" w:hAnsiTheme="minorHAnsi" w:cstheme="minorHAnsi"/>
        </w:rPr>
        <w:t xml:space="preserve"> i e</w:t>
      </w:r>
      <w:r w:rsidR="0008527E" w:rsidRPr="009C68C4">
        <w:rPr>
          <w:rFonts w:asciiTheme="minorHAnsi" w:hAnsiTheme="minorHAnsi" w:cstheme="minorHAnsi"/>
        </w:rPr>
        <w:t>lektroniczny</w:t>
      </w:r>
      <w:r w:rsidRPr="009C68C4">
        <w:rPr>
          <w:rFonts w:asciiTheme="minorHAnsi" w:hAnsiTheme="minorHAnsi" w:cstheme="minorHAnsi"/>
        </w:rPr>
        <w:t>m” w zakresie objętym przedmiotem zamówienia.</w:t>
      </w:r>
    </w:p>
    <w:p w14:paraId="246A74B9" w14:textId="77777777" w:rsidR="0086555E" w:rsidRPr="009C68C4" w:rsidRDefault="0086555E" w:rsidP="00D114A9">
      <w:pPr>
        <w:jc w:val="both"/>
        <w:rPr>
          <w:rFonts w:asciiTheme="minorHAnsi" w:hAnsiTheme="minorHAnsi" w:cstheme="minorHAnsi"/>
          <w:color w:val="C00000"/>
        </w:rPr>
      </w:pPr>
    </w:p>
    <w:p w14:paraId="230C9B79" w14:textId="42242DEC" w:rsidR="0086555E" w:rsidRPr="009C68C4" w:rsidRDefault="0008527E" w:rsidP="00D114A9">
      <w:pPr>
        <w:jc w:val="both"/>
        <w:rPr>
          <w:rFonts w:asciiTheme="minorHAnsi" w:hAnsiTheme="minorHAnsi" w:cstheme="minorHAnsi"/>
        </w:rPr>
      </w:pPr>
      <w:r w:rsidRPr="009C68C4">
        <w:rPr>
          <w:rFonts w:asciiTheme="minorHAnsi" w:hAnsiTheme="minorHAnsi" w:cstheme="minorHAnsi"/>
        </w:rPr>
        <w:t xml:space="preserve">Zamawiający nie wymaga składania dokumentu potwierdzającego wpis do rejestru działalności regulowanej w zakresie odbierania odpadów komunalnych od właścicieli nieruchomości z terenu gminy </w:t>
      </w:r>
      <w:r w:rsidR="0095530F" w:rsidRPr="009C68C4">
        <w:rPr>
          <w:rFonts w:asciiTheme="minorHAnsi" w:hAnsiTheme="minorHAnsi" w:cstheme="minorHAnsi"/>
        </w:rPr>
        <w:t>Dobre</w:t>
      </w:r>
      <w:r w:rsidRPr="009C68C4">
        <w:rPr>
          <w:rFonts w:asciiTheme="minorHAnsi" w:hAnsiTheme="minorHAnsi" w:cstheme="minorHAnsi"/>
        </w:rPr>
        <w:t>, ponieważ Zamawiający prowadzi ten rejestr</w:t>
      </w:r>
      <w:r w:rsidR="00CC590E" w:rsidRPr="009C68C4">
        <w:rPr>
          <w:rFonts w:asciiTheme="minorHAnsi" w:hAnsiTheme="minorHAnsi" w:cstheme="minorHAnsi"/>
        </w:rPr>
        <w:t>.</w:t>
      </w:r>
    </w:p>
    <w:p w14:paraId="6B3B4615" w14:textId="77777777" w:rsidR="00742377" w:rsidRPr="009C68C4" w:rsidRDefault="00742377" w:rsidP="00D114A9">
      <w:pPr>
        <w:jc w:val="both"/>
        <w:rPr>
          <w:rFonts w:asciiTheme="minorHAnsi" w:hAnsiTheme="minorHAnsi" w:cstheme="minorHAnsi"/>
          <w:b/>
          <w:color w:val="C00000"/>
        </w:rPr>
      </w:pPr>
    </w:p>
    <w:p w14:paraId="35B548A0" w14:textId="77777777" w:rsidR="00360F4F" w:rsidRPr="009C68C4" w:rsidRDefault="00360F4F" w:rsidP="00D114A9">
      <w:pPr>
        <w:jc w:val="both"/>
        <w:rPr>
          <w:rFonts w:asciiTheme="minorHAnsi" w:hAnsiTheme="minorHAnsi" w:cstheme="minorHAnsi"/>
          <w:b/>
        </w:rPr>
      </w:pPr>
    </w:p>
    <w:p w14:paraId="06AFE989"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SYTUACJI FINANSOWEJ LUB EKONOMICZNEJ</w:t>
      </w:r>
    </w:p>
    <w:p w14:paraId="5BA5FBB4" w14:textId="166D26C7" w:rsidR="00360F4F" w:rsidRPr="009C68C4" w:rsidRDefault="00360F4F" w:rsidP="00D114A9">
      <w:pPr>
        <w:jc w:val="both"/>
        <w:rPr>
          <w:rFonts w:asciiTheme="minorHAnsi" w:hAnsiTheme="minorHAnsi" w:cstheme="minorHAnsi"/>
        </w:rPr>
      </w:pPr>
      <w:r w:rsidRPr="009C68C4">
        <w:rPr>
          <w:rFonts w:asciiTheme="minorHAnsi" w:hAnsiTheme="minorHAnsi" w:cstheme="minorHAnsi"/>
        </w:rPr>
        <w:t xml:space="preserve">Dokumentu potwierdzającego, że wykonawca jest ubezpieczony od odpowiedzialności cywilnej w zakresie prowadzonej działalności związanej z przedmiotem zamówienia w wysokości nie mniejszej niż </w:t>
      </w:r>
      <w:r w:rsidR="00C96893" w:rsidRPr="009C68C4">
        <w:rPr>
          <w:rFonts w:asciiTheme="minorHAnsi" w:hAnsiTheme="minorHAnsi" w:cstheme="minorHAnsi"/>
        </w:rPr>
        <w:t>5</w:t>
      </w:r>
      <w:r w:rsidRPr="009C68C4">
        <w:rPr>
          <w:rFonts w:asciiTheme="minorHAnsi" w:hAnsiTheme="minorHAnsi" w:cstheme="minorHAnsi"/>
        </w:rPr>
        <w:t xml:space="preserve">00 000,00 zł </w:t>
      </w:r>
    </w:p>
    <w:p w14:paraId="09B60D8C" w14:textId="77777777" w:rsidR="00360F4F" w:rsidRPr="009C68C4" w:rsidRDefault="00360F4F" w:rsidP="00D114A9">
      <w:pPr>
        <w:jc w:val="both"/>
        <w:rPr>
          <w:rFonts w:asciiTheme="minorHAnsi" w:hAnsiTheme="minorHAnsi" w:cstheme="minorHAnsi"/>
          <w:b/>
        </w:rPr>
      </w:pPr>
    </w:p>
    <w:p w14:paraId="28326F94"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ZDOLNOŚCI TECHNICZNEJ LUB ZAWODOWEJ</w:t>
      </w:r>
    </w:p>
    <w:p w14:paraId="451DAD5F" w14:textId="05890BAF" w:rsidR="00DE5051" w:rsidRPr="009C68C4" w:rsidRDefault="00C06249" w:rsidP="0019620D">
      <w:pPr>
        <w:pStyle w:val="Akapitzlist"/>
        <w:numPr>
          <w:ilvl w:val="0"/>
          <w:numId w:val="6"/>
        </w:numPr>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Wykazu usług wykonanych, a w przypadku świadczeń powtarzających się lub ciągłych również wykonywanych, w okresie ostatnich 3 lat, a jeżeli okres prowadzenia działalności jest krótszy </w:t>
      </w:r>
      <w:r w:rsidR="00DE5051" w:rsidRPr="009C68C4">
        <w:rPr>
          <w:rFonts w:asciiTheme="minorHAnsi" w:hAnsiTheme="minorHAnsi" w:cstheme="minorHAnsi"/>
        </w:rPr>
        <w:t>–</w:t>
      </w:r>
      <w:r w:rsidRPr="009C68C4">
        <w:rPr>
          <w:rFonts w:asciiTheme="minorHAnsi" w:hAnsiTheme="minorHAnsi" w:cstheme="minorHAnsi"/>
        </w:rPr>
        <w:t xml:space="preserve"> w tym okresie, wraz z podaniem ich wartości, przedmiotu, dat wykonania i podmiotów, na rzecz których</w:t>
      </w:r>
      <w:r w:rsidR="00CC590E" w:rsidRPr="009C68C4">
        <w:rPr>
          <w:rFonts w:asciiTheme="minorHAnsi" w:hAnsiTheme="minorHAnsi" w:cstheme="minorHAnsi"/>
        </w:rPr>
        <w:t xml:space="preserve"> </w:t>
      </w:r>
      <w:r w:rsidRPr="009C68C4">
        <w:rPr>
          <w:rFonts w:asciiTheme="minorHAnsi" w:hAnsiTheme="minorHAnsi" w:cstheme="minorHAnsi"/>
        </w:rPr>
        <w:t xml:space="preserve">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wykonywane, a w przypadku świadczeń powtarzających się lub ciągłych są wykonywane, </w:t>
      </w:r>
    </w:p>
    <w:p w14:paraId="1E90E696" w14:textId="0392E456" w:rsidR="00A20FE4" w:rsidRPr="009C68C4" w:rsidRDefault="00C06249" w:rsidP="00D114A9">
      <w:pPr>
        <w:pStyle w:val="Akapitzlist"/>
        <w:autoSpaceDE w:val="0"/>
        <w:autoSpaceDN w:val="0"/>
        <w:adjustRightInd w:val="0"/>
        <w:jc w:val="both"/>
        <w:rPr>
          <w:rFonts w:asciiTheme="minorHAnsi" w:hAnsiTheme="minorHAnsi" w:cstheme="minorHAnsi"/>
          <w:i/>
        </w:rPr>
      </w:pPr>
      <w:r w:rsidRPr="009C68C4">
        <w:rPr>
          <w:rFonts w:asciiTheme="minorHAnsi" w:hAnsiTheme="minorHAnsi" w:cstheme="minorHAnsi"/>
        </w:rPr>
        <w:t xml:space="preserve">a jeżeli wykonawca </w:t>
      </w:r>
      <w:r w:rsidR="0060001D" w:rsidRPr="009C68C4">
        <w:rPr>
          <w:rFonts w:asciiTheme="minorHAnsi" w:hAnsiTheme="minorHAnsi" w:cstheme="minorHAnsi"/>
        </w:rPr>
        <w:t>z przyczyn</w:t>
      </w:r>
      <w:r w:rsidRPr="009C68C4">
        <w:rPr>
          <w:rFonts w:asciiTheme="minorHAnsi" w:hAnsiTheme="minorHAnsi" w:cstheme="minorHAnsi"/>
        </w:rPr>
        <w:t xml:space="preserve"> niezależnych od niego nie jest w stanie uzyskać tych dokumentów - oświadczenie wykonawcy; w przypadku świadczeń powtarzających się lub ciągłych nadal wykonywanych referencje bądź inne dokumenty potwierdzające ich należyte wykonywanie powinny być </w:t>
      </w:r>
      <w:r w:rsidR="00A20FE4" w:rsidRPr="009C68C4">
        <w:rPr>
          <w:rFonts w:asciiTheme="minorHAnsi" w:hAnsiTheme="minorHAnsi" w:cstheme="minorHAnsi"/>
        </w:rPr>
        <w:t xml:space="preserve">wystawione w okresie </w:t>
      </w:r>
      <w:r w:rsidR="0060001D" w:rsidRPr="009C68C4">
        <w:rPr>
          <w:rFonts w:asciiTheme="minorHAnsi" w:hAnsiTheme="minorHAnsi" w:cstheme="minorHAnsi"/>
        </w:rPr>
        <w:t>ostatnich 3</w:t>
      </w:r>
      <w:r w:rsidRPr="009C68C4">
        <w:rPr>
          <w:rFonts w:asciiTheme="minorHAnsi" w:hAnsiTheme="minorHAnsi" w:cstheme="minorHAnsi"/>
        </w:rPr>
        <w:t xml:space="preserve"> </w:t>
      </w:r>
      <w:r w:rsidR="00395BA4" w:rsidRPr="009C68C4">
        <w:rPr>
          <w:rFonts w:asciiTheme="minorHAnsi" w:hAnsiTheme="minorHAnsi" w:cstheme="minorHAnsi"/>
        </w:rPr>
        <w:t>miesięcy.</w:t>
      </w:r>
    </w:p>
    <w:p w14:paraId="37EAD080" w14:textId="782E2D9E" w:rsidR="00C06249" w:rsidRPr="009C68C4" w:rsidRDefault="00C06249" w:rsidP="00D114A9">
      <w:pPr>
        <w:pStyle w:val="Akapitzlist"/>
        <w:autoSpaceDE w:val="0"/>
        <w:autoSpaceDN w:val="0"/>
        <w:adjustRightInd w:val="0"/>
        <w:ind w:left="0"/>
        <w:jc w:val="both"/>
        <w:rPr>
          <w:rFonts w:asciiTheme="minorHAnsi" w:hAnsiTheme="minorHAnsi" w:cstheme="minorHAnsi"/>
          <w:i/>
        </w:rPr>
      </w:pPr>
      <w:r w:rsidRPr="009C68C4">
        <w:rPr>
          <w:rFonts w:asciiTheme="minorHAnsi" w:hAnsiTheme="minorHAnsi" w:cstheme="minorHAnsi"/>
          <w:i/>
        </w:rPr>
        <w:t xml:space="preserve">W tym celu </w:t>
      </w:r>
      <w:r w:rsidR="0060001D" w:rsidRPr="009C68C4">
        <w:rPr>
          <w:rFonts w:asciiTheme="minorHAnsi" w:hAnsiTheme="minorHAnsi" w:cstheme="minorHAnsi"/>
          <w:i/>
        </w:rPr>
        <w:t>należy wykazać</w:t>
      </w:r>
      <w:r w:rsidRPr="009C68C4">
        <w:rPr>
          <w:rFonts w:asciiTheme="minorHAnsi" w:hAnsiTheme="minorHAnsi" w:cstheme="minorHAnsi"/>
          <w:i/>
        </w:rPr>
        <w:t xml:space="preserve">, iż Wykonawca wykonał co najmniej dwie usługi odpowiadające </w:t>
      </w:r>
      <w:r w:rsidR="0060001D" w:rsidRPr="009C68C4">
        <w:rPr>
          <w:rFonts w:asciiTheme="minorHAnsi" w:hAnsiTheme="minorHAnsi" w:cstheme="minorHAnsi"/>
          <w:i/>
        </w:rPr>
        <w:t>swoim rodzajem</w:t>
      </w:r>
      <w:r w:rsidRPr="009C68C4">
        <w:rPr>
          <w:rFonts w:asciiTheme="minorHAnsi" w:hAnsiTheme="minorHAnsi" w:cstheme="minorHAnsi"/>
          <w:i/>
        </w:rPr>
        <w:t xml:space="preserve"> usługom </w:t>
      </w:r>
      <w:r w:rsidR="0060001D" w:rsidRPr="009C68C4">
        <w:rPr>
          <w:rFonts w:asciiTheme="minorHAnsi" w:hAnsiTheme="minorHAnsi" w:cstheme="minorHAnsi"/>
          <w:i/>
        </w:rPr>
        <w:t>stanowiącym przedmiot</w:t>
      </w:r>
      <w:r w:rsidRPr="009C68C4">
        <w:rPr>
          <w:rFonts w:asciiTheme="minorHAnsi" w:hAnsiTheme="minorHAnsi" w:cstheme="minorHAnsi"/>
          <w:i/>
        </w:rPr>
        <w:t xml:space="preserve"> zamówienia, tzn. co najmniej </w:t>
      </w:r>
      <w:r w:rsidR="0060001D" w:rsidRPr="009C68C4">
        <w:rPr>
          <w:rFonts w:asciiTheme="minorHAnsi" w:hAnsiTheme="minorHAnsi" w:cstheme="minorHAnsi"/>
          <w:i/>
        </w:rPr>
        <w:t>dwie niezależne usługi</w:t>
      </w:r>
      <w:r w:rsidRPr="009C68C4">
        <w:rPr>
          <w:rFonts w:asciiTheme="minorHAnsi" w:hAnsiTheme="minorHAnsi" w:cstheme="minorHAnsi"/>
          <w:i/>
        </w:rPr>
        <w:t xml:space="preserve"> odbioru odpadów komunalnych, wykonywanych na rzecz właścicieli nieruchomości w sposób ciągły </w:t>
      </w:r>
      <w:r w:rsidR="0060001D" w:rsidRPr="009C68C4">
        <w:rPr>
          <w:rFonts w:asciiTheme="minorHAnsi" w:hAnsiTheme="minorHAnsi" w:cstheme="minorHAnsi"/>
          <w:i/>
        </w:rPr>
        <w:t>przez minimum</w:t>
      </w:r>
      <w:r w:rsidRPr="009C68C4">
        <w:rPr>
          <w:rFonts w:asciiTheme="minorHAnsi" w:hAnsiTheme="minorHAnsi" w:cstheme="minorHAnsi"/>
          <w:i/>
        </w:rPr>
        <w:t xml:space="preserve"> 12 miesięcy o masie łącznej nie mniejszej niż </w:t>
      </w:r>
      <w:r w:rsidR="00C96893" w:rsidRPr="009C68C4">
        <w:rPr>
          <w:rFonts w:asciiTheme="minorHAnsi" w:hAnsiTheme="minorHAnsi" w:cstheme="minorHAnsi"/>
          <w:i/>
        </w:rPr>
        <w:t xml:space="preserve">800 </w:t>
      </w:r>
      <w:r w:rsidRPr="009C68C4">
        <w:rPr>
          <w:rFonts w:asciiTheme="minorHAnsi" w:hAnsiTheme="minorHAnsi" w:cstheme="minorHAnsi"/>
          <w:i/>
        </w:rPr>
        <w:t xml:space="preserve">Mg </w:t>
      </w:r>
      <w:r w:rsidR="0060001D" w:rsidRPr="009C68C4">
        <w:rPr>
          <w:rFonts w:asciiTheme="minorHAnsi" w:hAnsiTheme="minorHAnsi" w:cstheme="minorHAnsi"/>
          <w:i/>
        </w:rPr>
        <w:t>rocznie wraz</w:t>
      </w:r>
      <w:r w:rsidRPr="009C68C4">
        <w:rPr>
          <w:rFonts w:asciiTheme="minorHAnsi" w:hAnsiTheme="minorHAnsi" w:cstheme="minorHAnsi"/>
          <w:i/>
        </w:rPr>
        <w:t xml:space="preserve"> </w:t>
      </w:r>
      <w:r w:rsidR="0060001D" w:rsidRPr="009C68C4">
        <w:rPr>
          <w:rFonts w:asciiTheme="minorHAnsi" w:hAnsiTheme="minorHAnsi" w:cstheme="minorHAnsi"/>
          <w:i/>
        </w:rPr>
        <w:t>z dokumentami potwierdzającymi</w:t>
      </w:r>
      <w:r w:rsidRPr="009C68C4">
        <w:rPr>
          <w:rFonts w:asciiTheme="minorHAnsi" w:hAnsiTheme="minorHAnsi" w:cstheme="minorHAnsi"/>
          <w:i/>
        </w:rPr>
        <w:t xml:space="preserve">, że </w:t>
      </w:r>
      <w:r w:rsidR="0060001D" w:rsidRPr="009C68C4">
        <w:rPr>
          <w:rFonts w:asciiTheme="minorHAnsi" w:hAnsiTheme="minorHAnsi" w:cstheme="minorHAnsi"/>
          <w:i/>
        </w:rPr>
        <w:t>usługi te</w:t>
      </w:r>
      <w:r w:rsidRPr="009C68C4">
        <w:rPr>
          <w:rFonts w:asciiTheme="minorHAnsi" w:hAnsiTheme="minorHAnsi" w:cstheme="minorHAnsi"/>
          <w:i/>
        </w:rPr>
        <w:t xml:space="preserve"> zostały </w:t>
      </w:r>
      <w:r w:rsidR="0060001D" w:rsidRPr="009C68C4">
        <w:rPr>
          <w:rFonts w:asciiTheme="minorHAnsi" w:hAnsiTheme="minorHAnsi" w:cstheme="minorHAnsi"/>
          <w:i/>
        </w:rPr>
        <w:t>wykonane należycie</w:t>
      </w:r>
      <w:r w:rsidRPr="009C68C4">
        <w:rPr>
          <w:rFonts w:asciiTheme="minorHAnsi" w:hAnsiTheme="minorHAnsi" w:cstheme="minorHAnsi"/>
          <w:i/>
        </w:rPr>
        <w:t>.</w:t>
      </w:r>
    </w:p>
    <w:p w14:paraId="274D90A3" w14:textId="079DA3C2" w:rsidR="002C0A83" w:rsidRPr="009C68C4" w:rsidRDefault="002C0A83" w:rsidP="00D114A9">
      <w:pPr>
        <w:pStyle w:val="Akapitzlist"/>
        <w:autoSpaceDE w:val="0"/>
        <w:autoSpaceDN w:val="0"/>
        <w:adjustRightInd w:val="0"/>
        <w:ind w:left="0"/>
        <w:jc w:val="both"/>
        <w:rPr>
          <w:rFonts w:asciiTheme="minorHAnsi" w:hAnsiTheme="minorHAnsi" w:cstheme="minorHAnsi"/>
          <w:b/>
        </w:rPr>
      </w:pPr>
      <w:r w:rsidRPr="009C68C4">
        <w:rPr>
          <w:rFonts w:asciiTheme="minorHAnsi" w:hAnsiTheme="minorHAnsi" w:cstheme="minorHAnsi"/>
          <w:b/>
        </w:rPr>
        <w:t>Wykonawca</w:t>
      </w:r>
      <w:r w:rsidR="00CC590E" w:rsidRPr="009C68C4">
        <w:rPr>
          <w:rFonts w:asciiTheme="minorHAnsi" w:hAnsiTheme="minorHAnsi" w:cstheme="minorHAnsi"/>
          <w:b/>
        </w:rPr>
        <w:t>,</w:t>
      </w:r>
      <w:r w:rsidRPr="009C68C4">
        <w:rPr>
          <w:rFonts w:asciiTheme="minorHAnsi" w:hAnsiTheme="minorHAnsi" w:cstheme="minorHAnsi"/>
          <w:b/>
        </w:rPr>
        <w:t xml:space="preserve"> który powołuje się na doświadczenie w realizacji usług wykonywanych wspólnie z innymi wykonawcami do wykazu usług załącza </w:t>
      </w:r>
      <w:r w:rsidR="0060001D" w:rsidRPr="009C68C4">
        <w:rPr>
          <w:rFonts w:asciiTheme="minorHAnsi" w:hAnsiTheme="minorHAnsi" w:cstheme="minorHAnsi"/>
          <w:b/>
        </w:rPr>
        <w:t>dowody,</w:t>
      </w:r>
      <w:r w:rsidRPr="009C68C4">
        <w:rPr>
          <w:rFonts w:asciiTheme="minorHAnsi" w:hAnsiTheme="minorHAnsi" w:cstheme="minorHAnsi"/>
          <w:b/>
        </w:rPr>
        <w:t xml:space="preserve"> w których wykonaniu wykonawca ten bezpośrednio uczestniczył, a w przypadku świadczeń powtarzających się lub ciągłych, w których wykonaniu bezpośrednio uczestniczył lub uczestniczy.</w:t>
      </w:r>
    </w:p>
    <w:p w14:paraId="0BBF0F46" w14:textId="55634ED2" w:rsidR="00C06249" w:rsidRPr="009C68C4" w:rsidRDefault="00C06249" w:rsidP="0019620D">
      <w:pPr>
        <w:pStyle w:val="Akapitzlist"/>
        <w:numPr>
          <w:ilvl w:val="0"/>
          <w:numId w:val="6"/>
        </w:numPr>
        <w:autoSpaceDE w:val="0"/>
        <w:autoSpaceDN w:val="0"/>
        <w:adjustRightInd w:val="0"/>
        <w:jc w:val="both"/>
        <w:rPr>
          <w:rFonts w:asciiTheme="minorHAnsi" w:hAnsiTheme="minorHAnsi" w:cstheme="minorHAnsi"/>
        </w:rPr>
      </w:pPr>
      <w:r w:rsidRPr="009C68C4">
        <w:rPr>
          <w:rFonts w:asciiTheme="minorHAnsi" w:hAnsiTheme="minorHAnsi" w:cstheme="minorHAnsi"/>
        </w:rPr>
        <w:t>Wykaz narzędzi, wyposażenia zakładu lub urządzeń technicznych dostępnych wykonawcy w celu wykonania zamówienia publicznego wraz z informacją o podstawie do dysponowania tymi zasobami;</w:t>
      </w:r>
    </w:p>
    <w:p w14:paraId="78E643B3" w14:textId="5DD3A97A" w:rsidR="00B521C7" w:rsidRPr="009C68C4" w:rsidRDefault="00B521C7" w:rsidP="00D114A9">
      <w:pPr>
        <w:pStyle w:val="Akapitzlist"/>
        <w:autoSpaceDE w:val="0"/>
        <w:autoSpaceDN w:val="0"/>
        <w:adjustRightInd w:val="0"/>
        <w:jc w:val="both"/>
        <w:rPr>
          <w:rFonts w:asciiTheme="minorHAnsi" w:hAnsiTheme="minorHAnsi" w:cstheme="minorHAnsi"/>
        </w:rPr>
      </w:pPr>
      <w:bookmarkStart w:id="20" w:name="_Hlk180062658"/>
      <w:r w:rsidRPr="009C68C4">
        <w:rPr>
          <w:rFonts w:asciiTheme="minorHAnsi" w:hAnsiTheme="minorHAnsi" w:cstheme="minorHAnsi"/>
        </w:rPr>
        <w:t xml:space="preserve">posiada bazę magazynowo-transportową oraz wyposażenie o odpowiednim stanie technicznym umożliwiające odbieranie odpadów komunalnych od właścicieli nieruchomości zamieszkałych z terenu Gminy Dobre – zgodnie z Rozporządzeniem Ministra Środowiska z dnia 11 stycznia 2013 r. w sprawie szczegółowych wymagań w zakresie odbierania odpadów komunalnych od właścicieli nieruchomości (Dz.U. 2013 r., poz. 122). Wymieniona w ww. </w:t>
      </w:r>
      <w:r w:rsidRPr="009C68C4">
        <w:rPr>
          <w:rFonts w:asciiTheme="minorHAnsi" w:hAnsiTheme="minorHAnsi" w:cstheme="minorHAnsi"/>
        </w:rPr>
        <w:lastRenderedPageBreak/>
        <w:t>rozporządzeniu ilość sprzętu jest ilością minimalną, faktyczną ilość sprzętu jaką Wykonawca będzie musiał zastosować będzie wynikała z rzeczywistych potrzeb tak, aby odpady komunalne z terenu Gminy Dobre były na bieżąco odbierane i zagospodarowane.</w:t>
      </w:r>
    </w:p>
    <w:p w14:paraId="0560C62E" w14:textId="77777777" w:rsidR="00E73E3D" w:rsidRPr="009C68C4" w:rsidRDefault="00E73E3D" w:rsidP="00E73E3D">
      <w:pPr>
        <w:pStyle w:val="Akapitzlist"/>
        <w:autoSpaceDE w:val="0"/>
        <w:autoSpaceDN w:val="0"/>
        <w:adjustRightInd w:val="0"/>
        <w:jc w:val="both"/>
        <w:rPr>
          <w:rFonts w:asciiTheme="minorHAnsi" w:hAnsiTheme="minorHAnsi" w:cstheme="minorHAnsi"/>
        </w:rPr>
      </w:pPr>
      <w:r w:rsidRPr="009C68C4">
        <w:rPr>
          <w:rFonts w:asciiTheme="minorHAnsi" w:hAnsiTheme="minorHAnsi" w:cstheme="minorHAnsi"/>
        </w:rPr>
        <w:t>Zamawiający wymaga, aby pojazdy, którymi realizowany będzie przedmiot zamówienia, spełniały europejski standard emisji spalin EURO 6.</w:t>
      </w:r>
    </w:p>
    <w:p w14:paraId="6C9F794C" w14:textId="77777777" w:rsidR="00E73E3D" w:rsidRPr="009C68C4" w:rsidRDefault="00E73E3D" w:rsidP="00E73E3D">
      <w:pPr>
        <w:pStyle w:val="Akapitzlist"/>
        <w:autoSpaceDE w:val="0"/>
        <w:autoSpaceDN w:val="0"/>
        <w:adjustRightInd w:val="0"/>
        <w:jc w:val="both"/>
        <w:rPr>
          <w:rFonts w:asciiTheme="minorHAnsi" w:hAnsiTheme="minorHAnsi" w:cstheme="minorHAnsi"/>
        </w:rPr>
      </w:pPr>
      <w:r w:rsidRPr="009C68C4">
        <w:rPr>
          <w:rFonts w:asciiTheme="minorHAnsi" w:hAnsiTheme="minorHAnsi" w:cstheme="minorHAnsi"/>
        </w:rPr>
        <w:t>Wykonawca zobowiązany jest do wyposażenia pojazdów w system monitoringu bazującego na systemie pozycjonowania satelitarnego, umożliwiającego trwałe zapisanie, przechowywanie i odczytywanie danych o położeniu pojazdów i miejscach ich postojów oraz czujników zapisujących dane o miejscach wyładunku odpadów umożliwiający weryfikację tych danych.</w:t>
      </w:r>
    </w:p>
    <w:p w14:paraId="5BA73384" w14:textId="4D55D90A" w:rsidR="00E73E3D" w:rsidRPr="009C68C4" w:rsidRDefault="00E73E3D" w:rsidP="00812C90">
      <w:pPr>
        <w:pStyle w:val="Akapitzlist"/>
        <w:autoSpaceDE w:val="0"/>
        <w:autoSpaceDN w:val="0"/>
        <w:adjustRightInd w:val="0"/>
        <w:jc w:val="both"/>
        <w:rPr>
          <w:rFonts w:asciiTheme="minorHAnsi" w:hAnsiTheme="minorHAnsi" w:cstheme="minorHAnsi"/>
        </w:rPr>
      </w:pPr>
      <w:r w:rsidRPr="009C68C4">
        <w:rPr>
          <w:rFonts w:asciiTheme="minorHAnsi" w:hAnsiTheme="minorHAnsi" w:cstheme="minorHAnsi"/>
        </w:rPr>
        <w:t>Zamawiający wymaga, aby przez cały okres realizacji umowy Wykonawca zapewnił odpowiedni udział pojazdów napędzanych paliwami alternatywnymi tak, aby udział pojazdów wykorzystywanych do realizacji niniejszego zamówienia był zgodny z wymogami określonymi w art. 68a ust. 1 ustawy z dnia 11 stycznia 2018 roku o elektromobilności i paliwach alternatywnych (Dz.U. 2023 r., poz. 873 ze zm.). W kategorii N2 i N3 (ciężarowe o DMC powyżej 3,5 t) napędzanych paliwami alternatywnymi w całkowitej liczbie pojazdów tych kategorii objętych zamówieniem wynosił co najmniej 1 pojazd.</w:t>
      </w:r>
      <w:r w:rsidR="00812C90" w:rsidRPr="009C68C4">
        <w:rPr>
          <w:rFonts w:asciiTheme="minorHAnsi" w:hAnsiTheme="minorHAnsi" w:cstheme="minorHAnsi"/>
        </w:rPr>
        <w:t xml:space="preserve"> </w:t>
      </w:r>
      <w:r w:rsidRPr="009C68C4">
        <w:rPr>
          <w:rFonts w:asciiTheme="minorHAnsi" w:hAnsiTheme="minorHAnsi" w:cstheme="minorHAnsi"/>
        </w:rPr>
        <w:t>Ocena spełnienia warunków nastąpi na podstawie analizy załączonych do oferty dokumentów (Załącznik nr 5 – Wykaz narzędzi).</w:t>
      </w:r>
    </w:p>
    <w:bookmarkEnd w:id="20"/>
    <w:p w14:paraId="3C71FB95" w14:textId="2B01834C" w:rsidR="00E73E3D" w:rsidRPr="009C68C4" w:rsidRDefault="00E73E3D" w:rsidP="00312D2A">
      <w:pPr>
        <w:autoSpaceDE w:val="0"/>
        <w:autoSpaceDN w:val="0"/>
        <w:adjustRightInd w:val="0"/>
        <w:jc w:val="both"/>
        <w:rPr>
          <w:rFonts w:asciiTheme="minorHAnsi" w:hAnsiTheme="minorHAnsi" w:cstheme="minorHAnsi"/>
          <w:highlight w:val="yellow"/>
        </w:rPr>
      </w:pPr>
    </w:p>
    <w:p w14:paraId="52CD691C" w14:textId="77777777" w:rsidR="00360F4F" w:rsidRPr="009C68C4" w:rsidRDefault="00360F4F" w:rsidP="00D114A9">
      <w:pPr>
        <w:autoSpaceDE w:val="0"/>
        <w:autoSpaceDN w:val="0"/>
        <w:adjustRightInd w:val="0"/>
        <w:jc w:val="both"/>
        <w:rPr>
          <w:rFonts w:asciiTheme="minorHAnsi" w:hAnsiTheme="minorHAnsi" w:cstheme="minorHAnsi"/>
          <w:b/>
        </w:rPr>
      </w:pPr>
      <w:r w:rsidRPr="009C68C4">
        <w:rPr>
          <w:rFonts w:asciiTheme="minorHAnsi" w:hAnsiTheme="minorHAnsi" w:cstheme="minorHAnsi"/>
          <w:b/>
        </w:rPr>
        <w:t xml:space="preserve">Wykonawca w celu potwierdzenia spełnienia warunków udziału w postępowaniu, może polegać na zdolnościach technicznych, zawodowych, sytuacji ekonomicznej lub finansowej podmiotów udostępniających te zasoby, niezależnie od charakteru prawnego łączących go z nim stosunków prawnych. </w:t>
      </w:r>
    </w:p>
    <w:p w14:paraId="2D463E46" w14:textId="77777777" w:rsidR="00360F4F" w:rsidRPr="009C68C4" w:rsidRDefault="00360F4F" w:rsidP="00D114A9">
      <w:pPr>
        <w:autoSpaceDE w:val="0"/>
        <w:autoSpaceDN w:val="0"/>
        <w:adjustRightInd w:val="0"/>
        <w:jc w:val="both"/>
        <w:rPr>
          <w:rFonts w:asciiTheme="minorHAnsi" w:hAnsiTheme="minorHAnsi" w:cstheme="minorHAnsi"/>
          <w:b/>
        </w:rPr>
      </w:pPr>
      <w:r w:rsidRPr="009C68C4">
        <w:rPr>
          <w:rFonts w:asciiTheme="minorHAnsi" w:hAnsiTheme="minorHAnsi" w:cstheme="minorHAnsi"/>
          <w:b/>
        </w:rPr>
        <w:t xml:space="preserve">Wykonawca, który polega na zdolnościach lub sytuacji 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w:t>
      </w:r>
    </w:p>
    <w:p w14:paraId="7ACFDADE" w14:textId="77777777" w:rsidR="00360F4F" w:rsidRPr="009C68C4" w:rsidRDefault="00360F4F" w:rsidP="00D114A9">
      <w:pPr>
        <w:autoSpaceDE w:val="0"/>
        <w:autoSpaceDN w:val="0"/>
        <w:adjustRightInd w:val="0"/>
        <w:jc w:val="both"/>
        <w:rPr>
          <w:rFonts w:asciiTheme="minorHAnsi" w:hAnsiTheme="minorHAnsi" w:cstheme="minorHAnsi"/>
          <w:b/>
        </w:rPr>
      </w:pPr>
    </w:p>
    <w:p w14:paraId="6012FCB2" w14:textId="06B4FD49" w:rsidR="00360F4F" w:rsidRPr="009C68C4" w:rsidRDefault="00360F4F" w:rsidP="00D114A9">
      <w:pPr>
        <w:autoSpaceDE w:val="0"/>
        <w:autoSpaceDN w:val="0"/>
        <w:adjustRightInd w:val="0"/>
        <w:jc w:val="both"/>
        <w:rPr>
          <w:rFonts w:asciiTheme="minorHAnsi" w:hAnsiTheme="minorHAnsi" w:cstheme="minorHAnsi"/>
          <w:b/>
        </w:rPr>
      </w:pPr>
      <w:r w:rsidRPr="009C68C4">
        <w:rPr>
          <w:rFonts w:asciiTheme="minorHAnsi" w:hAnsiTheme="minorHAnsi" w:cstheme="minorHAnsi"/>
          <w:b/>
        </w:rPr>
        <w:t>Wykonawca, w przypadku polegania na zdolnościach lub sytuacji podmiotów udostępniających zasoby, przedstawia, wraz z oświadczeniem, oświadczenie podmiotu udostępniającego zasoby</w:t>
      </w:r>
      <w:r w:rsidR="00CC590E" w:rsidRPr="009C68C4">
        <w:rPr>
          <w:rFonts w:asciiTheme="minorHAnsi" w:hAnsiTheme="minorHAnsi" w:cstheme="minorHAnsi"/>
          <w:b/>
        </w:rPr>
        <w:t xml:space="preserve"> </w:t>
      </w:r>
      <w:r w:rsidRPr="009C68C4">
        <w:rPr>
          <w:rFonts w:asciiTheme="minorHAnsi" w:hAnsiTheme="minorHAnsi" w:cstheme="minorHAnsi"/>
          <w:b/>
        </w:rPr>
        <w:t>potwierdzające brak podstaw wykluczenia tego podmiotu oraz oświadczenie o spełnianiu warunków udziału w postepowaniu.</w:t>
      </w:r>
    </w:p>
    <w:p w14:paraId="53752F33" w14:textId="77777777" w:rsidR="00360F4F" w:rsidRPr="009C68C4" w:rsidRDefault="00360F4F" w:rsidP="00D114A9">
      <w:pPr>
        <w:autoSpaceDE w:val="0"/>
        <w:autoSpaceDN w:val="0"/>
        <w:adjustRightInd w:val="0"/>
        <w:jc w:val="both"/>
        <w:rPr>
          <w:rFonts w:asciiTheme="minorHAnsi" w:hAnsiTheme="minorHAnsi" w:cstheme="minorHAnsi"/>
          <w:b/>
        </w:rPr>
      </w:pPr>
    </w:p>
    <w:p w14:paraId="51A09F01" w14:textId="68658BDF" w:rsidR="00360F4F" w:rsidRPr="009C68C4" w:rsidRDefault="00360F4F" w:rsidP="00D114A9">
      <w:pPr>
        <w:autoSpaceDE w:val="0"/>
        <w:autoSpaceDN w:val="0"/>
        <w:adjustRightInd w:val="0"/>
        <w:jc w:val="both"/>
        <w:rPr>
          <w:rFonts w:asciiTheme="minorHAnsi" w:hAnsiTheme="minorHAnsi" w:cstheme="minorHAnsi"/>
          <w:b/>
        </w:rPr>
      </w:pPr>
      <w:r w:rsidRPr="009C68C4">
        <w:rPr>
          <w:rFonts w:asciiTheme="minorHAnsi" w:hAnsiTheme="minorHAnsi" w:cstheme="minorHAnsi"/>
          <w:b/>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A00BD49" w14:textId="77777777" w:rsidR="00360F4F" w:rsidRPr="009C68C4" w:rsidRDefault="00360F4F" w:rsidP="00D114A9">
      <w:pPr>
        <w:autoSpaceDE w:val="0"/>
        <w:autoSpaceDN w:val="0"/>
        <w:adjustRightInd w:val="0"/>
        <w:jc w:val="both"/>
        <w:rPr>
          <w:rFonts w:asciiTheme="minorHAnsi" w:hAnsiTheme="minorHAnsi" w:cstheme="minorHAnsi"/>
          <w:b/>
        </w:rPr>
      </w:pPr>
    </w:p>
    <w:p w14:paraId="709C8756" w14:textId="0C8BB825" w:rsidR="00360F4F" w:rsidRPr="009C68C4" w:rsidRDefault="00360F4F" w:rsidP="00D114A9">
      <w:pPr>
        <w:pStyle w:val="Zal-text"/>
        <w:tabs>
          <w:tab w:val="clear" w:pos="8674"/>
        </w:tabs>
        <w:spacing w:before="0" w:after="0" w:line="240" w:lineRule="auto"/>
        <w:ind w:left="0"/>
        <w:rPr>
          <w:rFonts w:asciiTheme="minorHAnsi" w:hAnsiTheme="minorHAnsi" w:cstheme="minorHAnsi"/>
          <w:sz w:val="24"/>
          <w:szCs w:val="24"/>
        </w:rPr>
      </w:pPr>
      <w:r w:rsidRPr="009C68C4">
        <w:rPr>
          <w:rFonts w:asciiTheme="minorHAnsi" w:hAnsiTheme="minorHAnsi" w:cstheme="minorHAnsi"/>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którym mowa w art. 112 ust. 2 pkt. 3 i 4, a także bada, czy nie </w:t>
      </w:r>
      <w:r w:rsidR="00177AC9" w:rsidRPr="009C68C4">
        <w:rPr>
          <w:rFonts w:asciiTheme="minorHAnsi" w:hAnsiTheme="minorHAnsi" w:cstheme="minorHAnsi"/>
          <w:sz w:val="24"/>
          <w:szCs w:val="24"/>
        </w:rPr>
        <w:t>zachodzą,</w:t>
      </w:r>
      <w:r w:rsidRPr="009C68C4">
        <w:rPr>
          <w:rFonts w:asciiTheme="minorHAnsi" w:hAnsiTheme="minorHAnsi" w:cstheme="minorHAnsi"/>
          <w:sz w:val="24"/>
          <w:szCs w:val="24"/>
        </w:rPr>
        <w:t xml:space="preserve"> wobec tego podmiotu podstawy wykluczenia, które zostały przewidziane względem wykonawcy.</w:t>
      </w:r>
    </w:p>
    <w:p w14:paraId="4000EB99" w14:textId="77777777" w:rsidR="00360F4F" w:rsidRPr="009C68C4" w:rsidRDefault="00360F4F" w:rsidP="00D114A9">
      <w:pPr>
        <w:pStyle w:val="Zal-text"/>
        <w:tabs>
          <w:tab w:val="clear" w:pos="8674"/>
        </w:tabs>
        <w:spacing w:before="0" w:after="0" w:line="240" w:lineRule="auto"/>
        <w:ind w:left="0"/>
        <w:rPr>
          <w:rFonts w:asciiTheme="minorHAnsi" w:hAnsiTheme="minorHAnsi" w:cstheme="minorHAnsi"/>
          <w:sz w:val="24"/>
          <w:szCs w:val="24"/>
        </w:rPr>
      </w:pPr>
    </w:p>
    <w:p w14:paraId="7E5B2212" w14:textId="7D781487" w:rsidR="00360F4F" w:rsidRPr="009C68C4" w:rsidRDefault="00360F4F" w:rsidP="00D114A9">
      <w:pPr>
        <w:pStyle w:val="Zal-text"/>
        <w:tabs>
          <w:tab w:val="clear" w:pos="8674"/>
        </w:tabs>
        <w:spacing w:before="0" w:after="0" w:line="240" w:lineRule="auto"/>
        <w:ind w:left="0"/>
        <w:rPr>
          <w:rFonts w:asciiTheme="minorHAnsi" w:hAnsiTheme="minorHAnsi" w:cstheme="minorHAnsi"/>
          <w:sz w:val="24"/>
          <w:szCs w:val="24"/>
        </w:rPr>
      </w:pPr>
      <w:r w:rsidRPr="009C68C4">
        <w:rPr>
          <w:rFonts w:asciiTheme="minorHAnsi" w:hAnsiTheme="minorHAnsi" w:cstheme="minorHAnsi"/>
          <w:sz w:val="24"/>
          <w:szCs w:val="24"/>
        </w:rPr>
        <w:t xml:space="preserve">Jeżeli zdolności techniczne lub zawodowe, sytuacja ekonomiczna lub </w:t>
      </w:r>
      <w:r w:rsidR="00177AC9" w:rsidRPr="009C68C4">
        <w:rPr>
          <w:rFonts w:asciiTheme="minorHAnsi" w:hAnsiTheme="minorHAnsi" w:cstheme="minorHAnsi"/>
          <w:sz w:val="24"/>
          <w:szCs w:val="24"/>
        </w:rPr>
        <w:t>finansowa podmiotu</w:t>
      </w:r>
      <w:r w:rsidRPr="009C68C4">
        <w:rPr>
          <w:rFonts w:asciiTheme="minorHAnsi" w:hAnsiTheme="minorHAnsi" w:cstheme="minorHAnsi"/>
          <w:sz w:val="24"/>
          <w:szCs w:val="24"/>
        </w:rPr>
        <w:t xml:space="preserve"> udostępniającego </w:t>
      </w:r>
      <w:r w:rsidR="00177AC9" w:rsidRPr="009C68C4">
        <w:rPr>
          <w:rFonts w:asciiTheme="minorHAnsi" w:hAnsiTheme="minorHAnsi" w:cstheme="minorHAnsi"/>
          <w:sz w:val="24"/>
          <w:szCs w:val="24"/>
        </w:rPr>
        <w:t>zasoby nie</w:t>
      </w:r>
      <w:r w:rsidRPr="009C68C4">
        <w:rPr>
          <w:rFonts w:asciiTheme="minorHAnsi" w:hAnsiTheme="minorHAnsi" w:cstheme="minorHAnsi"/>
          <w:sz w:val="24"/>
          <w:szCs w:val="24"/>
        </w:rPr>
        <w:t xml:space="preserve"> potwierdzają spełniania przez wykonawcę warunków udziału w </w:t>
      </w:r>
      <w:r w:rsidRPr="009C68C4">
        <w:rPr>
          <w:rFonts w:asciiTheme="minorHAnsi" w:hAnsiTheme="minorHAnsi" w:cstheme="minorHAnsi"/>
          <w:sz w:val="24"/>
          <w:szCs w:val="24"/>
        </w:rPr>
        <w:lastRenderedPageBreak/>
        <w:t xml:space="preserve">postępowaniu lub </w:t>
      </w:r>
      <w:r w:rsidR="00177AC9" w:rsidRPr="009C68C4">
        <w:rPr>
          <w:rFonts w:asciiTheme="minorHAnsi" w:hAnsiTheme="minorHAnsi" w:cstheme="minorHAnsi"/>
          <w:sz w:val="24"/>
          <w:szCs w:val="24"/>
        </w:rPr>
        <w:t>zachodzą,</w:t>
      </w:r>
      <w:r w:rsidRPr="009C68C4">
        <w:rPr>
          <w:rFonts w:asciiTheme="minorHAnsi" w:hAnsiTheme="minorHAnsi" w:cstheme="minorHAnsi"/>
          <w:sz w:val="24"/>
          <w:szCs w:val="24"/>
        </w:rPr>
        <w:t xml:space="preserve"> wobec tego podmiotu podstawy wykluczenia, zamawiający żąda, aby wykonawca w terminie określonym przez zamawiającego:</w:t>
      </w:r>
    </w:p>
    <w:p w14:paraId="09371669" w14:textId="77777777" w:rsidR="00360F4F" w:rsidRPr="009C68C4" w:rsidRDefault="00360F4F" w:rsidP="00D114A9">
      <w:pPr>
        <w:pStyle w:val="Zal-text"/>
        <w:numPr>
          <w:ilvl w:val="0"/>
          <w:numId w:val="9"/>
        </w:numPr>
        <w:tabs>
          <w:tab w:val="clear" w:pos="8674"/>
        </w:tabs>
        <w:spacing w:before="0" w:after="0" w:line="240" w:lineRule="auto"/>
        <w:rPr>
          <w:rFonts w:asciiTheme="minorHAnsi" w:hAnsiTheme="minorHAnsi" w:cstheme="minorHAnsi"/>
          <w:sz w:val="24"/>
          <w:szCs w:val="24"/>
        </w:rPr>
      </w:pPr>
      <w:r w:rsidRPr="009C68C4">
        <w:rPr>
          <w:rFonts w:asciiTheme="minorHAnsi" w:hAnsiTheme="minorHAnsi" w:cstheme="minorHAnsi"/>
          <w:sz w:val="24"/>
          <w:szCs w:val="24"/>
        </w:rPr>
        <w:t>zastąpił ten podmiot innym podmiotem lub podmiotami albo</w:t>
      </w:r>
    </w:p>
    <w:p w14:paraId="21637604" w14:textId="77777777" w:rsidR="00360F4F" w:rsidRPr="009C68C4" w:rsidRDefault="00360F4F" w:rsidP="00D114A9">
      <w:pPr>
        <w:pStyle w:val="Zal-text"/>
        <w:numPr>
          <w:ilvl w:val="0"/>
          <w:numId w:val="9"/>
        </w:numPr>
        <w:tabs>
          <w:tab w:val="clear" w:pos="8674"/>
        </w:tabs>
        <w:spacing w:before="0" w:after="0" w:line="240" w:lineRule="auto"/>
        <w:rPr>
          <w:rFonts w:asciiTheme="minorHAnsi" w:hAnsiTheme="minorHAnsi" w:cstheme="minorHAnsi"/>
          <w:sz w:val="24"/>
          <w:szCs w:val="24"/>
        </w:rPr>
      </w:pPr>
      <w:r w:rsidRPr="009C68C4">
        <w:rPr>
          <w:rFonts w:asciiTheme="minorHAnsi" w:hAnsiTheme="minorHAnsi" w:cstheme="minorHAnsi"/>
          <w:sz w:val="24"/>
          <w:szCs w:val="24"/>
        </w:rPr>
        <w:t>wykazał, że samodzielnie spełnia warunki udziału w postępowaniu.</w:t>
      </w:r>
    </w:p>
    <w:p w14:paraId="7FB32FF2" w14:textId="77777777" w:rsidR="00360F4F" w:rsidRPr="009C68C4" w:rsidRDefault="00360F4F" w:rsidP="00D114A9">
      <w:pPr>
        <w:pStyle w:val="Zal-text"/>
        <w:tabs>
          <w:tab w:val="clear" w:pos="8674"/>
        </w:tabs>
        <w:spacing w:before="0" w:after="0" w:line="240" w:lineRule="auto"/>
        <w:ind w:left="1069"/>
        <w:rPr>
          <w:rFonts w:asciiTheme="minorHAnsi" w:hAnsiTheme="minorHAnsi" w:cstheme="minorHAnsi"/>
          <w:sz w:val="24"/>
          <w:szCs w:val="24"/>
        </w:rPr>
      </w:pPr>
    </w:p>
    <w:p w14:paraId="0152165E" w14:textId="77777777" w:rsidR="00B8058C" w:rsidRPr="009C68C4" w:rsidRDefault="00B8058C" w:rsidP="00D114A9">
      <w:pPr>
        <w:pStyle w:val="Zal-text"/>
        <w:tabs>
          <w:tab w:val="clear" w:pos="8674"/>
        </w:tabs>
        <w:spacing w:before="0" w:after="0" w:line="240" w:lineRule="auto"/>
        <w:ind w:left="0"/>
        <w:rPr>
          <w:rFonts w:asciiTheme="minorHAnsi" w:hAnsiTheme="minorHAnsi" w:cstheme="minorHAnsi"/>
          <w:b/>
          <w:sz w:val="24"/>
          <w:szCs w:val="24"/>
        </w:rPr>
      </w:pPr>
    </w:p>
    <w:p w14:paraId="18435578" w14:textId="6D41B55A" w:rsidR="00360F4F" w:rsidRPr="009C68C4" w:rsidRDefault="00360F4F" w:rsidP="00D114A9">
      <w:pPr>
        <w:pStyle w:val="Zal-text"/>
        <w:tabs>
          <w:tab w:val="clear" w:pos="8674"/>
        </w:tabs>
        <w:spacing w:before="0" w:after="0" w:line="240" w:lineRule="auto"/>
        <w:ind w:left="0"/>
        <w:rPr>
          <w:rFonts w:asciiTheme="minorHAnsi" w:hAnsiTheme="minorHAnsi" w:cstheme="minorHAnsi"/>
          <w:b/>
          <w:sz w:val="24"/>
          <w:szCs w:val="24"/>
        </w:rPr>
      </w:pPr>
      <w:r w:rsidRPr="009C68C4">
        <w:rPr>
          <w:rFonts w:asciiTheme="minorHAnsi" w:hAnsiTheme="minorHAnsi" w:cstheme="minorHAnsi"/>
          <w:b/>
          <w:sz w:val="24"/>
          <w:szCs w:val="24"/>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6A32AE7D" w14:textId="77777777" w:rsidR="00360F4F" w:rsidRPr="009C68C4" w:rsidRDefault="00360F4F" w:rsidP="00D114A9">
      <w:pPr>
        <w:pStyle w:val="Zal-text"/>
        <w:tabs>
          <w:tab w:val="clear" w:pos="8674"/>
        </w:tabs>
        <w:spacing w:before="0" w:after="0" w:line="240" w:lineRule="auto"/>
        <w:ind w:left="1069"/>
        <w:rPr>
          <w:rFonts w:asciiTheme="minorHAnsi" w:hAnsiTheme="minorHAnsi" w:cstheme="minorHAnsi"/>
          <w:sz w:val="24"/>
          <w:szCs w:val="24"/>
        </w:rPr>
      </w:pPr>
    </w:p>
    <w:p w14:paraId="355CDFB5" w14:textId="0CD724BA" w:rsidR="00360F4F" w:rsidRPr="009C68C4" w:rsidRDefault="00360F4F" w:rsidP="00D114A9">
      <w:pPr>
        <w:pStyle w:val="Zal-text"/>
        <w:tabs>
          <w:tab w:val="clear" w:pos="8674"/>
        </w:tabs>
        <w:spacing w:before="0" w:after="0" w:line="240" w:lineRule="auto"/>
        <w:rPr>
          <w:rFonts w:asciiTheme="minorHAnsi" w:hAnsiTheme="minorHAnsi" w:cstheme="minorHAnsi"/>
          <w:sz w:val="24"/>
          <w:szCs w:val="24"/>
        </w:rPr>
      </w:pPr>
      <w:r w:rsidRPr="009C68C4">
        <w:rPr>
          <w:rFonts w:asciiTheme="minorHAnsi" w:hAnsiTheme="minorHAnsi" w:cstheme="minorHAnsi"/>
          <w:sz w:val="24"/>
          <w:szCs w:val="24"/>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46FEE49E" w14:textId="77777777" w:rsidR="00360F4F" w:rsidRPr="009C68C4" w:rsidRDefault="00360F4F" w:rsidP="00D114A9">
      <w:pPr>
        <w:autoSpaceDE w:val="0"/>
        <w:autoSpaceDN w:val="0"/>
        <w:adjustRightInd w:val="0"/>
        <w:jc w:val="both"/>
        <w:rPr>
          <w:rFonts w:asciiTheme="minorHAnsi" w:hAnsiTheme="minorHAnsi" w:cstheme="minorHAnsi"/>
          <w:b/>
          <w:color w:val="C00000"/>
        </w:rPr>
      </w:pPr>
    </w:p>
    <w:p w14:paraId="3B954E47" w14:textId="43B8D911" w:rsidR="00360F4F" w:rsidRPr="009C68C4" w:rsidRDefault="00360F4F" w:rsidP="0019620D">
      <w:pPr>
        <w:pStyle w:val="Akapitzlist"/>
        <w:numPr>
          <w:ilvl w:val="0"/>
          <w:numId w:val="56"/>
        </w:numPr>
        <w:jc w:val="both"/>
        <w:rPr>
          <w:rFonts w:asciiTheme="minorHAnsi" w:hAnsiTheme="minorHAnsi" w:cstheme="minorHAnsi"/>
          <w:b/>
        </w:rPr>
      </w:pPr>
      <w:r w:rsidRPr="009C68C4">
        <w:rPr>
          <w:rFonts w:asciiTheme="minorHAnsi" w:hAnsiTheme="minorHAnsi" w:cstheme="minorHAnsi"/>
          <w:b/>
        </w:rPr>
        <w:t>W celu potwierdzenia spełnienia przez wykonawcę braku podstaw wykluczenia wykonawcy z udziału w</w:t>
      </w:r>
      <w:r w:rsidR="00CB6170" w:rsidRPr="009C68C4">
        <w:rPr>
          <w:rFonts w:asciiTheme="minorHAnsi" w:hAnsiTheme="minorHAnsi" w:cstheme="minorHAnsi"/>
          <w:b/>
        </w:rPr>
        <w:t> </w:t>
      </w:r>
      <w:r w:rsidRPr="009C68C4">
        <w:rPr>
          <w:rFonts w:asciiTheme="minorHAnsi" w:hAnsiTheme="minorHAnsi" w:cstheme="minorHAnsi"/>
          <w:b/>
        </w:rPr>
        <w:t>postępowaniu Zamawiający wymaga od Wykonawców następujących podmiotowych środków dowodowych dotyczących:</w:t>
      </w:r>
    </w:p>
    <w:p w14:paraId="69E8BB34" w14:textId="77777777" w:rsidR="00360F4F" w:rsidRPr="009C68C4" w:rsidRDefault="00360F4F" w:rsidP="00D114A9">
      <w:pPr>
        <w:autoSpaceDE w:val="0"/>
        <w:autoSpaceDN w:val="0"/>
        <w:adjustRightInd w:val="0"/>
        <w:jc w:val="both"/>
        <w:rPr>
          <w:rFonts w:asciiTheme="minorHAnsi" w:hAnsiTheme="minorHAnsi" w:cstheme="minorHAnsi"/>
          <w:b/>
          <w:color w:val="C00000"/>
        </w:rPr>
      </w:pPr>
    </w:p>
    <w:p w14:paraId="2062A9B0" w14:textId="45E705B1" w:rsidR="00360F4F" w:rsidRPr="009C68C4" w:rsidRDefault="00360F4F" w:rsidP="00D114A9">
      <w:pPr>
        <w:autoSpaceDE w:val="0"/>
        <w:autoSpaceDN w:val="0"/>
        <w:adjustRightInd w:val="0"/>
        <w:jc w:val="both"/>
        <w:rPr>
          <w:rFonts w:asciiTheme="minorHAnsi" w:hAnsiTheme="minorHAnsi" w:cstheme="minorHAnsi"/>
          <w:b/>
          <w:bCs/>
        </w:rPr>
      </w:pPr>
      <w:r w:rsidRPr="009C68C4">
        <w:rPr>
          <w:rFonts w:asciiTheme="minorHAnsi" w:hAnsiTheme="minorHAnsi" w:cstheme="minorHAnsi"/>
          <w:b/>
        </w:rPr>
        <w:t xml:space="preserve">NIEPODLEGANIA WYKLUCZENIU </w:t>
      </w:r>
      <w:r w:rsidRPr="009C68C4">
        <w:rPr>
          <w:rFonts w:asciiTheme="minorHAnsi" w:hAnsiTheme="minorHAnsi" w:cstheme="minorHAnsi"/>
          <w:b/>
          <w:bCs/>
        </w:rPr>
        <w:t xml:space="preserve">NA PODSTAWIE ART. </w:t>
      </w:r>
      <w:r w:rsidR="006E426B" w:rsidRPr="009C68C4">
        <w:rPr>
          <w:rFonts w:asciiTheme="minorHAnsi" w:hAnsiTheme="minorHAnsi" w:cstheme="minorHAnsi"/>
          <w:b/>
          <w:bCs/>
        </w:rPr>
        <w:t>108</w:t>
      </w:r>
      <w:r w:rsidRPr="009C68C4">
        <w:rPr>
          <w:rFonts w:asciiTheme="minorHAnsi" w:hAnsiTheme="minorHAnsi" w:cstheme="minorHAnsi"/>
          <w:b/>
          <w:bCs/>
        </w:rPr>
        <w:t xml:space="preserve"> </w:t>
      </w:r>
      <w:r w:rsidR="006E426B" w:rsidRPr="009C68C4">
        <w:rPr>
          <w:rFonts w:asciiTheme="minorHAnsi" w:hAnsiTheme="minorHAnsi" w:cstheme="minorHAnsi"/>
          <w:b/>
          <w:bCs/>
        </w:rPr>
        <w:t>ust</w:t>
      </w:r>
      <w:r w:rsidRPr="009C68C4">
        <w:rPr>
          <w:rFonts w:asciiTheme="minorHAnsi" w:hAnsiTheme="minorHAnsi" w:cstheme="minorHAnsi"/>
          <w:b/>
          <w:bCs/>
        </w:rPr>
        <w:t xml:space="preserve">. 1 </w:t>
      </w:r>
      <w:r w:rsidR="00CC590E" w:rsidRPr="009C68C4">
        <w:rPr>
          <w:rFonts w:asciiTheme="minorHAnsi" w:hAnsiTheme="minorHAnsi" w:cstheme="minorHAnsi"/>
          <w:b/>
          <w:bCs/>
        </w:rPr>
        <w:t>ustawy</w:t>
      </w:r>
      <w:r w:rsidRPr="009C68C4">
        <w:rPr>
          <w:rFonts w:asciiTheme="minorHAnsi" w:hAnsiTheme="minorHAnsi" w:cstheme="minorHAnsi"/>
          <w:b/>
          <w:bCs/>
        </w:rPr>
        <w:t xml:space="preserve"> PZP.</w:t>
      </w:r>
    </w:p>
    <w:p w14:paraId="041478B8" w14:textId="36C49749" w:rsidR="00D64625" w:rsidRPr="009C68C4" w:rsidRDefault="00360F4F" w:rsidP="00CC590E">
      <w:pPr>
        <w:pStyle w:val="Akapitzlist"/>
        <w:numPr>
          <w:ilvl w:val="0"/>
          <w:numId w:val="6"/>
        </w:numPr>
        <w:autoSpaceDE w:val="0"/>
        <w:autoSpaceDN w:val="0"/>
        <w:adjustRightInd w:val="0"/>
        <w:ind w:left="644"/>
        <w:jc w:val="both"/>
        <w:rPr>
          <w:rFonts w:asciiTheme="minorHAnsi" w:hAnsiTheme="minorHAnsi" w:cstheme="minorHAnsi"/>
          <w:bCs/>
        </w:rPr>
      </w:pPr>
      <w:r w:rsidRPr="009C68C4">
        <w:rPr>
          <w:rFonts w:asciiTheme="minorHAnsi" w:hAnsiTheme="minorHAnsi" w:cstheme="minorHAnsi"/>
          <w:bCs/>
        </w:rPr>
        <w:t>Oświadczeni</w:t>
      </w:r>
      <w:r w:rsidR="001A56EE" w:rsidRPr="009C68C4">
        <w:rPr>
          <w:rFonts w:asciiTheme="minorHAnsi" w:hAnsiTheme="minorHAnsi" w:cstheme="minorHAnsi"/>
          <w:bCs/>
        </w:rPr>
        <w:t>a</w:t>
      </w:r>
      <w:r w:rsidRPr="009C68C4">
        <w:rPr>
          <w:rFonts w:asciiTheme="minorHAnsi" w:hAnsiTheme="minorHAnsi" w:cstheme="minorHAnsi"/>
          <w:bCs/>
        </w:rPr>
        <w:t xml:space="preserve"> Wykon</w:t>
      </w:r>
      <w:r w:rsidR="00D64625" w:rsidRPr="009C68C4">
        <w:rPr>
          <w:rFonts w:asciiTheme="minorHAnsi" w:hAnsiTheme="minorHAnsi" w:cstheme="minorHAnsi"/>
          <w:bCs/>
        </w:rPr>
        <w:t>awcy na podstawie art. 125 ust.</w:t>
      </w:r>
      <w:r w:rsidR="00CC590E" w:rsidRPr="009C68C4">
        <w:rPr>
          <w:rFonts w:asciiTheme="minorHAnsi" w:hAnsiTheme="minorHAnsi" w:cstheme="minorHAnsi"/>
          <w:bCs/>
        </w:rPr>
        <w:t xml:space="preserve"> </w:t>
      </w:r>
      <w:r w:rsidR="00D64625" w:rsidRPr="009C68C4">
        <w:rPr>
          <w:rFonts w:asciiTheme="minorHAnsi" w:hAnsiTheme="minorHAnsi" w:cstheme="minorHAnsi"/>
          <w:bCs/>
        </w:rPr>
        <w:t xml:space="preserve">2 </w:t>
      </w:r>
      <w:r w:rsidR="00CC590E" w:rsidRPr="009C68C4">
        <w:rPr>
          <w:rFonts w:asciiTheme="minorHAnsi" w:hAnsiTheme="minorHAnsi" w:cstheme="minorHAnsi"/>
          <w:bCs/>
        </w:rPr>
        <w:t>p.z.p.</w:t>
      </w:r>
      <w:r w:rsidR="00D64625" w:rsidRPr="009C68C4">
        <w:rPr>
          <w:rFonts w:asciiTheme="minorHAnsi" w:hAnsiTheme="minorHAnsi" w:cstheme="minorHAnsi"/>
          <w:bCs/>
        </w:rPr>
        <w:t xml:space="preserve"> w </w:t>
      </w:r>
      <w:r w:rsidR="00D64625" w:rsidRPr="009C68C4">
        <w:rPr>
          <w:rFonts w:asciiTheme="minorHAnsi" w:hAnsiTheme="minorHAnsi" w:cstheme="minorHAnsi"/>
        </w:rPr>
        <w:t>formie Jednolitego Europejskiego Dokumentu Zamówienia (JEDZ) zgodnie ze wzorem standardowego formularza określonego w rozporządzeniu wykonawczym Komisji Europejskiej 2016/7 z dnia 5 stycznia 2016</w:t>
      </w:r>
      <w:r w:rsidR="00CC590E" w:rsidRPr="009C68C4">
        <w:rPr>
          <w:rFonts w:asciiTheme="minorHAnsi" w:hAnsiTheme="minorHAnsi" w:cstheme="minorHAnsi"/>
        </w:rPr>
        <w:t xml:space="preserve"> </w:t>
      </w:r>
      <w:r w:rsidR="00D64625" w:rsidRPr="009C68C4">
        <w:rPr>
          <w:rFonts w:asciiTheme="minorHAnsi" w:hAnsiTheme="minorHAnsi" w:cstheme="minorHAnsi"/>
        </w:rPr>
        <w:t xml:space="preserve">r. </w:t>
      </w:r>
      <w:r w:rsidR="00A60B62" w:rsidRPr="009C68C4">
        <w:rPr>
          <w:rFonts w:asciiTheme="minorHAnsi" w:hAnsiTheme="minorHAnsi" w:cstheme="minorHAnsi"/>
        </w:rPr>
        <w:t xml:space="preserve">ustanawiającym </w:t>
      </w:r>
      <w:r w:rsidR="007E2EA8" w:rsidRPr="009C68C4">
        <w:rPr>
          <w:rFonts w:asciiTheme="minorHAnsi" w:hAnsiTheme="minorHAnsi" w:cstheme="minorHAnsi"/>
        </w:rPr>
        <w:t>standardowy formularz jednolitego europejskiego dokumentu zamówienia</w:t>
      </w:r>
      <w:r w:rsidR="00D64625" w:rsidRPr="009C68C4">
        <w:rPr>
          <w:rFonts w:asciiTheme="minorHAnsi" w:hAnsiTheme="minorHAnsi" w:cstheme="minorHAnsi"/>
        </w:rPr>
        <w:t xml:space="preserve"> zwanego dalej „Je</w:t>
      </w:r>
      <w:r w:rsidR="004162E3" w:rsidRPr="009C68C4">
        <w:rPr>
          <w:rFonts w:asciiTheme="minorHAnsi" w:hAnsiTheme="minorHAnsi" w:cstheme="minorHAnsi"/>
        </w:rPr>
        <w:t>dnolitym Dokumentem” lub „JEDZ”.</w:t>
      </w:r>
    </w:p>
    <w:p w14:paraId="2067CBAA" w14:textId="7CCB02B6" w:rsidR="00D64625" w:rsidRPr="009C68C4" w:rsidRDefault="00CC590E" w:rsidP="0019620D">
      <w:pPr>
        <w:pStyle w:val="Zal-text"/>
        <w:spacing w:after="0" w:line="240" w:lineRule="auto"/>
        <w:ind w:left="644" w:hanging="360"/>
        <w:rPr>
          <w:rFonts w:asciiTheme="minorHAnsi" w:hAnsiTheme="minorHAnsi" w:cstheme="minorHAnsi"/>
          <w:color w:val="auto"/>
          <w:sz w:val="24"/>
          <w:szCs w:val="24"/>
        </w:rPr>
      </w:pPr>
      <w:r w:rsidRPr="009C68C4">
        <w:rPr>
          <w:rFonts w:asciiTheme="minorHAnsi" w:hAnsiTheme="minorHAnsi" w:cstheme="minorHAnsi"/>
          <w:color w:val="auto"/>
          <w:sz w:val="24"/>
          <w:szCs w:val="24"/>
        </w:rPr>
        <w:tab/>
      </w:r>
      <w:r w:rsidR="00D64625" w:rsidRPr="009C68C4">
        <w:rPr>
          <w:rFonts w:asciiTheme="minorHAnsi" w:hAnsiTheme="minorHAnsi" w:cstheme="minorHAnsi"/>
          <w:color w:val="auto"/>
          <w:sz w:val="24"/>
          <w:szCs w:val="24"/>
        </w:rPr>
        <w:t xml:space="preserve">Treść oświadczenia JEDZ powinna być zgodna z formularzem udostępnionym w ramach niniejszej SWZ </w:t>
      </w:r>
      <w:r w:rsidR="007E2EA8" w:rsidRPr="009C68C4">
        <w:rPr>
          <w:rFonts w:asciiTheme="minorHAnsi" w:hAnsiTheme="minorHAnsi" w:cstheme="minorHAnsi"/>
          <w:color w:val="auto"/>
          <w:sz w:val="24"/>
          <w:szCs w:val="24"/>
        </w:rPr>
        <w:t xml:space="preserve">oraz </w:t>
      </w:r>
      <w:r w:rsidR="00D64625" w:rsidRPr="009C68C4">
        <w:rPr>
          <w:rFonts w:asciiTheme="minorHAnsi" w:hAnsiTheme="minorHAnsi" w:cstheme="minorHAnsi"/>
          <w:color w:val="auto"/>
          <w:sz w:val="24"/>
          <w:szCs w:val="24"/>
        </w:rPr>
        <w:t>instrukcji składania JEDZ.</w:t>
      </w:r>
    </w:p>
    <w:p w14:paraId="48FD01AA" w14:textId="77777777" w:rsidR="00226E06" w:rsidRPr="009C68C4" w:rsidRDefault="00226E06" w:rsidP="0019620D">
      <w:pPr>
        <w:autoSpaceDE w:val="0"/>
        <w:autoSpaceDN w:val="0"/>
        <w:adjustRightInd w:val="0"/>
        <w:spacing w:after="13"/>
        <w:ind w:left="644" w:hanging="360"/>
        <w:jc w:val="both"/>
        <w:rPr>
          <w:rFonts w:asciiTheme="minorHAnsi" w:eastAsiaTheme="minorHAnsi" w:hAnsiTheme="minorHAnsi" w:cstheme="minorHAnsi"/>
          <w:color w:val="000000"/>
          <w:lang w:eastAsia="en-US"/>
        </w:rPr>
      </w:pPr>
    </w:p>
    <w:p w14:paraId="2D35A67C" w14:textId="4DBAD300" w:rsidR="00226E06" w:rsidRPr="009C68C4" w:rsidRDefault="00226E06" w:rsidP="0019620D">
      <w:pPr>
        <w:pStyle w:val="Akapitzlist"/>
        <w:numPr>
          <w:ilvl w:val="0"/>
          <w:numId w:val="6"/>
        </w:numPr>
        <w:autoSpaceDE w:val="0"/>
        <w:autoSpaceDN w:val="0"/>
        <w:adjustRightInd w:val="0"/>
        <w:spacing w:after="13"/>
        <w:ind w:left="64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JEDZ</w:t>
      </w:r>
      <w:r w:rsidR="007E2EA8" w:rsidRPr="009C68C4">
        <w:rPr>
          <w:rFonts w:asciiTheme="minorHAnsi" w:eastAsiaTheme="minorHAnsi" w:hAnsiTheme="minorHAnsi" w:cstheme="minorHAnsi"/>
          <w:color w:val="000000"/>
          <w:lang w:eastAsia="en-US"/>
        </w:rPr>
        <w:t xml:space="preserve"> stanowi dowód potwierdzający brak podstaw wykluczenia, spełnianie warunków udziału w postępowaniu, odpowiednio na dzień składania ofert, tymczasowo zastępujący wymagane przez Zamawiającego podmiotowe środki dowodowe. </w:t>
      </w:r>
    </w:p>
    <w:p w14:paraId="7E40A0B6" w14:textId="77777777" w:rsidR="007E2EA8" w:rsidRPr="009C68C4" w:rsidRDefault="007E2EA8" w:rsidP="0019620D">
      <w:pPr>
        <w:pStyle w:val="Akapitzlist"/>
        <w:numPr>
          <w:ilvl w:val="0"/>
          <w:numId w:val="6"/>
        </w:numPr>
        <w:autoSpaceDE w:val="0"/>
        <w:autoSpaceDN w:val="0"/>
        <w:adjustRightInd w:val="0"/>
        <w:spacing w:after="13"/>
        <w:ind w:left="64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przypadku wspólnego ubiegania się o zamówienie przez Wykonawców, </w:t>
      </w:r>
      <w:r w:rsidR="00226E06" w:rsidRPr="009C68C4">
        <w:rPr>
          <w:rFonts w:asciiTheme="minorHAnsi" w:eastAsiaTheme="minorHAnsi" w:hAnsiTheme="minorHAnsi" w:cstheme="minorHAnsi"/>
          <w:color w:val="000000"/>
          <w:lang w:eastAsia="en-US"/>
        </w:rPr>
        <w:t>JEDZ</w:t>
      </w:r>
      <w:r w:rsidRPr="009C68C4">
        <w:rPr>
          <w:rFonts w:asciiTheme="minorHAnsi" w:eastAsiaTheme="minorHAnsi" w:hAnsiTheme="minorHAnsi" w:cstheme="minorHAnsi"/>
          <w:color w:val="000000"/>
          <w:lang w:eastAsia="en-US"/>
        </w:rPr>
        <w:t xml:space="preserve"> składa każdy z Wykonawców. </w:t>
      </w:r>
    </w:p>
    <w:p w14:paraId="106252C4" w14:textId="77777777" w:rsidR="007E2EA8" w:rsidRPr="009C68C4" w:rsidRDefault="007E2EA8" w:rsidP="0019620D">
      <w:pPr>
        <w:pStyle w:val="Akapitzlist"/>
        <w:numPr>
          <w:ilvl w:val="0"/>
          <w:numId w:val="6"/>
        </w:numPr>
        <w:autoSpaceDE w:val="0"/>
        <w:autoSpaceDN w:val="0"/>
        <w:adjustRightInd w:val="0"/>
        <w:spacing w:after="13"/>
        <w:ind w:left="64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Wykonawca, w przypadku polegania na zdolnościach lub sytuacji podmiotów udostępniających zasoby, przedstawia, wraz z </w:t>
      </w:r>
      <w:r w:rsidR="00226E06" w:rsidRPr="009C68C4">
        <w:rPr>
          <w:rFonts w:asciiTheme="minorHAnsi" w:eastAsiaTheme="minorHAnsi" w:hAnsiTheme="minorHAnsi" w:cstheme="minorHAnsi"/>
          <w:color w:val="000000"/>
          <w:lang w:eastAsia="en-US"/>
        </w:rPr>
        <w:t>JEDZ</w:t>
      </w:r>
      <w:r w:rsidRPr="009C68C4">
        <w:rPr>
          <w:rFonts w:asciiTheme="minorHAnsi" w:eastAsiaTheme="minorHAnsi" w:hAnsiTheme="minorHAnsi" w:cstheme="minorHAnsi"/>
          <w:color w:val="000000"/>
          <w:lang w:eastAsia="en-US"/>
        </w:rPr>
        <w:t xml:space="preserve">, także </w:t>
      </w:r>
      <w:r w:rsidR="00226E06" w:rsidRPr="009C68C4">
        <w:rPr>
          <w:rFonts w:asciiTheme="minorHAnsi" w:eastAsiaTheme="minorHAnsi" w:hAnsiTheme="minorHAnsi" w:cstheme="minorHAnsi"/>
          <w:color w:val="000000"/>
          <w:lang w:eastAsia="en-US"/>
        </w:rPr>
        <w:t>JEDZ</w:t>
      </w:r>
      <w:r w:rsidRPr="009C68C4">
        <w:rPr>
          <w:rFonts w:asciiTheme="minorHAnsi" w:eastAsiaTheme="minorHAnsi" w:hAnsiTheme="minorHAnsi" w:cstheme="minorHAnsi"/>
          <w:color w:val="000000"/>
          <w:lang w:eastAsia="en-US"/>
        </w:rPr>
        <w:t xml:space="preserve"> podmiotu udostępniającego zasoby, potwierdzające brak podstaw wykluczenia tego podmiotu oraz odpowiednio spełnianie warunków udziału w postępowaniu, w zakresie, w jakim Wykonawca powołuje się na jego zasoby. </w:t>
      </w:r>
    </w:p>
    <w:p w14:paraId="270DEB5E" w14:textId="133D83EA" w:rsidR="007E2EA8" w:rsidRPr="009C68C4" w:rsidRDefault="007E2EA8" w:rsidP="0019620D">
      <w:pPr>
        <w:autoSpaceDE w:val="0"/>
        <w:autoSpaceDN w:val="0"/>
        <w:adjustRightInd w:val="0"/>
        <w:ind w:left="64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b/>
          <w:bCs/>
          <w:lang w:eastAsia="en-US"/>
        </w:rPr>
        <w:t xml:space="preserve">Wykonawca przygotowując JEDZ może ograniczyć się tylko do wypełniania sekcji </w:t>
      </w:r>
      <w:r w:rsidR="00226E06" w:rsidRPr="009C68C4">
        <w:rPr>
          <w:rFonts w:asciiTheme="minorHAnsi" w:hAnsiTheme="minorHAnsi" w:cstheme="minorHAnsi"/>
        </w:rPr>
        <w:sym w:font="Symbol" w:char="F061"/>
      </w:r>
      <w:r w:rsidR="00226E06" w:rsidRPr="009C68C4">
        <w:rPr>
          <w:rFonts w:asciiTheme="minorHAnsi" w:hAnsiTheme="minorHAnsi" w:cstheme="minorHAnsi"/>
        </w:rPr>
        <w:t xml:space="preserve"> </w:t>
      </w:r>
      <w:r w:rsidRPr="009C68C4">
        <w:rPr>
          <w:rFonts w:asciiTheme="minorHAnsi" w:eastAsiaTheme="minorHAnsi" w:hAnsiTheme="minorHAnsi" w:cstheme="minorHAnsi"/>
          <w:b/>
          <w:bCs/>
          <w:lang w:eastAsia="en-US"/>
        </w:rPr>
        <w:t xml:space="preserve">części IV </w:t>
      </w:r>
      <w:r w:rsidRPr="009C68C4">
        <w:rPr>
          <w:rFonts w:asciiTheme="minorHAnsi" w:eastAsiaTheme="minorHAnsi" w:hAnsiTheme="minorHAnsi" w:cstheme="minorHAnsi"/>
          <w:color w:val="000000"/>
          <w:lang w:eastAsia="en-US"/>
        </w:rPr>
        <w:t xml:space="preserve">formularza JEDZ i nie musi wypełniać żadnej z pozostałych sekcji A–D w części IV. Właściwej (dowodowej) weryfikacji spełniania konkretnych, określonych przez Zamawiającego, warunków udziału w postępowaniu Zamawiający dokona co do zasady w oparciu o stosowne dokumenty składane przez Wykonawcę, którego oferta została oceniona najwyżej, na wezwanie zamawiającego (art. 126 ust. 1 ustawy Pzp). Część V: Ograniczanie liczby kwalifikujących się kandydatów – nie należy wypełniać ze względu na zastosowanie przetargu nieograniczonego. </w:t>
      </w:r>
    </w:p>
    <w:p w14:paraId="5C0B3789" w14:textId="072D27CA" w:rsidR="00D64625" w:rsidRPr="009C68C4" w:rsidRDefault="00D64625" w:rsidP="0019620D">
      <w:pPr>
        <w:pStyle w:val="Zal-text"/>
        <w:numPr>
          <w:ilvl w:val="0"/>
          <w:numId w:val="28"/>
        </w:numPr>
        <w:spacing w:before="0" w:after="0" w:line="240" w:lineRule="auto"/>
        <w:ind w:left="644"/>
        <w:rPr>
          <w:rFonts w:asciiTheme="minorHAnsi" w:hAnsiTheme="minorHAnsi" w:cstheme="minorHAnsi"/>
          <w:color w:val="auto"/>
          <w:sz w:val="24"/>
          <w:szCs w:val="24"/>
        </w:rPr>
      </w:pPr>
      <w:r w:rsidRPr="009C68C4">
        <w:rPr>
          <w:rFonts w:asciiTheme="minorHAnsi" w:hAnsiTheme="minorHAnsi" w:cstheme="minorHAnsi"/>
          <w:color w:val="auto"/>
          <w:sz w:val="24"/>
          <w:szCs w:val="24"/>
        </w:rPr>
        <w:t xml:space="preserve">Oświadczenia zawarte w formularzu JEDZ nie obejmują oświadczenia dotyczącego grupy </w:t>
      </w:r>
      <w:r w:rsidRPr="009C68C4">
        <w:rPr>
          <w:rFonts w:asciiTheme="minorHAnsi" w:hAnsiTheme="minorHAnsi" w:cstheme="minorHAnsi"/>
          <w:color w:val="auto"/>
          <w:sz w:val="24"/>
          <w:szCs w:val="24"/>
        </w:rPr>
        <w:lastRenderedPageBreak/>
        <w:t xml:space="preserve">kapitałowej (wykluczenie na podstawie art. </w:t>
      </w:r>
      <w:r w:rsidR="00B556E2" w:rsidRPr="009C68C4">
        <w:rPr>
          <w:rFonts w:asciiTheme="minorHAnsi" w:hAnsiTheme="minorHAnsi" w:cstheme="minorHAnsi"/>
          <w:color w:val="auto"/>
          <w:sz w:val="24"/>
          <w:szCs w:val="24"/>
        </w:rPr>
        <w:t>108 ust.</w:t>
      </w:r>
      <w:r w:rsidR="005B7559" w:rsidRPr="009C68C4">
        <w:rPr>
          <w:rFonts w:asciiTheme="minorHAnsi" w:hAnsiTheme="minorHAnsi" w:cstheme="minorHAnsi"/>
          <w:color w:val="auto"/>
          <w:sz w:val="24"/>
          <w:szCs w:val="24"/>
        </w:rPr>
        <w:t xml:space="preserve"> </w:t>
      </w:r>
      <w:r w:rsidRPr="009C68C4">
        <w:rPr>
          <w:rFonts w:asciiTheme="minorHAnsi" w:hAnsiTheme="minorHAnsi" w:cstheme="minorHAnsi"/>
          <w:color w:val="auto"/>
          <w:sz w:val="24"/>
          <w:szCs w:val="24"/>
        </w:rPr>
        <w:t xml:space="preserve">1 pkt </w:t>
      </w:r>
      <w:r w:rsidR="00B556E2" w:rsidRPr="009C68C4">
        <w:rPr>
          <w:rFonts w:asciiTheme="minorHAnsi" w:hAnsiTheme="minorHAnsi" w:cstheme="minorHAnsi"/>
          <w:color w:val="auto"/>
          <w:sz w:val="24"/>
          <w:szCs w:val="24"/>
        </w:rPr>
        <w:t>5</w:t>
      </w:r>
      <w:r w:rsidRPr="009C68C4">
        <w:rPr>
          <w:rFonts w:asciiTheme="minorHAnsi" w:hAnsiTheme="minorHAnsi" w:cstheme="minorHAnsi"/>
          <w:color w:val="auto"/>
          <w:sz w:val="24"/>
          <w:szCs w:val="24"/>
        </w:rPr>
        <w:t xml:space="preserve"> ustawy Pzp) </w:t>
      </w:r>
    </w:p>
    <w:p w14:paraId="4DD043D4" w14:textId="196CD737" w:rsidR="00360F4F" w:rsidRPr="009C68C4" w:rsidRDefault="00360F4F" w:rsidP="0019620D">
      <w:pPr>
        <w:pStyle w:val="Akapitzlist"/>
        <w:numPr>
          <w:ilvl w:val="0"/>
          <w:numId w:val="6"/>
        </w:numPr>
        <w:autoSpaceDE w:val="0"/>
        <w:autoSpaceDN w:val="0"/>
        <w:adjustRightInd w:val="0"/>
        <w:ind w:left="644"/>
        <w:jc w:val="both"/>
        <w:rPr>
          <w:rFonts w:asciiTheme="minorHAnsi" w:hAnsiTheme="minorHAnsi" w:cstheme="minorHAnsi"/>
          <w:bCs/>
        </w:rPr>
      </w:pPr>
      <w:r w:rsidRPr="009C68C4">
        <w:rPr>
          <w:rFonts w:asciiTheme="minorHAnsi" w:hAnsiTheme="minorHAnsi" w:cstheme="minorHAnsi"/>
          <w:bCs/>
        </w:rPr>
        <w:t>Oświadczenie Wykonawcy, w zakresie art. 108 ust.</w:t>
      </w:r>
      <w:r w:rsidR="005B7559" w:rsidRPr="009C68C4">
        <w:rPr>
          <w:rFonts w:asciiTheme="minorHAnsi" w:hAnsiTheme="minorHAnsi" w:cstheme="minorHAnsi"/>
          <w:bCs/>
        </w:rPr>
        <w:t xml:space="preserve"> </w:t>
      </w:r>
      <w:r w:rsidRPr="009C68C4">
        <w:rPr>
          <w:rFonts w:asciiTheme="minorHAnsi" w:hAnsiTheme="minorHAnsi" w:cstheme="minorHAnsi"/>
          <w:bCs/>
        </w:rPr>
        <w:t>1 pkt 5 ustawy, o braku przynależności do tej samej grupy kapitałowej w rozumieniu ustawy z dnia 16 lutego 2007 roku o ochronie konkurencji</w:t>
      </w:r>
      <w:r w:rsidR="005B7559" w:rsidRPr="009C68C4">
        <w:rPr>
          <w:rFonts w:asciiTheme="minorHAnsi" w:hAnsiTheme="minorHAnsi" w:cstheme="minorHAnsi"/>
          <w:bCs/>
        </w:rPr>
        <w:t xml:space="preserve"> </w:t>
      </w:r>
      <w:r w:rsidRPr="009C68C4">
        <w:rPr>
          <w:rFonts w:asciiTheme="minorHAnsi" w:hAnsiTheme="minorHAnsi" w:cstheme="minorHAnsi"/>
          <w:bCs/>
        </w:rPr>
        <w:t>i konsumentów,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7073C87F" w14:textId="2399ACBA" w:rsidR="00360F4F" w:rsidRPr="009C68C4" w:rsidRDefault="00360F4F" w:rsidP="0019620D">
      <w:pPr>
        <w:pStyle w:val="Akapitzlist"/>
        <w:numPr>
          <w:ilvl w:val="0"/>
          <w:numId w:val="6"/>
        </w:numPr>
        <w:autoSpaceDE w:val="0"/>
        <w:autoSpaceDN w:val="0"/>
        <w:adjustRightInd w:val="0"/>
        <w:ind w:left="644"/>
        <w:jc w:val="both"/>
        <w:rPr>
          <w:rFonts w:asciiTheme="minorHAnsi" w:hAnsiTheme="minorHAnsi" w:cstheme="minorHAnsi"/>
          <w:b/>
        </w:rPr>
      </w:pPr>
      <w:r w:rsidRPr="009C68C4">
        <w:rPr>
          <w:rFonts w:asciiTheme="minorHAnsi" w:hAnsiTheme="minorHAnsi" w:cstheme="minorHAnsi"/>
        </w:rPr>
        <w:t>Odpis lub informacja z Krajowego Rejestru Sądowego lub z centralnej ewidencji i informacji o działalności gospodarczej, w zakresie art.</w:t>
      </w:r>
      <w:r w:rsidR="005B7559" w:rsidRPr="009C68C4">
        <w:rPr>
          <w:rFonts w:asciiTheme="minorHAnsi" w:hAnsiTheme="minorHAnsi" w:cstheme="minorHAnsi"/>
        </w:rPr>
        <w:t xml:space="preserve"> </w:t>
      </w:r>
      <w:r w:rsidRPr="009C68C4">
        <w:rPr>
          <w:rFonts w:asciiTheme="minorHAnsi" w:hAnsiTheme="minorHAnsi" w:cstheme="minorHAnsi"/>
        </w:rPr>
        <w:t>109 ust.</w:t>
      </w:r>
      <w:r w:rsidR="00223EF6">
        <w:rPr>
          <w:rFonts w:asciiTheme="minorHAnsi" w:hAnsiTheme="minorHAnsi" w:cstheme="minorHAnsi"/>
        </w:rPr>
        <w:t xml:space="preserve"> </w:t>
      </w:r>
      <w:r w:rsidRPr="009C68C4">
        <w:rPr>
          <w:rFonts w:asciiTheme="minorHAnsi" w:hAnsiTheme="minorHAnsi" w:cstheme="minorHAnsi"/>
        </w:rPr>
        <w:t>1 pkt</w:t>
      </w:r>
      <w:r w:rsidR="00223EF6">
        <w:rPr>
          <w:rFonts w:asciiTheme="minorHAnsi" w:hAnsiTheme="minorHAnsi" w:cstheme="minorHAnsi"/>
        </w:rPr>
        <w:t xml:space="preserve"> </w:t>
      </w:r>
      <w:r w:rsidRPr="009C68C4">
        <w:rPr>
          <w:rFonts w:asciiTheme="minorHAnsi" w:hAnsiTheme="minorHAnsi" w:cstheme="minorHAnsi"/>
        </w:rPr>
        <w:t>4 ustawy</w:t>
      </w:r>
      <w:r w:rsidR="00CC590E" w:rsidRPr="009C68C4">
        <w:rPr>
          <w:rFonts w:asciiTheme="minorHAnsi" w:hAnsiTheme="minorHAnsi" w:cstheme="minorHAnsi"/>
        </w:rPr>
        <w:t>,</w:t>
      </w:r>
      <w:r w:rsidRPr="009C68C4">
        <w:rPr>
          <w:rFonts w:asciiTheme="minorHAnsi" w:hAnsiTheme="minorHAnsi" w:cstheme="minorHAnsi"/>
        </w:rPr>
        <w:t xml:space="preserve"> jeżeli odrębne przepisy wymagają wpisu do rejestru lub ewidencji, </w:t>
      </w:r>
    </w:p>
    <w:p w14:paraId="24DF9E6F" w14:textId="38E036D5" w:rsidR="00360F4F" w:rsidRPr="009C68C4" w:rsidRDefault="00360F4F" w:rsidP="00CC590E">
      <w:pPr>
        <w:pStyle w:val="Akapitzlist"/>
        <w:numPr>
          <w:ilvl w:val="0"/>
          <w:numId w:val="6"/>
        </w:numPr>
        <w:autoSpaceDE w:val="0"/>
        <w:autoSpaceDN w:val="0"/>
        <w:adjustRightInd w:val="0"/>
        <w:ind w:left="644"/>
        <w:jc w:val="both"/>
        <w:rPr>
          <w:rFonts w:asciiTheme="minorHAnsi" w:eastAsiaTheme="minorHAnsi" w:hAnsiTheme="minorHAnsi" w:cstheme="minorHAnsi"/>
          <w:lang w:eastAsia="en-US"/>
        </w:rPr>
      </w:pPr>
      <w:r w:rsidRPr="009C68C4">
        <w:rPr>
          <w:rFonts w:asciiTheme="minorHAnsi" w:hAnsiTheme="minorHAnsi" w:cstheme="minorHAnsi"/>
        </w:rPr>
        <w:t>Zaświadczenie właściwego naczelnika urzędu skarbowego potwierdzającego, że wykonawca nie zalega z opłacaniem podatków i opłat, w zakresie art.</w:t>
      </w:r>
      <w:r w:rsidR="005B7559" w:rsidRPr="009C68C4">
        <w:rPr>
          <w:rFonts w:asciiTheme="minorHAnsi" w:hAnsiTheme="minorHAnsi" w:cstheme="minorHAnsi"/>
        </w:rPr>
        <w:t xml:space="preserve"> </w:t>
      </w:r>
      <w:r w:rsidRPr="009C68C4">
        <w:rPr>
          <w:rFonts w:asciiTheme="minorHAnsi" w:hAnsiTheme="minorHAnsi" w:cstheme="minorHAnsi"/>
        </w:rPr>
        <w:t>109 ust.1 pkt. 1 ustawy, wystawionego nie wcześniej niż 3 miesiące przed jego złożeniem, a w przypadku zalegania z opłacaniem podatków lub opłat wraz z zaświadczeniem Wykonawca składa dokument potwierdzający, że odpowiednio przed upływem terminu składania ofert dokonał płatności należnych podatków lub opłat wraz z odsetkami lub grzywnami lub zawarł wiążące porozumienie w sprawie spłat tych należności;</w:t>
      </w:r>
    </w:p>
    <w:p w14:paraId="31CDCA30" w14:textId="270E016D" w:rsidR="00360F4F" w:rsidRPr="009C68C4" w:rsidRDefault="00360F4F" w:rsidP="00CC590E">
      <w:pPr>
        <w:pStyle w:val="Akapitzlist"/>
        <w:numPr>
          <w:ilvl w:val="0"/>
          <w:numId w:val="6"/>
        </w:numPr>
        <w:autoSpaceDE w:val="0"/>
        <w:autoSpaceDN w:val="0"/>
        <w:adjustRightInd w:val="0"/>
        <w:ind w:left="644"/>
        <w:jc w:val="both"/>
        <w:rPr>
          <w:rFonts w:asciiTheme="minorHAnsi" w:eastAsiaTheme="minorHAnsi" w:hAnsiTheme="minorHAnsi" w:cstheme="minorHAnsi"/>
          <w:lang w:eastAsia="en-US"/>
        </w:rPr>
      </w:pPr>
      <w:r w:rsidRPr="009C68C4">
        <w:rPr>
          <w:rFonts w:asciiTheme="minorHAnsi" w:hAnsiTheme="minorHAnsi" w:cstheme="minorHAnsi"/>
        </w:rPr>
        <w:t>Zaświadczenie albo inny dokument właściwego oddziału regionalnego lub właściwej  terenowej jednostki organizacyjnej Zakładu Ubezpieczeń Społecznych lub Kasy Rolniczego Ubezpieczenia Społecznego potwierdzającego, że wykonawca nie zalega z opłacaniem składek na ubezpieczenia społeczne i zdrowotne, w zakresie art.</w:t>
      </w:r>
      <w:r w:rsidR="00D87E32" w:rsidRPr="009C68C4">
        <w:rPr>
          <w:rFonts w:asciiTheme="minorHAnsi" w:hAnsiTheme="minorHAnsi" w:cstheme="minorHAnsi"/>
        </w:rPr>
        <w:t xml:space="preserve"> </w:t>
      </w:r>
      <w:r w:rsidRPr="009C68C4">
        <w:rPr>
          <w:rFonts w:asciiTheme="minorHAnsi" w:hAnsiTheme="minorHAnsi" w:cstheme="minorHAnsi"/>
        </w:rPr>
        <w:t>109 ust.</w:t>
      </w:r>
      <w:r w:rsidR="00D87E32" w:rsidRPr="009C68C4">
        <w:rPr>
          <w:rFonts w:asciiTheme="minorHAnsi" w:hAnsiTheme="minorHAnsi" w:cstheme="minorHAnsi"/>
        </w:rPr>
        <w:t xml:space="preserve"> </w:t>
      </w:r>
      <w:r w:rsidRPr="009C68C4">
        <w:rPr>
          <w:rFonts w:asciiTheme="minorHAnsi" w:hAnsiTheme="minorHAnsi" w:cstheme="minorHAnsi"/>
        </w:rPr>
        <w:t>1 pkt</w:t>
      </w:r>
      <w:r w:rsidR="00D87E32" w:rsidRPr="009C68C4">
        <w:rPr>
          <w:rFonts w:asciiTheme="minorHAnsi" w:hAnsiTheme="minorHAnsi" w:cstheme="minorHAnsi"/>
        </w:rPr>
        <w:t xml:space="preserve"> </w:t>
      </w:r>
      <w:r w:rsidRPr="009C68C4">
        <w:rPr>
          <w:rFonts w:asciiTheme="minorHAnsi" w:hAnsiTheme="minorHAnsi" w:cstheme="minorHAnsi"/>
        </w:rPr>
        <w:t>1 ustawy, wystawionego nie wcześniej niż 3 miesiące przed jego złożeniem, a w przypadku zalegania z opłacaniem składek na ubezpieczenia społeczne i zdrowotne wraz z zaświadczeniem Wykonawca składa dokument potwierdzający, że odpowiednio przed upływem terminu składania ofert dokonał płatności należnych składek na ubezpieczenia społeczne lub zdrowotne wraz z odsetkami lub grzywnami lub zawarł wiążące porozumienie w sprawie spłat tych należności;</w:t>
      </w:r>
    </w:p>
    <w:p w14:paraId="3ED26050" w14:textId="5F598504" w:rsidR="00B556E2" w:rsidRPr="009C68C4" w:rsidRDefault="00B556E2" w:rsidP="0019620D">
      <w:pPr>
        <w:pStyle w:val="Akapitzlist"/>
        <w:numPr>
          <w:ilvl w:val="0"/>
          <w:numId w:val="6"/>
        </w:numPr>
        <w:ind w:left="644"/>
        <w:jc w:val="both"/>
        <w:rPr>
          <w:rFonts w:asciiTheme="minorHAnsi" w:hAnsiTheme="minorHAnsi" w:cstheme="minorHAnsi"/>
        </w:rPr>
      </w:pPr>
      <w:r w:rsidRPr="009C68C4">
        <w:rPr>
          <w:rFonts w:asciiTheme="minorHAnsi" w:hAnsiTheme="minorHAnsi" w:cstheme="minorHAnsi"/>
        </w:rPr>
        <w:t xml:space="preserve">Informacji z Krajowego Rejestru Karnego w zakresie: </w:t>
      </w:r>
    </w:p>
    <w:p w14:paraId="27C5C4D7" w14:textId="0850E32B" w:rsidR="00B556E2" w:rsidRPr="009C68C4" w:rsidRDefault="00B556E2" w:rsidP="00CC590E">
      <w:pPr>
        <w:pStyle w:val="Akapitzlist"/>
        <w:numPr>
          <w:ilvl w:val="0"/>
          <w:numId w:val="15"/>
        </w:numPr>
        <w:jc w:val="both"/>
        <w:rPr>
          <w:rFonts w:asciiTheme="minorHAnsi" w:hAnsiTheme="minorHAnsi" w:cstheme="minorHAnsi"/>
        </w:rPr>
      </w:pPr>
      <w:hyperlink r:id="rId15" w:history="1">
        <w:r w:rsidRPr="009C68C4">
          <w:rPr>
            <w:rStyle w:val="Hipercze"/>
            <w:rFonts w:asciiTheme="minorHAnsi" w:hAnsiTheme="minorHAnsi" w:cstheme="minorHAnsi"/>
            <w:color w:val="auto"/>
          </w:rPr>
          <w:t>art. 108 ust. 1 pkt 1 i 2</w:t>
        </w:r>
      </w:hyperlink>
      <w:r w:rsidRPr="009C68C4">
        <w:rPr>
          <w:rFonts w:asciiTheme="minorHAnsi" w:hAnsiTheme="minorHAnsi" w:cstheme="minorHAnsi"/>
        </w:rPr>
        <w:t xml:space="preserve"> ustawy </w:t>
      </w:r>
      <w:r w:rsidR="00D87E32" w:rsidRPr="009C68C4">
        <w:rPr>
          <w:rFonts w:asciiTheme="minorHAnsi" w:hAnsiTheme="minorHAnsi" w:cstheme="minorHAnsi"/>
        </w:rPr>
        <w:t>Pzp,</w:t>
      </w:r>
      <w:r w:rsidRPr="009C68C4">
        <w:rPr>
          <w:rFonts w:asciiTheme="minorHAnsi" w:hAnsiTheme="minorHAnsi" w:cstheme="minorHAnsi"/>
        </w:rPr>
        <w:t xml:space="preserve"> </w:t>
      </w:r>
    </w:p>
    <w:p w14:paraId="691D3588" w14:textId="77777777" w:rsidR="00331514" w:rsidRPr="009C68C4" w:rsidRDefault="00B556E2" w:rsidP="00CC590E">
      <w:pPr>
        <w:pStyle w:val="Akapitzlist"/>
        <w:numPr>
          <w:ilvl w:val="0"/>
          <w:numId w:val="15"/>
        </w:numPr>
        <w:jc w:val="both"/>
        <w:rPr>
          <w:rFonts w:asciiTheme="minorHAnsi" w:hAnsiTheme="minorHAnsi" w:cstheme="minorHAnsi"/>
        </w:rPr>
      </w:pPr>
      <w:hyperlink r:id="rId16" w:history="1">
        <w:r w:rsidRPr="009C68C4">
          <w:rPr>
            <w:rStyle w:val="Hipercze"/>
            <w:rFonts w:asciiTheme="minorHAnsi" w:hAnsiTheme="minorHAnsi" w:cstheme="minorHAnsi"/>
            <w:color w:val="auto"/>
          </w:rPr>
          <w:t>art. 108 ust. 1 pkt 4</w:t>
        </w:r>
      </w:hyperlink>
      <w:r w:rsidRPr="009C68C4">
        <w:rPr>
          <w:rFonts w:asciiTheme="minorHAnsi" w:hAnsiTheme="minorHAnsi" w:cstheme="minorHAnsi"/>
        </w:rPr>
        <w:t xml:space="preserve"> ustawy, dotyczącej orzeczenia zakazu ubiegania się o zamówienie </w:t>
      </w:r>
    </w:p>
    <w:p w14:paraId="209BA2E9" w14:textId="77777777" w:rsidR="00B556E2" w:rsidRPr="009C68C4" w:rsidRDefault="00B556E2" w:rsidP="00CC590E">
      <w:pPr>
        <w:pStyle w:val="Akapitzlist"/>
        <w:ind w:left="1069"/>
        <w:jc w:val="both"/>
        <w:rPr>
          <w:rFonts w:asciiTheme="minorHAnsi" w:hAnsiTheme="minorHAnsi" w:cstheme="minorHAnsi"/>
        </w:rPr>
      </w:pPr>
      <w:r w:rsidRPr="009C68C4">
        <w:rPr>
          <w:rFonts w:asciiTheme="minorHAnsi" w:hAnsiTheme="minorHAnsi" w:cstheme="minorHAnsi"/>
        </w:rPr>
        <w:t xml:space="preserve">publiczne tytułem środka karnego, </w:t>
      </w:r>
    </w:p>
    <w:p w14:paraId="0DC58BD4" w14:textId="77777777" w:rsidR="00B556E2" w:rsidRPr="009C68C4" w:rsidRDefault="00B556E2" w:rsidP="00CC590E">
      <w:pPr>
        <w:ind w:left="709"/>
        <w:jc w:val="both"/>
        <w:rPr>
          <w:rFonts w:asciiTheme="minorHAnsi" w:hAnsiTheme="minorHAnsi" w:cstheme="minorHAnsi"/>
        </w:rPr>
      </w:pPr>
      <w:r w:rsidRPr="009C68C4">
        <w:rPr>
          <w:rFonts w:asciiTheme="minorHAnsi" w:hAnsiTheme="minorHAnsi" w:cstheme="minorHAnsi"/>
        </w:rPr>
        <w:t xml:space="preserve">c) </w:t>
      </w:r>
      <w:r w:rsidR="00331514" w:rsidRPr="009C68C4">
        <w:rPr>
          <w:rFonts w:asciiTheme="minorHAnsi" w:hAnsiTheme="minorHAnsi" w:cstheme="minorHAnsi"/>
        </w:rPr>
        <w:t xml:space="preserve">  </w:t>
      </w:r>
      <w:hyperlink r:id="rId17" w:history="1">
        <w:r w:rsidRPr="009C68C4">
          <w:rPr>
            <w:rStyle w:val="Hipercze"/>
            <w:rFonts w:asciiTheme="minorHAnsi" w:hAnsiTheme="minorHAnsi" w:cstheme="minorHAnsi"/>
            <w:color w:val="auto"/>
          </w:rPr>
          <w:t>art. 109 ust. 1 pkt 2 lit. a</w:t>
        </w:r>
      </w:hyperlink>
      <w:r w:rsidRPr="009C68C4">
        <w:rPr>
          <w:rFonts w:asciiTheme="minorHAnsi" w:hAnsiTheme="minorHAnsi" w:cstheme="minorHAnsi"/>
        </w:rPr>
        <w:t xml:space="preserve"> ustawy, </w:t>
      </w:r>
    </w:p>
    <w:p w14:paraId="74068975" w14:textId="4AF958F4" w:rsidR="00B556E2" w:rsidRPr="009C68C4" w:rsidRDefault="00B556E2" w:rsidP="00D87E32">
      <w:pPr>
        <w:ind w:left="709"/>
        <w:jc w:val="both"/>
        <w:rPr>
          <w:rFonts w:asciiTheme="minorHAnsi" w:hAnsiTheme="minorHAnsi" w:cstheme="minorHAnsi"/>
        </w:rPr>
      </w:pPr>
      <w:r w:rsidRPr="009C68C4">
        <w:rPr>
          <w:rFonts w:asciiTheme="minorHAnsi" w:hAnsiTheme="minorHAnsi" w:cstheme="minorHAnsi"/>
        </w:rPr>
        <w:t xml:space="preserve">d) </w:t>
      </w:r>
      <w:r w:rsidR="00331514" w:rsidRPr="009C68C4">
        <w:rPr>
          <w:rFonts w:asciiTheme="minorHAnsi" w:hAnsiTheme="minorHAnsi" w:cstheme="minorHAnsi"/>
        </w:rPr>
        <w:t xml:space="preserve">  </w:t>
      </w:r>
      <w:hyperlink r:id="rId18" w:history="1">
        <w:r w:rsidRPr="009C68C4">
          <w:rPr>
            <w:rStyle w:val="Hipercze"/>
            <w:rFonts w:asciiTheme="minorHAnsi" w:hAnsiTheme="minorHAnsi" w:cstheme="minorHAnsi"/>
            <w:color w:val="auto"/>
          </w:rPr>
          <w:t>art. 109 ust. 1 pkt 2 lit. b</w:t>
        </w:r>
      </w:hyperlink>
      <w:r w:rsidRPr="009C68C4">
        <w:rPr>
          <w:rFonts w:asciiTheme="minorHAnsi" w:hAnsiTheme="minorHAnsi" w:cstheme="minorHAnsi"/>
        </w:rPr>
        <w:t xml:space="preserve"> ustawy, dotyczącej ukarania za wykroczenie, za które wymierzono karę aresztu, </w:t>
      </w:r>
    </w:p>
    <w:p w14:paraId="1C7D1B21" w14:textId="4250C93E" w:rsidR="00B556E2" w:rsidRPr="009C68C4" w:rsidRDefault="00B556E2" w:rsidP="00D87E32">
      <w:pPr>
        <w:ind w:left="709"/>
        <w:jc w:val="both"/>
        <w:rPr>
          <w:rFonts w:asciiTheme="minorHAnsi" w:hAnsiTheme="minorHAnsi" w:cstheme="minorHAnsi"/>
        </w:rPr>
      </w:pPr>
      <w:r w:rsidRPr="009C68C4">
        <w:rPr>
          <w:rFonts w:asciiTheme="minorHAnsi" w:hAnsiTheme="minorHAnsi" w:cstheme="minorHAnsi"/>
        </w:rPr>
        <w:t xml:space="preserve">e) </w:t>
      </w:r>
      <w:r w:rsidR="00331514" w:rsidRPr="009C68C4">
        <w:rPr>
          <w:rFonts w:asciiTheme="minorHAnsi" w:hAnsiTheme="minorHAnsi" w:cstheme="minorHAnsi"/>
        </w:rPr>
        <w:t xml:space="preserve">  </w:t>
      </w:r>
      <w:hyperlink r:id="rId19" w:history="1">
        <w:r w:rsidRPr="009C68C4">
          <w:rPr>
            <w:rStyle w:val="Hipercze"/>
            <w:rFonts w:asciiTheme="minorHAnsi" w:hAnsiTheme="minorHAnsi" w:cstheme="minorHAnsi"/>
            <w:color w:val="auto"/>
          </w:rPr>
          <w:t>art. 109 ust. 1 pkt 3</w:t>
        </w:r>
      </w:hyperlink>
      <w:r w:rsidRPr="009C68C4">
        <w:rPr>
          <w:rFonts w:asciiTheme="minorHAnsi" w:hAnsiTheme="minorHAnsi" w:cstheme="minorHAnsi"/>
        </w:rPr>
        <w:t xml:space="preserve"> ustawy, dotyczącej skazania za przestępstwo lub ukarania za wykroczenie, za które wymierzono karę aresztu - sporządzonej nie wcześniej niż 6</w:t>
      </w:r>
      <w:r w:rsidR="00331514" w:rsidRPr="009C68C4">
        <w:rPr>
          <w:rFonts w:asciiTheme="minorHAnsi" w:hAnsiTheme="minorHAnsi" w:cstheme="minorHAnsi"/>
        </w:rPr>
        <w:t xml:space="preserve"> miesięcy przed jej </w:t>
      </w:r>
      <w:r w:rsidRPr="009C68C4">
        <w:rPr>
          <w:rFonts w:asciiTheme="minorHAnsi" w:hAnsiTheme="minorHAnsi" w:cstheme="minorHAnsi"/>
        </w:rPr>
        <w:t>złożeniem;</w:t>
      </w:r>
    </w:p>
    <w:p w14:paraId="068689F9" w14:textId="77777777" w:rsidR="00360F4F" w:rsidRPr="009C68C4" w:rsidRDefault="00360F4F" w:rsidP="00CC590E">
      <w:pPr>
        <w:pStyle w:val="Akapitzlist"/>
        <w:autoSpaceDE w:val="0"/>
        <w:autoSpaceDN w:val="0"/>
        <w:adjustRightInd w:val="0"/>
        <w:jc w:val="both"/>
        <w:rPr>
          <w:rFonts w:asciiTheme="minorHAnsi" w:eastAsiaTheme="minorHAnsi" w:hAnsiTheme="minorHAnsi" w:cstheme="minorHAnsi"/>
          <w:lang w:eastAsia="en-US"/>
        </w:rPr>
      </w:pPr>
    </w:p>
    <w:p w14:paraId="121B8FEE" w14:textId="513F9FB6" w:rsidR="007430B3" w:rsidRPr="009C68C4" w:rsidRDefault="007430B3" w:rsidP="0019620D">
      <w:pPr>
        <w:pStyle w:val="Akapitzlist"/>
        <w:numPr>
          <w:ilvl w:val="0"/>
          <w:numId w:val="58"/>
        </w:numPr>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Jeżeli wykonawca na dzień składania ofert, nie złożył oświadczeń, podmiotowych środków</w:t>
      </w:r>
      <w:r w:rsidR="00D87E32"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dowodowych,</w:t>
      </w:r>
      <w:r w:rsidR="00D87E32"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innych dokumentów lub oświadczeń składanych w postępowaniu lub są one niekompletne lub zawierają</w:t>
      </w:r>
      <w:r w:rsidR="00D87E32"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 xml:space="preserve">błędy, Zamawiający </w:t>
      </w:r>
      <w:r w:rsidR="00177AC9" w:rsidRPr="009C68C4">
        <w:rPr>
          <w:rFonts w:asciiTheme="minorHAnsi" w:eastAsiaTheme="minorHAnsi" w:hAnsiTheme="minorHAnsi" w:cstheme="minorHAnsi"/>
          <w:lang w:eastAsia="en-US"/>
        </w:rPr>
        <w:t>wzywa wykonawcę</w:t>
      </w:r>
      <w:r w:rsidRPr="009C68C4">
        <w:rPr>
          <w:rFonts w:asciiTheme="minorHAnsi" w:eastAsiaTheme="minorHAnsi" w:hAnsiTheme="minorHAnsi" w:cstheme="minorHAnsi"/>
          <w:lang w:eastAsia="en-US"/>
        </w:rPr>
        <w:t xml:space="preserve"> odpowiednio do ich złożenia, poprawienia lub uzupełnienia w wyznaczonym terminie, chyba że oferta wykonawcy podlega </w:t>
      </w:r>
      <w:r w:rsidR="00177AC9" w:rsidRPr="009C68C4">
        <w:rPr>
          <w:rFonts w:asciiTheme="minorHAnsi" w:eastAsiaTheme="minorHAnsi" w:hAnsiTheme="minorHAnsi" w:cstheme="minorHAnsi"/>
          <w:lang w:eastAsia="en-US"/>
        </w:rPr>
        <w:t>odrzuceniu bez</w:t>
      </w:r>
      <w:r w:rsidRPr="009C68C4">
        <w:rPr>
          <w:rFonts w:asciiTheme="minorHAnsi" w:eastAsiaTheme="minorHAnsi" w:hAnsiTheme="minorHAnsi" w:cstheme="minorHAnsi"/>
          <w:lang w:eastAsia="en-US"/>
        </w:rPr>
        <w:t xml:space="preserve"> </w:t>
      </w:r>
      <w:r w:rsidR="00177AC9" w:rsidRPr="009C68C4">
        <w:rPr>
          <w:rFonts w:asciiTheme="minorHAnsi" w:eastAsiaTheme="minorHAnsi" w:hAnsiTheme="minorHAnsi" w:cstheme="minorHAnsi"/>
          <w:lang w:eastAsia="en-US"/>
        </w:rPr>
        <w:t>względu na</w:t>
      </w:r>
      <w:r w:rsidRPr="009C68C4">
        <w:rPr>
          <w:rFonts w:asciiTheme="minorHAnsi" w:eastAsiaTheme="minorHAnsi" w:hAnsiTheme="minorHAnsi" w:cstheme="minorHAnsi"/>
          <w:lang w:eastAsia="en-US"/>
        </w:rPr>
        <w:t xml:space="preserve"> ich złożenie, uzupełnienie lub poprawienie lub zachodzą przesłanki unieważnienia postępowania. </w:t>
      </w:r>
    </w:p>
    <w:p w14:paraId="466D641E" w14:textId="65AC6FEF" w:rsidR="007430B3" w:rsidRPr="009C68C4" w:rsidRDefault="007430B3" w:rsidP="0019620D">
      <w:pPr>
        <w:pStyle w:val="Akapitzlist"/>
        <w:numPr>
          <w:ilvl w:val="0"/>
          <w:numId w:val="58"/>
        </w:numPr>
        <w:autoSpaceDE w:val="0"/>
        <w:autoSpaceDN w:val="0"/>
        <w:adjustRightInd w:val="0"/>
        <w:jc w:val="both"/>
        <w:rPr>
          <w:rFonts w:asciiTheme="minorHAnsi" w:hAnsiTheme="minorHAnsi" w:cstheme="minorHAnsi"/>
        </w:rPr>
      </w:pPr>
      <w:r w:rsidRPr="009C68C4">
        <w:rPr>
          <w:rFonts w:asciiTheme="minorHAnsi" w:hAnsiTheme="minorHAnsi" w:cstheme="minorHAnsi"/>
        </w:rPr>
        <w:t>Wykonawcy mogą wspólnie ubiegać się o udzielenie zamówienia.</w:t>
      </w:r>
    </w:p>
    <w:p w14:paraId="2FE42D53" w14:textId="59C5D0B9" w:rsidR="007430B3" w:rsidRPr="009C68C4" w:rsidRDefault="007430B3" w:rsidP="0019620D">
      <w:pPr>
        <w:ind w:left="360"/>
        <w:jc w:val="both"/>
        <w:rPr>
          <w:rFonts w:asciiTheme="minorHAnsi" w:hAnsiTheme="minorHAnsi" w:cstheme="minorHAnsi"/>
        </w:rPr>
      </w:pPr>
      <w:r w:rsidRPr="009C68C4">
        <w:rPr>
          <w:rFonts w:asciiTheme="minorHAnsi" w:hAnsiTheme="minorHAnsi" w:cstheme="minorHAnsi"/>
        </w:rPr>
        <w:lastRenderedPageBreak/>
        <w:t>W przypadku składania oferty wspólnie Wykonawcy ustanawiają Pełnomocnika, który będzie</w:t>
      </w:r>
      <w:r w:rsidR="00D87E32" w:rsidRPr="009C68C4">
        <w:rPr>
          <w:rFonts w:asciiTheme="minorHAnsi" w:hAnsiTheme="minorHAnsi" w:cstheme="minorHAnsi"/>
        </w:rPr>
        <w:t xml:space="preserve"> </w:t>
      </w:r>
      <w:r w:rsidRPr="009C68C4">
        <w:rPr>
          <w:rFonts w:asciiTheme="minorHAnsi" w:hAnsiTheme="minorHAnsi" w:cstheme="minorHAnsi"/>
        </w:rPr>
        <w:t>upoważniony do:</w:t>
      </w:r>
    </w:p>
    <w:p w14:paraId="5FAB8445" w14:textId="51C6E1E6" w:rsidR="007430B3" w:rsidRPr="009C68C4" w:rsidRDefault="007430B3" w:rsidP="00CC590E">
      <w:pPr>
        <w:numPr>
          <w:ilvl w:val="0"/>
          <w:numId w:val="1"/>
        </w:numPr>
        <w:jc w:val="both"/>
        <w:rPr>
          <w:rFonts w:asciiTheme="minorHAnsi" w:hAnsiTheme="minorHAnsi" w:cstheme="minorHAnsi"/>
        </w:rPr>
      </w:pPr>
      <w:r w:rsidRPr="009C68C4">
        <w:rPr>
          <w:rFonts w:asciiTheme="minorHAnsi" w:hAnsiTheme="minorHAnsi" w:cstheme="minorHAnsi"/>
        </w:rPr>
        <w:t xml:space="preserve">reprezentowania ich w postępowaniu o udzielenie </w:t>
      </w:r>
      <w:r w:rsidR="00177AC9" w:rsidRPr="009C68C4">
        <w:rPr>
          <w:rFonts w:asciiTheme="minorHAnsi" w:hAnsiTheme="minorHAnsi" w:cstheme="minorHAnsi"/>
        </w:rPr>
        <w:t>zamówienia</w:t>
      </w:r>
      <w:r w:rsidRPr="009C68C4">
        <w:rPr>
          <w:rFonts w:asciiTheme="minorHAnsi" w:hAnsiTheme="minorHAnsi" w:cstheme="minorHAnsi"/>
        </w:rPr>
        <w:t xml:space="preserve"> lub</w:t>
      </w:r>
    </w:p>
    <w:p w14:paraId="51FE30F8" w14:textId="77777777" w:rsidR="007430B3" w:rsidRPr="009C68C4" w:rsidRDefault="007430B3" w:rsidP="00CC590E">
      <w:pPr>
        <w:numPr>
          <w:ilvl w:val="0"/>
          <w:numId w:val="1"/>
        </w:numPr>
        <w:jc w:val="both"/>
        <w:rPr>
          <w:rFonts w:asciiTheme="minorHAnsi" w:hAnsiTheme="minorHAnsi" w:cstheme="minorHAnsi"/>
        </w:rPr>
      </w:pPr>
      <w:r w:rsidRPr="009C68C4">
        <w:rPr>
          <w:rFonts w:asciiTheme="minorHAnsi" w:hAnsiTheme="minorHAnsi" w:cstheme="minorHAnsi"/>
        </w:rPr>
        <w:t xml:space="preserve">reprezentowania ich w postępowaniu i zawarcia umowy w sprawie zamówienia publicznego </w:t>
      </w:r>
    </w:p>
    <w:p w14:paraId="1FA97522" w14:textId="77777777" w:rsidR="007430B3" w:rsidRPr="009C68C4" w:rsidRDefault="007430B3" w:rsidP="00CC590E">
      <w:pPr>
        <w:ind w:left="720"/>
        <w:jc w:val="both"/>
        <w:rPr>
          <w:rFonts w:asciiTheme="minorHAnsi" w:hAnsiTheme="minorHAnsi" w:cstheme="minorHAnsi"/>
        </w:rPr>
      </w:pPr>
      <w:r w:rsidRPr="009C68C4">
        <w:rPr>
          <w:rFonts w:asciiTheme="minorHAnsi" w:hAnsiTheme="minorHAnsi" w:cstheme="minorHAnsi"/>
        </w:rPr>
        <w:t>w ich imieniu.</w:t>
      </w:r>
    </w:p>
    <w:p w14:paraId="5B2FA4C7" w14:textId="544B8F55" w:rsidR="007430B3" w:rsidRPr="009C68C4" w:rsidRDefault="007430B3" w:rsidP="0019620D">
      <w:pPr>
        <w:pStyle w:val="Akapitzlist"/>
        <w:numPr>
          <w:ilvl w:val="0"/>
          <w:numId w:val="60"/>
        </w:numPr>
        <w:autoSpaceDE w:val="0"/>
        <w:autoSpaceDN w:val="0"/>
        <w:adjustRightInd w:val="0"/>
        <w:jc w:val="both"/>
        <w:rPr>
          <w:rFonts w:asciiTheme="minorHAnsi" w:eastAsiaTheme="minorHAnsi" w:hAnsiTheme="minorHAnsi" w:cstheme="minorHAnsi"/>
          <w:lang w:eastAsia="en-US"/>
        </w:rPr>
      </w:pPr>
      <w:r w:rsidRPr="009C68C4">
        <w:rPr>
          <w:rFonts w:asciiTheme="minorHAnsi" w:hAnsiTheme="minorHAnsi" w:cstheme="minorHAnsi"/>
        </w:rPr>
        <w:t>W przypadku wspólnego ubiegania się o zamówienie przez Wykonawców</w:t>
      </w:r>
      <w:r w:rsidRPr="009C68C4">
        <w:rPr>
          <w:rFonts w:asciiTheme="minorHAnsi" w:eastAsiaTheme="minorHAnsi" w:hAnsiTheme="minorHAnsi" w:cstheme="minorHAnsi"/>
          <w:lang w:eastAsia="en-US"/>
        </w:rPr>
        <w:t xml:space="preserve"> oświadczenia składa każdy </w:t>
      </w:r>
      <w:r w:rsidR="00CB6170" w:rsidRPr="009C68C4">
        <w:rPr>
          <w:rFonts w:asciiTheme="minorHAnsi" w:eastAsiaTheme="minorHAnsi" w:hAnsiTheme="minorHAnsi" w:cstheme="minorHAnsi"/>
          <w:lang w:eastAsia="en-US"/>
        </w:rPr>
        <w:t xml:space="preserve">      </w:t>
      </w:r>
      <w:r w:rsidR="00177AC9" w:rsidRPr="009C68C4">
        <w:rPr>
          <w:rFonts w:asciiTheme="minorHAnsi" w:eastAsiaTheme="minorHAnsi" w:hAnsiTheme="minorHAnsi" w:cstheme="minorHAnsi"/>
          <w:lang w:eastAsia="en-US"/>
        </w:rPr>
        <w:t>z wykonawców</w:t>
      </w:r>
      <w:r w:rsidRPr="009C68C4">
        <w:rPr>
          <w:rFonts w:asciiTheme="minorHAnsi" w:eastAsiaTheme="minorHAnsi" w:hAnsiTheme="minorHAnsi" w:cstheme="minorHAnsi"/>
          <w:lang w:eastAsia="en-US"/>
        </w:rPr>
        <w:t xml:space="preserve">. </w:t>
      </w:r>
    </w:p>
    <w:p w14:paraId="2035FBC6" w14:textId="42410A41" w:rsidR="007430B3" w:rsidRPr="009C68C4" w:rsidRDefault="007430B3" w:rsidP="0019620D">
      <w:pPr>
        <w:autoSpaceDE w:val="0"/>
        <w:autoSpaceDN w:val="0"/>
        <w:adjustRightInd w:val="0"/>
        <w:ind w:left="36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Dokumenty te potwierdzają spełnianie warunków udziału w postępowaniu oraz brak podstaw wykluczenia w zakresie, w jakim każdy z wykonawców wykazuje spełnianie warunków udziału w postępowaniu.</w:t>
      </w:r>
    </w:p>
    <w:p w14:paraId="52088D35" w14:textId="45396CCF" w:rsidR="007430B3" w:rsidRPr="009C68C4" w:rsidRDefault="007430B3" w:rsidP="0019620D">
      <w:pPr>
        <w:pStyle w:val="Akapitzlist"/>
        <w:numPr>
          <w:ilvl w:val="0"/>
          <w:numId w:val="60"/>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Wykonawcy wspólnie ubiegający się o udzielenie zamówienia, w odniesieniu do warunków dotyczących wykształcenia, kwalifikacji zawodowych lub doświadczenia, mogą polegać na zdolnościach tych </w:t>
      </w:r>
      <w:r w:rsidR="00177AC9" w:rsidRPr="009C68C4">
        <w:rPr>
          <w:rFonts w:asciiTheme="minorHAnsi" w:eastAsiaTheme="minorHAnsi" w:hAnsiTheme="minorHAnsi" w:cstheme="minorHAnsi"/>
          <w:lang w:eastAsia="en-US"/>
        </w:rPr>
        <w:t>z wykonawców</w:t>
      </w:r>
      <w:r w:rsidRPr="009C68C4">
        <w:rPr>
          <w:rFonts w:asciiTheme="minorHAnsi" w:eastAsiaTheme="minorHAnsi" w:hAnsiTheme="minorHAnsi" w:cstheme="minorHAnsi"/>
          <w:lang w:eastAsia="en-US"/>
        </w:rPr>
        <w:t>, którzy wykonują</w:t>
      </w:r>
      <w:r w:rsidR="00684DE1" w:rsidRPr="009C68C4">
        <w:rPr>
          <w:rFonts w:asciiTheme="minorHAnsi" w:eastAsiaTheme="minorHAnsi" w:hAnsiTheme="minorHAnsi" w:cstheme="minorHAnsi"/>
          <w:lang w:eastAsia="en-US"/>
        </w:rPr>
        <w:t xml:space="preserve"> </w:t>
      </w:r>
      <w:r w:rsidR="00177AC9" w:rsidRPr="009C68C4">
        <w:rPr>
          <w:rFonts w:asciiTheme="minorHAnsi" w:eastAsiaTheme="minorHAnsi" w:hAnsiTheme="minorHAnsi" w:cstheme="minorHAnsi"/>
          <w:lang w:eastAsia="en-US"/>
        </w:rPr>
        <w:t>usługi, do</w:t>
      </w:r>
      <w:r w:rsidRPr="009C68C4">
        <w:rPr>
          <w:rFonts w:asciiTheme="minorHAnsi" w:eastAsiaTheme="minorHAnsi" w:hAnsiTheme="minorHAnsi" w:cstheme="minorHAnsi"/>
          <w:lang w:eastAsia="en-US"/>
        </w:rPr>
        <w:t xml:space="preserve"> realizacji których te zdolności są wymagane. </w:t>
      </w:r>
    </w:p>
    <w:p w14:paraId="2D1DFF86" w14:textId="3958FEF2" w:rsidR="007430B3" w:rsidRPr="009C68C4" w:rsidRDefault="007430B3" w:rsidP="0019620D">
      <w:pPr>
        <w:pStyle w:val="Akapitzlist"/>
        <w:numPr>
          <w:ilvl w:val="0"/>
          <w:numId w:val="60"/>
        </w:numPr>
        <w:autoSpaceDE w:val="0"/>
        <w:autoSpaceDN w:val="0"/>
        <w:adjustRightInd w:val="0"/>
        <w:jc w:val="both"/>
        <w:rPr>
          <w:rFonts w:asciiTheme="minorHAnsi" w:eastAsiaTheme="minorHAnsi" w:hAnsiTheme="minorHAnsi" w:cstheme="minorHAnsi"/>
          <w:b/>
          <w:lang w:eastAsia="en-US"/>
        </w:rPr>
      </w:pPr>
      <w:r w:rsidRPr="009C68C4">
        <w:rPr>
          <w:rFonts w:asciiTheme="minorHAnsi" w:eastAsiaTheme="minorHAnsi" w:hAnsiTheme="minorHAnsi" w:cstheme="minorHAnsi"/>
          <w:b/>
          <w:lang w:eastAsia="en-US"/>
        </w:rPr>
        <w:t>W przypadku, o którym mowa w ust.</w:t>
      </w:r>
      <w:r w:rsidR="00D87E32" w:rsidRPr="009C68C4">
        <w:rPr>
          <w:rFonts w:asciiTheme="minorHAnsi" w:eastAsiaTheme="minorHAnsi" w:hAnsiTheme="minorHAnsi" w:cstheme="minorHAnsi"/>
          <w:b/>
          <w:lang w:eastAsia="en-US"/>
        </w:rPr>
        <w:t xml:space="preserve"> </w:t>
      </w:r>
      <w:r w:rsidR="00C50B58" w:rsidRPr="009C68C4">
        <w:rPr>
          <w:rFonts w:asciiTheme="minorHAnsi" w:eastAsiaTheme="minorHAnsi" w:hAnsiTheme="minorHAnsi" w:cstheme="minorHAnsi"/>
          <w:b/>
          <w:lang w:eastAsia="en-US"/>
        </w:rPr>
        <w:t>5</w:t>
      </w:r>
      <w:r w:rsidRPr="009C68C4">
        <w:rPr>
          <w:rFonts w:asciiTheme="minorHAnsi" w:eastAsiaTheme="minorHAnsi" w:hAnsiTheme="minorHAnsi" w:cstheme="minorHAnsi"/>
          <w:b/>
          <w:lang w:eastAsia="en-US"/>
        </w:rPr>
        <w:t xml:space="preserve"> dołączają do oferty oświadczenie, z którego wynika, </w:t>
      </w:r>
      <w:r w:rsidR="00684DE1" w:rsidRPr="009C68C4">
        <w:rPr>
          <w:rFonts w:asciiTheme="minorHAnsi" w:eastAsiaTheme="minorHAnsi" w:hAnsiTheme="minorHAnsi" w:cstheme="minorHAnsi"/>
          <w:b/>
          <w:lang w:eastAsia="en-US"/>
        </w:rPr>
        <w:t>które usługi</w:t>
      </w:r>
      <w:r w:rsidRPr="009C68C4">
        <w:rPr>
          <w:rFonts w:asciiTheme="minorHAnsi" w:eastAsiaTheme="minorHAnsi" w:hAnsiTheme="minorHAnsi" w:cstheme="minorHAnsi"/>
          <w:b/>
          <w:lang w:eastAsia="en-US"/>
        </w:rPr>
        <w:t xml:space="preserve"> wykonają poszczególni wykonawcy.</w:t>
      </w:r>
    </w:p>
    <w:p w14:paraId="38ED4BF9" w14:textId="67CFE1C9" w:rsidR="0019620D" w:rsidRPr="009C68C4" w:rsidRDefault="007430B3" w:rsidP="0019620D">
      <w:pPr>
        <w:pStyle w:val="Akapitzlist"/>
        <w:numPr>
          <w:ilvl w:val="0"/>
          <w:numId w:val="60"/>
        </w:numPr>
        <w:jc w:val="both"/>
        <w:rPr>
          <w:rFonts w:asciiTheme="minorHAnsi" w:hAnsiTheme="minorHAnsi" w:cstheme="minorHAnsi"/>
        </w:rPr>
      </w:pPr>
      <w:r w:rsidRPr="009C68C4">
        <w:rPr>
          <w:rFonts w:asciiTheme="minorHAnsi" w:hAnsiTheme="minorHAnsi" w:cstheme="minorHAnsi"/>
        </w:rPr>
        <w:t>Wykonawca może powierzyć wykonanie części zamówienia podwykonawcy.</w:t>
      </w:r>
    </w:p>
    <w:p w14:paraId="10DD1BDC" w14:textId="7A719CE3" w:rsidR="0019620D" w:rsidRPr="009C68C4" w:rsidRDefault="0019620D" w:rsidP="0019620D">
      <w:pPr>
        <w:pStyle w:val="Akapitzlist"/>
        <w:numPr>
          <w:ilvl w:val="0"/>
          <w:numId w:val="60"/>
        </w:numPr>
        <w:jc w:val="both"/>
        <w:rPr>
          <w:rFonts w:asciiTheme="minorHAnsi" w:hAnsiTheme="minorHAnsi" w:cstheme="minorHAnsi"/>
        </w:rPr>
      </w:pPr>
      <w:r w:rsidRPr="009C68C4">
        <w:rPr>
          <w:rFonts w:asciiTheme="minorHAnsi" w:hAnsiTheme="minorHAnsi" w:cstheme="minorHAnsi"/>
        </w:rPr>
        <w:t>Wykonawca składa również oświadczenie, że nie podlega wykluczeniu na podstawie art. 7 ust. 1 ustawy z dnia 13 kwietnia 2022 r. o szczególnych rozwiązaniach w zakresie przeciwdziałania wspieraniu agresji na Ukrainę oraz służących ochronie bezpieczeństwa narodowego lub w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działaniami Rosji destabilizującymi sytuację na Ukrainie (Dz. Urz. UE nr L 111 z 8.4.2022, str. 1).</w:t>
      </w:r>
    </w:p>
    <w:p w14:paraId="06B6C307" w14:textId="77777777" w:rsidR="0019620D" w:rsidRPr="009C68C4" w:rsidRDefault="0019620D" w:rsidP="00CC590E">
      <w:pPr>
        <w:jc w:val="both"/>
        <w:rPr>
          <w:rFonts w:asciiTheme="minorHAnsi" w:hAnsiTheme="minorHAnsi" w:cstheme="minorHAnsi"/>
        </w:rPr>
      </w:pPr>
    </w:p>
    <w:p w14:paraId="4427FCC8" w14:textId="07162CB9" w:rsidR="007430B3" w:rsidRPr="009C68C4" w:rsidRDefault="007430B3" w:rsidP="00CC590E">
      <w:pPr>
        <w:jc w:val="both"/>
        <w:rPr>
          <w:rFonts w:asciiTheme="minorHAnsi" w:hAnsiTheme="minorHAnsi" w:cstheme="minorHAnsi"/>
        </w:rPr>
      </w:pPr>
      <w:r w:rsidRPr="009C68C4">
        <w:rPr>
          <w:rFonts w:asciiTheme="minorHAnsi" w:hAnsiTheme="minorHAnsi" w:cstheme="minorHAnsi"/>
        </w:rPr>
        <w:t xml:space="preserve">Niespełnienie chociażby jednego wymaganego warunku, skutkować będzie wykluczeniem Wykonawcy z postępowania. </w:t>
      </w:r>
    </w:p>
    <w:p w14:paraId="4D196DEE" w14:textId="77777777" w:rsidR="007430B3" w:rsidRPr="009C68C4" w:rsidRDefault="007430B3" w:rsidP="00CC590E">
      <w:pPr>
        <w:jc w:val="both"/>
        <w:rPr>
          <w:rFonts w:asciiTheme="minorHAnsi" w:hAnsiTheme="minorHAnsi" w:cstheme="minorHAnsi"/>
          <w:b/>
        </w:rPr>
      </w:pPr>
    </w:p>
    <w:p w14:paraId="10A1C1ED" w14:textId="78BE7545" w:rsidR="00250000" w:rsidRPr="009C68C4" w:rsidRDefault="00621319" w:rsidP="00D114A9">
      <w:pPr>
        <w:jc w:val="both"/>
        <w:rPr>
          <w:rFonts w:asciiTheme="minorHAnsi" w:hAnsiTheme="minorHAnsi" w:cstheme="minorHAnsi"/>
          <w:b/>
        </w:rPr>
      </w:pPr>
      <w:r w:rsidRPr="009C68C4">
        <w:rPr>
          <w:rFonts w:asciiTheme="minorHAnsi" w:hAnsiTheme="minorHAnsi" w:cstheme="minorHAnsi"/>
          <w:b/>
        </w:rPr>
        <w:t>VII</w:t>
      </w:r>
      <w:r w:rsidR="007430B3" w:rsidRPr="009C68C4">
        <w:rPr>
          <w:rFonts w:asciiTheme="minorHAnsi" w:hAnsiTheme="minorHAnsi" w:cstheme="minorHAnsi"/>
          <w:b/>
        </w:rPr>
        <w:t>. Podstawy wykluczenia, o których mowa w art.</w:t>
      </w:r>
      <w:r w:rsidR="003035F3" w:rsidRPr="009C68C4">
        <w:rPr>
          <w:rFonts w:asciiTheme="minorHAnsi" w:hAnsiTheme="minorHAnsi" w:cstheme="minorHAnsi"/>
          <w:b/>
        </w:rPr>
        <w:t xml:space="preserve"> </w:t>
      </w:r>
      <w:r w:rsidR="007430B3" w:rsidRPr="009C68C4">
        <w:rPr>
          <w:rFonts w:asciiTheme="minorHAnsi" w:hAnsiTheme="minorHAnsi" w:cstheme="minorHAnsi"/>
          <w:b/>
        </w:rPr>
        <w:t>109 ust.</w:t>
      </w:r>
      <w:r w:rsidR="00D87E32" w:rsidRPr="009C68C4">
        <w:rPr>
          <w:rFonts w:asciiTheme="minorHAnsi" w:hAnsiTheme="minorHAnsi" w:cstheme="minorHAnsi"/>
          <w:b/>
        </w:rPr>
        <w:t xml:space="preserve"> </w:t>
      </w:r>
      <w:r w:rsidR="007430B3" w:rsidRPr="009C68C4">
        <w:rPr>
          <w:rFonts w:asciiTheme="minorHAnsi" w:hAnsiTheme="minorHAnsi" w:cstheme="minorHAnsi"/>
          <w:b/>
        </w:rPr>
        <w:t xml:space="preserve">1 ustawy Pzp </w:t>
      </w:r>
    </w:p>
    <w:p w14:paraId="781E7B9F" w14:textId="77777777" w:rsidR="00250000" w:rsidRPr="009C68C4" w:rsidRDefault="00250000" w:rsidP="00D114A9">
      <w:pPr>
        <w:jc w:val="both"/>
        <w:rPr>
          <w:rFonts w:asciiTheme="minorHAnsi" w:hAnsiTheme="minorHAnsi" w:cstheme="minorHAnsi"/>
          <w:b/>
        </w:rPr>
      </w:pPr>
    </w:p>
    <w:p w14:paraId="51EDB711" w14:textId="3DA5BD85"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Zamawiający wykluczy z postępowania Wykonawcę:</w:t>
      </w:r>
    </w:p>
    <w:p w14:paraId="2794D5DA" w14:textId="1A646F0F" w:rsidR="007430B3" w:rsidRPr="009C68C4" w:rsidRDefault="007430B3" w:rsidP="00D114A9">
      <w:pPr>
        <w:pStyle w:val="Akapitzlist"/>
        <w:numPr>
          <w:ilvl w:val="0"/>
          <w:numId w:val="7"/>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3DCDB66" w14:textId="1A0560D4" w:rsidR="007430B3" w:rsidRPr="009C68C4" w:rsidRDefault="007430B3" w:rsidP="00D114A9">
      <w:pPr>
        <w:pStyle w:val="Akapitzlist"/>
        <w:numPr>
          <w:ilvl w:val="0"/>
          <w:numId w:val="7"/>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który w sposób zawiniony poważnie naruszył obowiązki zawodowe, co podważa jego uczciwość, w</w:t>
      </w:r>
      <w:r w:rsidR="00CB6170" w:rsidRPr="009C68C4">
        <w:rPr>
          <w:rFonts w:asciiTheme="minorHAnsi" w:eastAsiaTheme="minorHAnsi" w:hAnsiTheme="minorHAnsi" w:cstheme="minorHAnsi"/>
          <w:lang w:eastAsia="en-US"/>
        </w:rPr>
        <w:t> </w:t>
      </w:r>
      <w:r w:rsidRPr="009C68C4">
        <w:rPr>
          <w:rFonts w:asciiTheme="minorHAnsi" w:eastAsiaTheme="minorHAnsi" w:hAnsiTheme="minorHAnsi" w:cstheme="minorHAnsi"/>
          <w:lang w:eastAsia="en-US"/>
        </w:rPr>
        <w:t>szczególności gdy wykonawca w wyniku zamierzonego działania lub rażącego niedbalstwa nie wykonał lub nienależycie wykonał zamówienie, co zamawiający jest w stanie wykazać za pomocą stosownych środków dowodowych;</w:t>
      </w:r>
    </w:p>
    <w:p w14:paraId="41D80DB3" w14:textId="77777777" w:rsidR="00A613ED" w:rsidRPr="009C68C4" w:rsidRDefault="00A613ED" w:rsidP="00A613ED">
      <w:pPr>
        <w:pStyle w:val="Akapitzlist"/>
        <w:numPr>
          <w:ilvl w:val="0"/>
          <w:numId w:val="7"/>
        </w:numPr>
        <w:jc w:val="both"/>
        <w:rPr>
          <w:rFonts w:asciiTheme="minorHAnsi" w:eastAsiaTheme="minorHAnsi" w:hAnsiTheme="minorHAnsi" w:cstheme="minorHAnsi"/>
          <w:lang w:eastAsia="en-US"/>
        </w:rPr>
      </w:pPr>
      <w:r w:rsidRPr="009C68C4">
        <w:rPr>
          <w:rFonts w:asciiTheme="minorHAnsi" w:hAnsiTheme="minorHAnsi" w:cstheme="minorHAnsi"/>
        </w:rPr>
        <w:t xml:space="preserve">który w wyniku zamierzonego działania lub rażącego niedbalstwa wprowadził zamawiającego </w:t>
      </w:r>
    </w:p>
    <w:p w14:paraId="18926079" w14:textId="77777777" w:rsidR="00A613ED" w:rsidRPr="009C68C4" w:rsidRDefault="00A613ED" w:rsidP="00A613ED">
      <w:pPr>
        <w:pStyle w:val="Akapitzlist"/>
        <w:ind w:left="284" w:firstLine="425"/>
        <w:jc w:val="both"/>
        <w:rPr>
          <w:rFonts w:asciiTheme="minorHAnsi" w:eastAsiaTheme="minorHAnsi" w:hAnsiTheme="minorHAnsi" w:cstheme="minorHAnsi"/>
          <w:lang w:eastAsia="en-US"/>
        </w:rPr>
      </w:pPr>
      <w:r w:rsidRPr="009C68C4">
        <w:rPr>
          <w:rFonts w:asciiTheme="minorHAnsi" w:hAnsiTheme="minorHAnsi" w:cstheme="minorHAnsi"/>
        </w:rPr>
        <w:t xml:space="preserve">w błąd przy przedstawianiu informacji, że nie podlega wykluczeniu, spełnia warunki udziału </w:t>
      </w:r>
    </w:p>
    <w:p w14:paraId="428BD0A2" w14:textId="0FFE3820" w:rsidR="00A613ED" w:rsidRPr="009C68C4" w:rsidRDefault="00A613ED" w:rsidP="00A613ED">
      <w:pPr>
        <w:pStyle w:val="Akapitzlist"/>
        <w:ind w:left="709"/>
        <w:jc w:val="both"/>
        <w:rPr>
          <w:rFonts w:asciiTheme="minorHAnsi" w:eastAsiaTheme="minorHAnsi" w:hAnsiTheme="minorHAnsi" w:cstheme="minorHAnsi"/>
          <w:lang w:eastAsia="en-US"/>
        </w:rPr>
      </w:pPr>
      <w:r w:rsidRPr="009C68C4">
        <w:rPr>
          <w:rFonts w:asciiTheme="minorHAnsi" w:hAnsiTheme="minorHAnsi" w:cstheme="minorHAnsi"/>
        </w:rPr>
        <w:t>w postępowaniu lub kryteria selekcji, co mogło mieć istotny wpływ na decyzje podejmowane przez zamawiającego w postępowaniu o udzielenie zamówienia, lub który zataił te informacje lub nie jest w</w:t>
      </w:r>
      <w:r w:rsidR="00CB6170" w:rsidRPr="009C68C4">
        <w:rPr>
          <w:rFonts w:asciiTheme="minorHAnsi" w:hAnsiTheme="minorHAnsi" w:cstheme="minorHAnsi"/>
        </w:rPr>
        <w:t> </w:t>
      </w:r>
      <w:r w:rsidRPr="009C68C4">
        <w:rPr>
          <w:rFonts w:asciiTheme="minorHAnsi" w:hAnsiTheme="minorHAnsi" w:cstheme="minorHAnsi"/>
        </w:rPr>
        <w:t xml:space="preserve"> stanie przedstawić wymaganych podmiotowych środków dowodowych;</w:t>
      </w:r>
    </w:p>
    <w:p w14:paraId="1AD98B4F" w14:textId="77777777" w:rsidR="007430B3" w:rsidRPr="009C68C4" w:rsidRDefault="007430B3" w:rsidP="00D114A9">
      <w:pPr>
        <w:pStyle w:val="Akapitzlist"/>
        <w:autoSpaceDE w:val="0"/>
        <w:autoSpaceDN w:val="0"/>
        <w:adjustRightInd w:val="0"/>
        <w:ind w:left="0"/>
        <w:jc w:val="both"/>
        <w:rPr>
          <w:rFonts w:asciiTheme="minorHAnsi" w:eastAsiaTheme="minorHAnsi" w:hAnsiTheme="minorHAnsi" w:cstheme="minorHAnsi"/>
          <w:color w:val="C00000"/>
          <w:lang w:eastAsia="en-US"/>
        </w:rPr>
      </w:pPr>
    </w:p>
    <w:p w14:paraId="7E4B44FB" w14:textId="5B605857" w:rsidR="007430B3" w:rsidRPr="009C68C4" w:rsidRDefault="007430B3" w:rsidP="00D114A9">
      <w:pPr>
        <w:pStyle w:val="Akapitzlist"/>
        <w:autoSpaceDE w:val="0"/>
        <w:autoSpaceDN w:val="0"/>
        <w:adjustRightInd w:val="0"/>
        <w:ind w:left="0"/>
        <w:jc w:val="both"/>
        <w:rPr>
          <w:rFonts w:asciiTheme="minorHAnsi" w:eastAsiaTheme="minorHAnsi" w:hAnsiTheme="minorHAnsi" w:cstheme="minorHAnsi"/>
          <w:b/>
          <w:lang w:eastAsia="en-US"/>
        </w:rPr>
      </w:pPr>
      <w:r w:rsidRPr="009C68C4">
        <w:rPr>
          <w:rFonts w:asciiTheme="minorHAnsi" w:eastAsiaTheme="minorHAnsi" w:hAnsiTheme="minorHAnsi" w:cstheme="minorHAnsi"/>
          <w:b/>
          <w:lang w:eastAsia="en-US"/>
        </w:rPr>
        <w:t>Wykonawca może zostać wykluczony przez Zamawiającego na każdym etapie postępowania o udzielenie zamówienia.</w:t>
      </w:r>
    </w:p>
    <w:p w14:paraId="28A244A6" w14:textId="77777777" w:rsidR="007430B3" w:rsidRPr="009C68C4" w:rsidRDefault="007430B3" w:rsidP="00D114A9">
      <w:pPr>
        <w:jc w:val="both"/>
        <w:rPr>
          <w:rFonts w:asciiTheme="minorHAnsi" w:hAnsiTheme="minorHAnsi" w:cstheme="minorHAnsi"/>
          <w:b/>
        </w:rPr>
      </w:pPr>
    </w:p>
    <w:p w14:paraId="007A1911" w14:textId="1A29EBB5" w:rsidR="007430B3" w:rsidRPr="009C68C4" w:rsidRDefault="00621319" w:rsidP="00D114A9">
      <w:pPr>
        <w:jc w:val="both"/>
        <w:rPr>
          <w:rFonts w:asciiTheme="minorHAnsi" w:hAnsiTheme="minorHAnsi" w:cstheme="minorHAnsi"/>
        </w:rPr>
      </w:pPr>
      <w:r w:rsidRPr="009C68C4">
        <w:rPr>
          <w:rFonts w:asciiTheme="minorHAnsi" w:hAnsiTheme="minorHAnsi" w:cstheme="minorHAnsi"/>
          <w:b/>
        </w:rPr>
        <w:t>VIII</w:t>
      </w:r>
      <w:r w:rsidR="007430B3" w:rsidRPr="009C68C4">
        <w:rPr>
          <w:rFonts w:asciiTheme="minorHAnsi" w:hAnsiTheme="minorHAnsi" w:cstheme="minorHAnsi"/>
          <w:b/>
        </w:rPr>
        <w:t>. Wykaz oświadczeń i dokumentów, potwierdzających spełnienie warunków udziału w postępowaniu oraz brak podstaw wykluczenia</w:t>
      </w:r>
    </w:p>
    <w:p w14:paraId="6259B2EE" w14:textId="77777777" w:rsidR="00250000" w:rsidRPr="009C68C4" w:rsidRDefault="00250000" w:rsidP="00D114A9">
      <w:pPr>
        <w:jc w:val="both"/>
        <w:rPr>
          <w:rFonts w:asciiTheme="minorHAnsi" w:hAnsiTheme="minorHAnsi" w:cstheme="minorHAnsi"/>
          <w:b/>
        </w:rPr>
      </w:pPr>
    </w:p>
    <w:p w14:paraId="672051F4" w14:textId="17E25EC0"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Oferta musi zawierać:</w:t>
      </w:r>
    </w:p>
    <w:p w14:paraId="5DF4E0FF" w14:textId="0F1590D5" w:rsidR="007430B3" w:rsidRPr="009C68C4" w:rsidRDefault="007430B3" w:rsidP="0019620D">
      <w:pPr>
        <w:pStyle w:val="Akapitzlist"/>
        <w:numPr>
          <w:ilvl w:val="0"/>
          <w:numId w:val="62"/>
        </w:numPr>
        <w:jc w:val="both"/>
        <w:rPr>
          <w:rFonts w:asciiTheme="minorHAnsi" w:hAnsiTheme="minorHAnsi" w:cstheme="minorHAnsi"/>
        </w:rPr>
      </w:pPr>
      <w:r w:rsidRPr="009C68C4">
        <w:rPr>
          <w:rFonts w:asciiTheme="minorHAnsi" w:hAnsiTheme="minorHAnsi" w:cstheme="minorHAnsi"/>
        </w:rPr>
        <w:t>Wypełniony formularz oferty</w:t>
      </w:r>
      <w:r w:rsidR="00250000" w:rsidRPr="009C68C4">
        <w:rPr>
          <w:rFonts w:asciiTheme="minorHAnsi" w:hAnsiTheme="minorHAnsi" w:cstheme="minorHAnsi"/>
        </w:rPr>
        <w:t xml:space="preserve"> stanowiący </w:t>
      </w:r>
      <w:r w:rsidRPr="009C68C4">
        <w:rPr>
          <w:rFonts w:asciiTheme="minorHAnsi" w:hAnsiTheme="minorHAnsi" w:cstheme="minorHAnsi"/>
        </w:rPr>
        <w:t>załącznik do niniejszej specyfikacji</w:t>
      </w:r>
      <w:r w:rsidR="00250000" w:rsidRPr="009C68C4">
        <w:rPr>
          <w:rFonts w:asciiTheme="minorHAnsi" w:hAnsiTheme="minorHAnsi" w:cstheme="minorHAnsi"/>
        </w:rPr>
        <w:t>.</w:t>
      </w:r>
    </w:p>
    <w:p w14:paraId="16687666" w14:textId="0560F013" w:rsidR="007430B3" w:rsidRPr="009C68C4" w:rsidRDefault="00122BA9" w:rsidP="0019620D">
      <w:pPr>
        <w:pStyle w:val="Default"/>
        <w:numPr>
          <w:ilvl w:val="0"/>
          <w:numId w:val="62"/>
        </w:numPr>
        <w:jc w:val="both"/>
        <w:rPr>
          <w:rFonts w:asciiTheme="minorHAnsi" w:hAnsiTheme="minorHAnsi" w:cstheme="minorHAnsi"/>
        </w:rPr>
      </w:pPr>
      <w:r w:rsidRPr="009C68C4">
        <w:rPr>
          <w:rFonts w:asciiTheme="minorHAnsi" w:hAnsiTheme="minorHAnsi" w:cstheme="minorHAnsi"/>
        </w:rPr>
        <w:t xml:space="preserve">JEDZ - aktualne na dzień składania ofert oświadczenie Wykonawcy o spełnianiu warunków udziału w postępowaniu oraz o braku podstaw do wykluczenia – zgodnie z załącznikiem do SWZ. Informacje zawarte w oświadczeniach, stanowią wstępne potwierdzenie, że Wykonawca nie podlega wykluczeniu oraz spełnia warunki udziału w postępowaniu oraz tymczasowo zastępują wymagane przez zamawiającego podmiotowe środki dowodowe. </w:t>
      </w:r>
    </w:p>
    <w:p w14:paraId="5D9F9C06" w14:textId="3A6BF29E" w:rsidR="007430B3" w:rsidRPr="009C68C4" w:rsidRDefault="00122BA9" w:rsidP="0019620D">
      <w:pPr>
        <w:pStyle w:val="Akapitzlist"/>
        <w:numPr>
          <w:ilvl w:val="0"/>
          <w:numId w:val="62"/>
        </w:numPr>
        <w:autoSpaceDE w:val="0"/>
        <w:autoSpaceDN w:val="0"/>
        <w:adjustRightInd w:val="0"/>
        <w:jc w:val="both"/>
        <w:rPr>
          <w:rFonts w:asciiTheme="minorHAnsi" w:eastAsiaTheme="minorHAnsi" w:hAnsiTheme="minorHAnsi" w:cstheme="minorHAnsi"/>
          <w:lang w:eastAsia="en-US"/>
        </w:rPr>
      </w:pPr>
      <w:r w:rsidRPr="009C68C4">
        <w:rPr>
          <w:rFonts w:asciiTheme="minorHAnsi" w:hAnsiTheme="minorHAnsi" w:cstheme="minorHAnsi"/>
        </w:rPr>
        <w:t>W</w:t>
      </w:r>
      <w:r w:rsidR="007430B3" w:rsidRPr="009C68C4">
        <w:rPr>
          <w:rFonts w:asciiTheme="minorHAnsi" w:hAnsiTheme="minorHAnsi" w:cstheme="minorHAnsi"/>
        </w:rPr>
        <w:t xml:space="preserve"> przypadku wspólnego ubiegania się o </w:t>
      </w:r>
      <w:r w:rsidR="00177AC9" w:rsidRPr="009C68C4">
        <w:rPr>
          <w:rFonts w:asciiTheme="minorHAnsi" w:hAnsiTheme="minorHAnsi" w:cstheme="minorHAnsi"/>
        </w:rPr>
        <w:t>zamówienie przez</w:t>
      </w:r>
      <w:r w:rsidR="007430B3" w:rsidRPr="009C68C4">
        <w:rPr>
          <w:rFonts w:asciiTheme="minorHAnsi" w:hAnsiTheme="minorHAnsi" w:cstheme="minorHAnsi"/>
        </w:rPr>
        <w:t xml:space="preserve"> Wykonawców</w:t>
      </w:r>
      <w:r w:rsidR="007430B3" w:rsidRPr="009C68C4">
        <w:rPr>
          <w:rFonts w:asciiTheme="minorHAnsi" w:eastAsiaTheme="minorHAnsi" w:hAnsiTheme="minorHAnsi" w:cstheme="minorHAnsi"/>
          <w:lang w:eastAsia="en-US"/>
        </w:rPr>
        <w:t xml:space="preserve"> oświadczenia </w:t>
      </w:r>
      <w:r w:rsidRPr="009C68C4">
        <w:rPr>
          <w:rFonts w:asciiTheme="minorHAnsi" w:eastAsiaTheme="minorHAnsi" w:hAnsiTheme="minorHAnsi" w:cstheme="minorHAnsi"/>
          <w:lang w:eastAsia="en-US"/>
        </w:rPr>
        <w:t xml:space="preserve">– JEDZ </w:t>
      </w:r>
      <w:r w:rsidR="00177AC9" w:rsidRPr="009C68C4">
        <w:rPr>
          <w:rFonts w:asciiTheme="minorHAnsi" w:eastAsiaTheme="minorHAnsi" w:hAnsiTheme="minorHAnsi" w:cstheme="minorHAnsi"/>
          <w:lang w:eastAsia="en-US"/>
        </w:rPr>
        <w:t>składa każdy</w:t>
      </w:r>
      <w:r w:rsidRPr="009C68C4">
        <w:rPr>
          <w:rFonts w:asciiTheme="minorHAnsi" w:eastAsiaTheme="minorHAnsi" w:hAnsiTheme="minorHAnsi" w:cstheme="minorHAnsi"/>
          <w:lang w:eastAsia="en-US"/>
        </w:rPr>
        <w:t xml:space="preserve"> z wykonawców </w:t>
      </w:r>
      <w:r w:rsidR="00177AC9" w:rsidRPr="009C68C4">
        <w:rPr>
          <w:rFonts w:asciiTheme="minorHAnsi" w:eastAsiaTheme="minorHAnsi" w:hAnsiTheme="minorHAnsi" w:cstheme="minorHAnsi"/>
          <w:lang w:eastAsia="en-US"/>
        </w:rPr>
        <w:t xml:space="preserve">oraz </w:t>
      </w:r>
      <w:r w:rsidR="00177AC9" w:rsidRPr="009C68C4">
        <w:rPr>
          <w:rFonts w:asciiTheme="minorHAnsi" w:hAnsiTheme="minorHAnsi" w:cstheme="minorHAnsi"/>
        </w:rPr>
        <w:t>pełnomocnictwo</w:t>
      </w:r>
      <w:r w:rsidRPr="009C68C4">
        <w:rPr>
          <w:rFonts w:asciiTheme="minorHAnsi" w:hAnsiTheme="minorHAnsi" w:cstheme="minorHAnsi"/>
        </w:rPr>
        <w:t xml:space="preserve"> (jeżeli dotyczy).</w:t>
      </w:r>
    </w:p>
    <w:p w14:paraId="5C0D6A56" w14:textId="4326DFA8" w:rsidR="007430B3" w:rsidRPr="009C68C4" w:rsidRDefault="007430B3" w:rsidP="0019620D">
      <w:pPr>
        <w:pStyle w:val="Akapitzlist"/>
        <w:numPr>
          <w:ilvl w:val="0"/>
          <w:numId w:val="62"/>
        </w:numPr>
        <w:autoSpaceDE w:val="0"/>
        <w:autoSpaceDN w:val="0"/>
        <w:adjustRightInd w:val="0"/>
        <w:jc w:val="both"/>
        <w:rPr>
          <w:rFonts w:asciiTheme="minorHAnsi" w:hAnsiTheme="minorHAnsi" w:cstheme="minorHAnsi"/>
          <w:b/>
        </w:rPr>
      </w:pPr>
      <w:r w:rsidRPr="009C68C4">
        <w:rPr>
          <w:rFonts w:asciiTheme="minorHAnsi" w:hAnsiTheme="minorHAnsi" w:cstheme="minorHAnsi"/>
        </w:rPr>
        <w:t xml:space="preserve">Zobowiązanie podmiotu </w:t>
      </w:r>
      <w:r w:rsidRPr="009C68C4">
        <w:rPr>
          <w:rFonts w:asciiTheme="minorHAnsi" w:hAnsiTheme="minorHAnsi" w:cstheme="minorHAnsi"/>
          <w:b/>
        </w:rPr>
        <w:t>udostępniającego zasoby do oddania mu do dyspozycji niezbędnych   zasobów na potrzeby realizacji zamówienia lub inny podmiotowy środek dowodowy</w:t>
      </w:r>
      <w:r w:rsidR="00CB6170" w:rsidRPr="009C68C4">
        <w:rPr>
          <w:rFonts w:asciiTheme="minorHAnsi" w:hAnsiTheme="minorHAnsi" w:cstheme="minorHAnsi"/>
          <w:b/>
        </w:rPr>
        <w:t xml:space="preserve"> </w:t>
      </w:r>
      <w:r w:rsidRPr="009C68C4">
        <w:rPr>
          <w:rFonts w:asciiTheme="minorHAnsi" w:hAnsiTheme="minorHAnsi" w:cstheme="minorHAnsi"/>
          <w:b/>
        </w:rPr>
        <w:t xml:space="preserve">potwierdzający, że wykonawca realizując zamówienie, będzie dysponował </w:t>
      </w:r>
      <w:r w:rsidR="00177AC9" w:rsidRPr="009C68C4">
        <w:rPr>
          <w:rFonts w:asciiTheme="minorHAnsi" w:hAnsiTheme="minorHAnsi" w:cstheme="minorHAnsi"/>
          <w:b/>
        </w:rPr>
        <w:t>niezbędnymi zasobami</w:t>
      </w:r>
      <w:r w:rsidRPr="009C68C4">
        <w:rPr>
          <w:rFonts w:asciiTheme="minorHAnsi" w:hAnsiTheme="minorHAnsi" w:cstheme="minorHAnsi"/>
          <w:b/>
        </w:rPr>
        <w:t xml:space="preserve"> tych podmiotów </w:t>
      </w:r>
      <w:r w:rsidRPr="009C68C4">
        <w:rPr>
          <w:rFonts w:asciiTheme="minorHAnsi" w:hAnsiTheme="minorHAnsi" w:cstheme="minorHAnsi"/>
        </w:rPr>
        <w:t>(jeżeli dotyczy) oraz oświadczenia o spełnieniu warunków udziału w postęp</w:t>
      </w:r>
      <w:r w:rsidR="00122BA9" w:rsidRPr="009C68C4">
        <w:rPr>
          <w:rFonts w:asciiTheme="minorHAnsi" w:hAnsiTheme="minorHAnsi" w:cstheme="minorHAnsi"/>
        </w:rPr>
        <w:t xml:space="preserve">owaniu </w:t>
      </w:r>
      <w:r w:rsidR="00177AC9" w:rsidRPr="009C68C4">
        <w:rPr>
          <w:rFonts w:asciiTheme="minorHAnsi" w:hAnsiTheme="minorHAnsi" w:cstheme="minorHAnsi"/>
        </w:rPr>
        <w:t>oraz o</w:t>
      </w:r>
      <w:r w:rsidR="00122BA9" w:rsidRPr="009C68C4">
        <w:rPr>
          <w:rFonts w:asciiTheme="minorHAnsi" w:hAnsiTheme="minorHAnsi" w:cstheme="minorHAnsi"/>
        </w:rPr>
        <w:t xml:space="preserve"> braku </w:t>
      </w:r>
      <w:r w:rsidR="00177AC9" w:rsidRPr="009C68C4">
        <w:rPr>
          <w:rFonts w:asciiTheme="minorHAnsi" w:hAnsiTheme="minorHAnsi" w:cstheme="minorHAnsi"/>
        </w:rPr>
        <w:t>podstaw wykluczenia</w:t>
      </w:r>
      <w:r w:rsidRPr="009C68C4">
        <w:rPr>
          <w:rFonts w:asciiTheme="minorHAnsi" w:hAnsiTheme="minorHAnsi" w:cstheme="minorHAnsi"/>
        </w:rPr>
        <w:t xml:space="preserve"> z postępowania </w:t>
      </w:r>
      <w:r w:rsidR="00122BA9" w:rsidRPr="009C68C4">
        <w:rPr>
          <w:rFonts w:asciiTheme="minorHAnsi" w:hAnsiTheme="minorHAnsi" w:cstheme="minorHAnsi"/>
        </w:rPr>
        <w:t>- JEDZ</w:t>
      </w:r>
    </w:p>
    <w:p w14:paraId="4BA8AF62" w14:textId="0A1748E4" w:rsidR="00A613ED" w:rsidRPr="009C68C4" w:rsidRDefault="007430B3" w:rsidP="0019620D">
      <w:pPr>
        <w:pStyle w:val="Akapitzlist"/>
        <w:numPr>
          <w:ilvl w:val="0"/>
          <w:numId w:val="62"/>
        </w:numPr>
        <w:autoSpaceDE w:val="0"/>
        <w:autoSpaceDN w:val="0"/>
        <w:adjustRightInd w:val="0"/>
        <w:rPr>
          <w:rFonts w:asciiTheme="minorHAnsi" w:hAnsiTheme="minorHAnsi" w:cstheme="minorHAnsi"/>
        </w:rPr>
      </w:pPr>
      <w:r w:rsidRPr="009C68C4">
        <w:rPr>
          <w:rFonts w:asciiTheme="minorHAnsi" w:hAnsiTheme="minorHAnsi" w:cstheme="minorHAnsi"/>
        </w:rPr>
        <w:t xml:space="preserve">Wykaz podwykonawców, w </w:t>
      </w:r>
      <w:r w:rsidR="00177AC9" w:rsidRPr="009C68C4">
        <w:rPr>
          <w:rFonts w:asciiTheme="minorHAnsi" w:hAnsiTheme="minorHAnsi" w:cstheme="minorHAnsi"/>
        </w:rPr>
        <w:t>przypadku,</w:t>
      </w:r>
      <w:r w:rsidRPr="009C68C4">
        <w:rPr>
          <w:rFonts w:asciiTheme="minorHAnsi" w:hAnsiTheme="minorHAnsi" w:cstheme="minorHAnsi"/>
        </w:rPr>
        <w:t xml:space="preserve"> gdy wykonawca powierzy część </w:t>
      </w:r>
      <w:r w:rsidR="00177AC9" w:rsidRPr="009C68C4">
        <w:rPr>
          <w:rFonts w:asciiTheme="minorHAnsi" w:hAnsiTheme="minorHAnsi" w:cstheme="minorHAnsi"/>
        </w:rPr>
        <w:t>zamówienia podwykonawcom</w:t>
      </w:r>
      <w:r w:rsidRPr="009C68C4">
        <w:rPr>
          <w:rFonts w:asciiTheme="minorHAnsi" w:hAnsiTheme="minorHAnsi" w:cstheme="minorHAnsi"/>
        </w:rPr>
        <w:t xml:space="preserve">. </w:t>
      </w:r>
      <w:r w:rsidR="00A613ED" w:rsidRPr="009C68C4">
        <w:rPr>
          <w:rFonts w:asciiTheme="minorHAnsi" w:hAnsiTheme="minorHAnsi" w:cstheme="minorHAnsi"/>
        </w:rPr>
        <w:t xml:space="preserve">  </w:t>
      </w:r>
    </w:p>
    <w:p w14:paraId="6F185B0C" w14:textId="049AD6A3" w:rsidR="007430B3" w:rsidRPr="009C68C4" w:rsidRDefault="007430B3" w:rsidP="0019620D">
      <w:pPr>
        <w:pStyle w:val="Akapitzlist"/>
        <w:autoSpaceDE w:val="0"/>
        <w:autoSpaceDN w:val="0"/>
        <w:adjustRightInd w:val="0"/>
        <w:ind w:left="360"/>
        <w:rPr>
          <w:rFonts w:asciiTheme="minorHAnsi" w:eastAsiaTheme="minorHAnsi" w:hAnsiTheme="minorHAnsi" w:cstheme="minorHAnsi"/>
          <w:lang w:eastAsia="en-US"/>
        </w:rPr>
      </w:pPr>
      <w:r w:rsidRPr="009C68C4">
        <w:rPr>
          <w:rFonts w:asciiTheme="minorHAnsi" w:hAnsiTheme="minorHAnsi" w:cstheme="minorHAnsi"/>
        </w:rPr>
        <w:t>W</w:t>
      </w:r>
      <w:r w:rsidRPr="009C68C4">
        <w:rPr>
          <w:rFonts w:asciiTheme="minorHAnsi" w:eastAsiaTheme="minorHAnsi" w:hAnsiTheme="minorHAnsi" w:cstheme="minorHAnsi"/>
          <w:lang w:eastAsia="en-US"/>
        </w:rPr>
        <w:t>ykonawca, który zamierza powierzyć wykonanie części zamówienia podwykonawcom, w celu wykazania braku istnienia wobec nich podstaw wykluczenia z udziału w postępowaniu, przedstawia oświadczen</w:t>
      </w:r>
      <w:r w:rsidR="00122BA9" w:rsidRPr="009C68C4">
        <w:rPr>
          <w:rFonts w:asciiTheme="minorHAnsi" w:eastAsiaTheme="minorHAnsi" w:hAnsiTheme="minorHAnsi" w:cstheme="minorHAnsi"/>
          <w:lang w:eastAsia="en-US"/>
        </w:rPr>
        <w:t>ie o niepodleganiu wykluczenia - JEDZ.</w:t>
      </w:r>
      <w:r w:rsidRPr="009C68C4">
        <w:rPr>
          <w:rFonts w:asciiTheme="minorHAnsi" w:eastAsiaTheme="minorHAnsi" w:hAnsiTheme="minorHAnsi" w:cstheme="minorHAnsi"/>
          <w:lang w:eastAsia="en-US"/>
        </w:rPr>
        <w:t xml:space="preserve"> </w:t>
      </w:r>
    </w:p>
    <w:p w14:paraId="1469BD38" w14:textId="4328D360" w:rsidR="007430B3" w:rsidRPr="009C68C4" w:rsidRDefault="007430B3" w:rsidP="0019620D">
      <w:pPr>
        <w:pStyle w:val="Akapitzlist"/>
        <w:numPr>
          <w:ilvl w:val="0"/>
          <w:numId w:val="62"/>
        </w:numPr>
        <w:autoSpaceDE w:val="0"/>
        <w:autoSpaceDN w:val="0"/>
        <w:adjustRightInd w:val="0"/>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Oświadczenie RODO.</w:t>
      </w:r>
    </w:p>
    <w:p w14:paraId="2F1B7AF6" w14:textId="440C4B7C" w:rsidR="00AC0A77" w:rsidRPr="009C68C4" w:rsidRDefault="00122BA9" w:rsidP="0019620D">
      <w:pPr>
        <w:pStyle w:val="Akapitzlist"/>
        <w:numPr>
          <w:ilvl w:val="0"/>
          <w:numId w:val="62"/>
        </w:numPr>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Kopie dokumentów potwierdzających spełnienie normy emisji spalin Euro </w:t>
      </w:r>
      <w:r w:rsidR="0039465D" w:rsidRPr="009C68C4">
        <w:rPr>
          <w:rFonts w:asciiTheme="minorHAnsi" w:hAnsiTheme="minorHAnsi" w:cstheme="minorHAnsi"/>
        </w:rPr>
        <w:t>6</w:t>
      </w:r>
      <w:r w:rsidR="00F12C9E" w:rsidRPr="009C68C4">
        <w:rPr>
          <w:rFonts w:asciiTheme="minorHAnsi" w:hAnsiTheme="minorHAnsi" w:cstheme="minorHAnsi"/>
        </w:rPr>
        <w:t xml:space="preserve">, a w przypadku </w:t>
      </w:r>
      <w:r w:rsidR="0092143A" w:rsidRPr="009C68C4">
        <w:rPr>
          <w:rFonts w:asciiTheme="minorHAnsi" w:hAnsiTheme="minorHAnsi" w:cstheme="minorHAnsi"/>
        </w:rPr>
        <w:t>zasobów innych podmiotów, dokument potwierdzający prawo dysponowania tymi pojazdami.</w:t>
      </w:r>
    </w:p>
    <w:p w14:paraId="4C48F713" w14:textId="26B8A3FF" w:rsidR="00AC0A77" w:rsidRPr="009C68C4" w:rsidRDefault="00122BA9" w:rsidP="0019620D">
      <w:pPr>
        <w:pStyle w:val="Akapitzlist"/>
        <w:numPr>
          <w:ilvl w:val="0"/>
          <w:numId w:val="62"/>
        </w:numPr>
        <w:autoSpaceDE w:val="0"/>
        <w:autoSpaceDN w:val="0"/>
        <w:adjustRightInd w:val="0"/>
        <w:jc w:val="both"/>
        <w:rPr>
          <w:rFonts w:asciiTheme="minorHAnsi" w:hAnsiTheme="minorHAnsi" w:cstheme="minorHAnsi"/>
        </w:rPr>
      </w:pPr>
      <w:r w:rsidRPr="009C68C4">
        <w:rPr>
          <w:rFonts w:asciiTheme="minorHAnsi" w:hAnsiTheme="minorHAnsi" w:cstheme="minorHAnsi"/>
        </w:rPr>
        <w:t>Dokument potwierdzający wniesienie wadium</w:t>
      </w:r>
      <w:r w:rsidR="00AC0A77" w:rsidRPr="009C68C4">
        <w:rPr>
          <w:rFonts w:asciiTheme="minorHAnsi" w:hAnsiTheme="minorHAnsi" w:cstheme="minorHAnsi"/>
        </w:rPr>
        <w:t>.</w:t>
      </w:r>
    </w:p>
    <w:p w14:paraId="263B6739" w14:textId="77777777" w:rsidR="00122BA9" w:rsidRPr="009C68C4" w:rsidRDefault="00122BA9" w:rsidP="00D114A9">
      <w:pPr>
        <w:autoSpaceDE w:val="0"/>
        <w:autoSpaceDN w:val="0"/>
        <w:adjustRightInd w:val="0"/>
        <w:jc w:val="both"/>
        <w:rPr>
          <w:rFonts w:asciiTheme="minorHAnsi" w:hAnsiTheme="minorHAnsi" w:cstheme="minorHAnsi"/>
          <w:color w:val="C00000"/>
        </w:rPr>
      </w:pPr>
    </w:p>
    <w:p w14:paraId="57570091" w14:textId="1D2A542E" w:rsidR="007430B3" w:rsidRPr="009C68C4" w:rsidRDefault="007430B3" w:rsidP="0019620D">
      <w:pPr>
        <w:jc w:val="both"/>
        <w:rPr>
          <w:rFonts w:asciiTheme="minorHAnsi" w:hAnsiTheme="minorHAnsi" w:cstheme="minorHAnsi"/>
          <w:b/>
        </w:rPr>
      </w:pPr>
      <w:r w:rsidRPr="009C68C4">
        <w:rPr>
          <w:rFonts w:asciiTheme="minorHAnsi" w:hAnsiTheme="minorHAnsi" w:cstheme="minorHAnsi"/>
          <w:b/>
        </w:rPr>
        <w:t xml:space="preserve">Zamawiający przed udzieleniem zamówienia wezwie Wykonawcę, którego oferta została najwyżej oceniona, do złożenia w wyznaczonym, nie krótszym niż </w:t>
      </w:r>
      <w:r w:rsidR="00910AB6" w:rsidRPr="009C68C4">
        <w:rPr>
          <w:rFonts w:asciiTheme="minorHAnsi" w:hAnsiTheme="minorHAnsi" w:cstheme="minorHAnsi"/>
          <w:b/>
        </w:rPr>
        <w:t>10</w:t>
      </w:r>
      <w:r w:rsidRPr="009C68C4">
        <w:rPr>
          <w:rFonts w:asciiTheme="minorHAnsi" w:hAnsiTheme="minorHAnsi" w:cstheme="minorHAnsi"/>
          <w:b/>
        </w:rPr>
        <w:t xml:space="preserve"> dni terminie podmiotowych środków dowodowych aktualnych na dzień składania ofert, potwierdzających okoliczności</w:t>
      </w:r>
      <w:r w:rsidR="00910AB6" w:rsidRPr="009C68C4">
        <w:rPr>
          <w:rFonts w:asciiTheme="minorHAnsi" w:hAnsiTheme="minorHAnsi" w:cstheme="minorHAnsi"/>
          <w:b/>
        </w:rPr>
        <w:t>,</w:t>
      </w:r>
      <w:r w:rsidRPr="009C68C4">
        <w:rPr>
          <w:rFonts w:asciiTheme="minorHAnsi" w:hAnsiTheme="minorHAnsi" w:cstheme="minorHAnsi"/>
          <w:b/>
        </w:rPr>
        <w:t xml:space="preserve"> o których mowa w art. 125 ust.</w:t>
      </w:r>
      <w:r w:rsidR="00250000" w:rsidRPr="009C68C4">
        <w:rPr>
          <w:rFonts w:asciiTheme="minorHAnsi" w:hAnsiTheme="minorHAnsi" w:cstheme="minorHAnsi"/>
          <w:b/>
        </w:rPr>
        <w:t xml:space="preserve"> </w:t>
      </w:r>
      <w:r w:rsidRPr="009C68C4">
        <w:rPr>
          <w:rFonts w:asciiTheme="minorHAnsi" w:hAnsiTheme="minorHAnsi" w:cstheme="minorHAnsi"/>
          <w:b/>
        </w:rPr>
        <w:t>1 ustawy Pzp, chyba że zamawiający jest w posiadaniu lub ma dostęp do tych podmiotowych środków dowodowych</w:t>
      </w:r>
      <w:r w:rsidR="00250000" w:rsidRPr="009C68C4">
        <w:rPr>
          <w:rFonts w:asciiTheme="minorHAnsi" w:hAnsiTheme="minorHAnsi" w:cstheme="minorHAnsi"/>
          <w:b/>
        </w:rPr>
        <w:t>,</w:t>
      </w:r>
      <w:r w:rsidRPr="009C68C4">
        <w:rPr>
          <w:rFonts w:asciiTheme="minorHAnsi" w:hAnsiTheme="minorHAnsi" w:cstheme="minorHAnsi"/>
          <w:b/>
        </w:rPr>
        <w:t xml:space="preserve"> tj</w:t>
      </w:r>
      <w:r w:rsidR="00250000" w:rsidRPr="009C68C4">
        <w:rPr>
          <w:rFonts w:asciiTheme="minorHAnsi" w:hAnsiTheme="minorHAnsi" w:cstheme="minorHAnsi"/>
          <w:b/>
        </w:rPr>
        <w:t>.</w:t>
      </w:r>
      <w:r w:rsidRPr="009C68C4">
        <w:rPr>
          <w:rFonts w:asciiTheme="minorHAnsi" w:hAnsiTheme="minorHAnsi" w:cstheme="minorHAnsi"/>
          <w:b/>
        </w:rPr>
        <w:t>:</w:t>
      </w:r>
    </w:p>
    <w:p w14:paraId="4FAB5B1E" w14:textId="4BB6C49C" w:rsidR="00E7203E" w:rsidRPr="009C68C4" w:rsidRDefault="00910AB6" w:rsidP="00E7203E">
      <w:pPr>
        <w:pStyle w:val="Akapitzlist"/>
        <w:numPr>
          <w:ilvl w:val="0"/>
          <w:numId w:val="25"/>
        </w:numPr>
        <w:autoSpaceDE w:val="0"/>
        <w:autoSpaceDN w:val="0"/>
        <w:adjustRightInd w:val="0"/>
        <w:jc w:val="both"/>
        <w:rPr>
          <w:rFonts w:asciiTheme="minorHAnsi" w:eastAsiaTheme="minorHAnsi" w:hAnsiTheme="minorHAnsi" w:cstheme="minorHAnsi"/>
          <w:b/>
          <w:lang w:eastAsia="en-US"/>
        </w:rPr>
      </w:pPr>
      <w:r w:rsidRPr="009C68C4">
        <w:rPr>
          <w:rFonts w:asciiTheme="minorHAnsi" w:eastAsiaTheme="minorHAnsi" w:hAnsiTheme="minorHAnsi" w:cstheme="minorHAnsi"/>
          <w:b/>
          <w:lang w:eastAsia="en-US"/>
        </w:rPr>
        <w:t>spełnienia przez Wykonawcę warunków udziału w postępowaniu:</w:t>
      </w:r>
    </w:p>
    <w:p w14:paraId="7A5DFB4C" w14:textId="7BEC2ADF" w:rsidR="00E7203E"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rPr>
        <w:t xml:space="preserve">Wpisu do rejestru działalności regulowanej w zakresie odbierania odpadów komunalnych od właścicieli nieruchomości prowadzonego przez </w:t>
      </w:r>
      <w:r w:rsidR="003D49F3" w:rsidRPr="009C68C4">
        <w:rPr>
          <w:rFonts w:asciiTheme="minorHAnsi" w:hAnsiTheme="minorHAnsi" w:cstheme="minorHAnsi"/>
        </w:rPr>
        <w:t>Burmistrza Miasta i Gminy Dobre</w:t>
      </w:r>
      <w:r w:rsidRPr="009C68C4">
        <w:rPr>
          <w:rFonts w:asciiTheme="minorHAnsi" w:hAnsiTheme="minorHAnsi" w:cstheme="minorHAnsi"/>
        </w:rPr>
        <w:t>, zgodnie z wymogami ustawy z dnia 13 września 1996</w:t>
      </w:r>
      <w:r w:rsidR="003035F3" w:rsidRPr="009C68C4">
        <w:rPr>
          <w:rFonts w:asciiTheme="minorHAnsi" w:hAnsiTheme="minorHAnsi" w:cstheme="minorHAnsi"/>
        </w:rPr>
        <w:t xml:space="preserve"> </w:t>
      </w:r>
      <w:r w:rsidRPr="009C68C4">
        <w:rPr>
          <w:rFonts w:asciiTheme="minorHAnsi" w:hAnsiTheme="minorHAnsi" w:cstheme="minorHAnsi"/>
        </w:rPr>
        <w:t>r. o utrzymaniu czystości i porządku w gminach zawierający przynajmniej rodzaje odpadów wymienione w opisie przedmiotu zamówienia w niniejszej SWZ przez cały okres realizacji zamówienia.</w:t>
      </w:r>
    </w:p>
    <w:p w14:paraId="027E8E05" w14:textId="69F66296" w:rsidR="00E7203E"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lang w:eastAsia="ar-SA"/>
        </w:rPr>
        <w:t xml:space="preserve">Wpisu do rejestru podmiotów wprowadzających produkty, produkty w opakowaniach </w:t>
      </w:r>
      <w:r w:rsidR="00177AC9" w:rsidRPr="009C68C4">
        <w:rPr>
          <w:rFonts w:asciiTheme="minorHAnsi" w:hAnsiTheme="minorHAnsi" w:cstheme="minorHAnsi"/>
          <w:lang w:eastAsia="ar-SA"/>
        </w:rPr>
        <w:t>i gospodarujących</w:t>
      </w:r>
      <w:r w:rsidRPr="009C68C4">
        <w:rPr>
          <w:rFonts w:asciiTheme="minorHAnsi" w:hAnsiTheme="minorHAnsi" w:cstheme="minorHAnsi"/>
          <w:lang w:eastAsia="ar-SA"/>
        </w:rPr>
        <w:t xml:space="preserve"> odpadami, prowadzonego przez Marszałka Województwa, zgodnie z art. 49 ustawy z dnia 14 grudnia 2012 roku o odpadach) w zakresie objętym przedmiotem zamówienia </w:t>
      </w:r>
      <w:r w:rsidRPr="009C68C4">
        <w:rPr>
          <w:rFonts w:asciiTheme="minorHAnsi" w:hAnsiTheme="minorHAnsi" w:cstheme="minorHAnsi"/>
        </w:rPr>
        <w:t>przez cały okres realizacji zamówienia.</w:t>
      </w:r>
    </w:p>
    <w:p w14:paraId="23CA7A40" w14:textId="592059FD" w:rsidR="003035F3"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rPr>
        <w:t xml:space="preserve">Aktualnego zezwolenia na prowadzenie działalności w zakresie zbierania i transportu odpadów wydane przez właściwy organ zgodnie z ustawą o odpadach, w zakresie objętym </w:t>
      </w:r>
      <w:r w:rsidRPr="009C68C4">
        <w:rPr>
          <w:rFonts w:asciiTheme="minorHAnsi" w:hAnsiTheme="minorHAnsi" w:cstheme="minorHAnsi"/>
        </w:rPr>
        <w:lastRenderedPageBreak/>
        <w:t>przedmiotem zamówienia (co najmniej frakcje odpadów wymienione w opisie przedmiotu zamówienia niniejszej SWZ) lub odpowiedni wpis do rejestru –</w:t>
      </w:r>
      <w:r w:rsidRPr="009C68C4">
        <w:rPr>
          <w:rFonts w:asciiTheme="minorHAnsi" w:hAnsiTheme="minorHAnsi" w:cstheme="minorHAnsi"/>
          <w:b/>
        </w:rPr>
        <w:t xml:space="preserve"> </w:t>
      </w:r>
      <w:r w:rsidRPr="009C68C4">
        <w:rPr>
          <w:rFonts w:asciiTheme="minorHAnsi" w:hAnsiTheme="minorHAnsi" w:cstheme="minorHAnsi"/>
        </w:rPr>
        <w:t>zgodnie z art. 49 ustawy z dnia 14 grudnia 2012</w:t>
      </w:r>
      <w:r w:rsidR="00D21031" w:rsidRPr="009C68C4">
        <w:rPr>
          <w:rFonts w:asciiTheme="minorHAnsi" w:hAnsiTheme="minorHAnsi" w:cstheme="minorHAnsi"/>
        </w:rPr>
        <w:t xml:space="preserve"> </w:t>
      </w:r>
      <w:r w:rsidRPr="009C68C4">
        <w:rPr>
          <w:rFonts w:asciiTheme="minorHAnsi" w:hAnsiTheme="minorHAnsi" w:cstheme="minorHAnsi"/>
        </w:rPr>
        <w:t>r. o odpadach, przez cały okres realizacji zamówienia</w:t>
      </w:r>
      <w:r w:rsidR="003035F3" w:rsidRPr="009C68C4">
        <w:rPr>
          <w:rFonts w:asciiTheme="minorHAnsi" w:hAnsiTheme="minorHAnsi" w:cstheme="minorHAnsi"/>
        </w:rPr>
        <w:t>.</w:t>
      </w:r>
    </w:p>
    <w:p w14:paraId="21FB0D95" w14:textId="4F4A6F4B" w:rsidR="00E7203E"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rPr>
        <w:t>Aktualnego zezwolenia na przetwarzanie odpadów zgodnie z ustawą z dnia 14 grudnia 2012 r</w:t>
      </w:r>
      <w:r w:rsidR="003035F3" w:rsidRPr="009C68C4">
        <w:rPr>
          <w:rFonts w:asciiTheme="minorHAnsi" w:hAnsiTheme="minorHAnsi" w:cstheme="minorHAnsi"/>
        </w:rPr>
        <w:t>.</w:t>
      </w:r>
      <w:r w:rsidRPr="009C68C4">
        <w:rPr>
          <w:rFonts w:asciiTheme="minorHAnsi" w:hAnsiTheme="minorHAnsi" w:cstheme="minorHAnsi"/>
        </w:rPr>
        <w:t xml:space="preserve"> o odpadach oraz posiadania pozwolenia na prowadzenie instalacji do przetwarzania odpadów komunalnych zgodnego z obowiązującymi przepisami prawa w przypadku, gdy Wykonawca zamierza prowadzić przetwarzanie odpadów we własnym zakresie. W przypadku, gdy Wykonawca zamierza przekazywać odpady innemu podmiotowi w celu ich przetwarzania przedstawi na piśmie gotowość przyjęcia odpadów komunalnych przez przedsiębiorcę prowadzącego działalność w zakresie zagospodarowania odpadów. Miejsca zagospodarowania, o których mowa wyżej powinny spełniać warunki określone w ustawie z dnia 14 grudnia 2012 r</w:t>
      </w:r>
      <w:r w:rsidR="003035F3" w:rsidRPr="009C68C4">
        <w:rPr>
          <w:rFonts w:asciiTheme="minorHAnsi" w:hAnsiTheme="minorHAnsi" w:cstheme="minorHAnsi"/>
        </w:rPr>
        <w:t>.</w:t>
      </w:r>
      <w:r w:rsidRPr="009C68C4">
        <w:rPr>
          <w:rFonts w:asciiTheme="minorHAnsi" w:hAnsiTheme="minorHAnsi" w:cstheme="minorHAnsi"/>
        </w:rPr>
        <w:t xml:space="preserve"> o odpadach i ustawie z dnia 13 września 1996</w:t>
      </w:r>
      <w:r w:rsidR="00D21031" w:rsidRPr="009C68C4">
        <w:rPr>
          <w:rFonts w:asciiTheme="minorHAnsi" w:hAnsiTheme="minorHAnsi" w:cstheme="minorHAnsi"/>
        </w:rPr>
        <w:t xml:space="preserve"> </w:t>
      </w:r>
      <w:r w:rsidRPr="009C68C4">
        <w:rPr>
          <w:rFonts w:asciiTheme="minorHAnsi" w:hAnsiTheme="minorHAnsi" w:cstheme="minorHAnsi"/>
        </w:rPr>
        <w:t>r. o utrzymaniu czystości i porządku w gminach; (co najmniej frakcje odpadów wymienione w opisie przedmiotu zamówienia niniejszej SIWZ) przez cały okres realizacji zamówienia.</w:t>
      </w:r>
    </w:p>
    <w:p w14:paraId="3744CB65" w14:textId="77777777" w:rsidR="00E7203E"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rPr>
        <w:t>Pozwolenia na prowadzenie instalacji do przetwarzania odpadów komunalnych na przyjmowanie odbieranych od właścicieli nieruchomości niesegregowanych (zmieszanych) odpadów komunalnych lub aktualnej umowy z podmiotem prowadzącym uprawnioną instalację, przez cały okres realizacji zamówienia.</w:t>
      </w:r>
    </w:p>
    <w:p w14:paraId="653BB95B" w14:textId="77777777" w:rsidR="00E7203E" w:rsidRPr="009C68C4" w:rsidRDefault="00E7203E" w:rsidP="0019620D">
      <w:pPr>
        <w:pStyle w:val="Styl1"/>
        <w:widowControl/>
        <w:numPr>
          <w:ilvl w:val="0"/>
          <w:numId w:val="40"/>
        </w:numPr>
        <w:tabs>
          <w:tab w:val="right" w:pos="-1276"/>
          <w:tab w:val="left" w:pos="284"/>
          <w:tab w:val="left" w:pos="567"/>
          <w:tab w:val="left" w:pos="709"/>
        </w:tabs>
        <w:adjustRightInd w:val="0"/>
        <w:spacing w:before="0"/>
        <w:ind w:left="644"/>
        <w:rPr>
          <w:rFonts w:asciiTheme="minorHAnsi" w:hAnsiTheme="minorHAnsi" w:cstheme="minorHAnsi"/>
        </w:rPr>
      </w:pPr>
      <w:r w:rsidRPr="009C68C4">
        <w:rPr>
          <w:rFonts w:asciiTheme="minorHAnsi" w:hAnsiTheme="minorHAnsi" w:cstheme="minorHAnsi"/>
        </w:rPr>
        <w:t>Posiadania wpisu w dziale IV rejestru BDO „Działalność wynikająca z ustawy z dnia 11 września 2015 roku o zużytym sprzęcie elektrycznym i elektronicznym” w zakresie objętym przedmiotem zamówienia.</w:t>
      </w:r>
    </w:p>
    <w:p w14:paraId="619B7DF0" w14:textId="0FC65B54" w:rsidR="00E7203E" w:rsidRPr="009C68C4" w:rsidRDefault="00E7203E" w:rsidP="0019620D">
      <w:pPr>
        <w:pStyle w:val="Akapitzlist"/>
        <w:tabs>
          <w:tab w:val="left" w:pos="709"/>
        </w:tabs>
        <w:ind w:left="644"/>
        <w:jc w:val="both"/>
        <w:rPr>
          <w:rFonts w:asciiTheme="minorHAnsi" w:hAnsiTheme="minorHAnsi" w:cstheme="minorHAnsi"/>
        </w:rPr>
      </w:pPr>
      <w:r w:rsidRPr="009C68C4">
        <w:rPr>
          <w:rFonts w:asciiTheme="minorHAnsi" w:hAnsiTheme="minorHAnsi" w:cstheme="minorHAnsi"/>
        </w:rPr>
        <w:t xml:space="preserve">Dokumentu potwierdzającego, że wykonawca jest ubezpieczony od odpowiedzialności cywilnej w zakresie prowadzonej działalności związanej z przedmiotem zamówienia w wysokości nie mniejszej niż </w:t>
      </w:r>
      <w:r w:rsidR="00344F75" w:rsidRPr="009C68C4">
        <w:rPr>
          <w:rFonts w:asciiTheme="minorHAnsi" w:hAnsiTheme="minorHAnsi" w:cstheme="minorHAnsi"/>
        </w:rPr>
        <w:t>5</w:t>
      </w:r>
      <w:r w:rsidRPr="009C68C4">
        <w:rPr>
          <w:rFonts w:asciiTheme="minorHAnsi" w:hAnsiTheme="minorHAnsi" w:cstheme="minorHAnsi"/>
        </w:rPr>
        <w:t xml:space="preserve">00 000,00 zł </w:t>
      </w:r>
    </w:p>
    <w:p w14:paraId="21BAE2E2" w14:textId="6C0566E0" w:rsidR="00E7203E" w:rsidRPr="009C68C4" w:rsidRDefault="00E7203E" w:rsidP="0019620D">
      <w:pPr>
        <w:pStyle w:val="Akapitzlist"/>
        <w:numPr>
          <w:ilvl w:val="0"/>
          <w:numId w:val="40"/>
        </w:numPr>
        <w:tabs>
          <w:tab w:val="left" w:pos="709"/>
        </w:tabs>
        <w:autoSpaceDE w:val="0"/>
        <w:autoSpaceDN w:val="0"/>
        <w:adjustRightInd w:val="0"/>
        <w:ind w:left="644"/>
        <w:jc w:val="both"/>
        <w:rPr>
          <w:rFonts w:asciiTheme="minorHAnsi" w:hAnsiTheme="minorHAnsi" w:cstheme="minorHAnsi"/>
          <w:i/>
        </w:rPr>
      </w:pPr>
      <w:r w:rsidRPr="009C68C4">
        <w:rPr>
          <w:rFonts w:asciiTheme="minorHAnsi" w:hAnsiTheme="minorHAnsi" w:cstheme="minorHAnsi"/>
        </w:rPr>
        <w:t>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wykonywane, a</w:t>
      </w:r>
      <w:r w:rsidR="001348CF" w:rsidRPr="009C68C4">
        <w:rPr>
          <w:rFonts w:asciiTheme="minorHAnsi" w:hAnsiTheme="minorHAnsi" w:cstheme="minorHAnsi"/>
        </w:rPr>
        <w:t> </w:t>
      </w:r>
      <w:r w:rsidRPr="009C68C4">
        <w:rPr>
          <w:rFonts w:asciiTheme="minorHAnsi" w:hAnsiTheme="minorHAnsi" w:cstheme="minorHAnsi"/>
        </w:rPr>
        <w:t xml:space="preserve"> w</w:t>
      </w:r>
      <w:r w:rsidR="001348CF" w:rsidRPr="009C68C4">
        <w:rPr>
          <w:rFonts w:asciiTheme="minorHAnsi" w:hAnsiTheme="minorHAnsi" w:cstheme="minorHAnsi"/>
        </w:rPr>
        <w:t> </w:t>
      </w:r>
      <w:r w:rsidRPr="009C68C4">
        <w:rPr>
          <w:rFonts w:asciiTheme="minorHAnsi" w:hAnsiTheme="minorHAnsi" w:cstheme="minorHAnsi"/>
        </w:rPr>
        <w:t xml:space="preserve">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w:t>
      </w:r>
      <w:r w:rsidR="001348CF" w:rsidRPr="009C68C4">
        <w:rPr>
          <w:rFonts w:asciiTheme="minorHAnsi" w:hAnsiTheme="minorHAnsi" w:cstheme="minorHAnsi"/>
        </w:rPr>
        <w:t> </w:t>
      </w:r>
      <w:r w:rsidRPr="009C68C4">
        <w:rPr>
          <w:rFonts w:asciiTheme="minorHAnsi" w:hAnsiTheme="minorHAnsi" w:cstheme="minorHAnsi"/>
        </w:rPr>
        <w:t xml:space="preserve"> okresie ostatnich  3 miesięcy.</w:t>
      </w:r>
    </w:p>
    <w:p w14:paraId="199EC5F4" w14:textId="7728F175" w:rsidR="00E7203E" w:rsidRPr="009C68C4" w:rsidRDefault="002A54C7" w:rsidP="0019620D">
      <w:pPr>
        <w:pStyle w:val="Akapitzlist"/>
        <w:tabs>
          <w:tab w:val="left" w:pos="709"/>
        </w:tabs>
        <w:autoSpaceDE w:val="0"/>
        <w:autoSpaceDN w:val="0"/>
        <w:adjustRightInd w:val="0"/>
        <w:ind w:left="644" w:hanging="360"/>
        <w:jc w:val="both"/>
        <w:rPr>
          <w:rFonts w:asciiTheme="minorHAnsi" w:hAnsiTheme="minorHAnsi" w:cstheme="minorHAnsi"/>
          <w:i/>
        </w:rPr>
      </w:pPr>
      <w:r w:rsidRPr="009C68C4">
        <w:rPr>
          <w:rFonts w:asciiTheme="minorHAnsi" w:hAnsiTheme="minorHAnsi" w:cstheme="minorHAnsi"/>
          <w:i/>
        </w:rPr>
        <w:tab/>
      </w:r>
      <w:r w:rsidR="00E7203E" w:rsidRPr="009C68C4">
        <w:rPr>
          <w:rFonts w:asciiTheme="minorHAnsi" w:hAnsiTheme="minorHAnsi" w:cstheme="minorHAnsi"/>
          <w:i/>
        </w:rPr>
        <w:t xml:space="preserve">W tym celu </w:t>
      </w:r>
      <w:r w:rsidR="00244F4F" w:rsidRPr="009C68C4">
        <w:rPr>
          <w:rFonts w:asciiTheme="minorHAnsi" w:hAnsiTheme="minorHAnsi" w:cstheme="minorHAnsi"/>
          <w:i/>
        </w:rPr>
        <w:t>należy wykazać</w:t>
      </w:r>
      <w:r w:rsidR="00E7203E" w:rsidRPr="009C68C4">
        <w:rPr>
          <w:rFonts w:asciiTheme="minorHAnsi" w:hAnsiTheme="minorHAnsi" w:cstheme="minorHAnsi"/>
          <w:i/>
        </w:rPr>
        <w:t xml:space="preserve">, iż Wykonawca wykonał co najmniej dwie usługi odpowiadające </w:t>
      </w:r>
      <w:r w:rsidR="00244F4F" w:rsidRPr="009C68C4">
        <w:rPr>
          <w:rFonts w:asciiTheme="minorHAnsi" w:hAnsiTheme="minorHAnsi" w:cstheme="minorHAnsi"/>
          <w:i/>
        </w:rPr>
        <w:t>swoim rodzajem</w:t>
      </w:r>
      <w:r w:rsidR="00E7203E" w:rsidRPr="009C68C4">
        <w:rPr>
          <w:rFonts w:asciiTheme="minorHAnsi" w:hAnsiTheme="minorHAnsi" w:cstheme="minorHAnsi"/>
          <w:i/>
        </w:rPr>
        <w:t xml:space="preserve"> usługom </w:t>
      </w:r>
      <w:r w:rsidR="00244F4F" w:rsidRPr="009C68C4">
        <w:rPr>
          <w:rFonts w:asciiTheme="minorHAnsi" w:hAnsiTheme="minorHAnsi" w:cstheme="minorHAnsi"/>
          <w:i/>
        </w:rPr>
        <w:t>stanowiącym przedmiot</w:t>
      </w:r>
      <w:r w:rsidR="00E7203E" w:rsidRPr="009C68C4">
        <w:rPr>
          <w:rFonts w:asciiTheme="minorHAnsi" w:hAnsiTheme="minorHAnsi" w:cstheme="minorHAnsi"/>
          <w:i/>
        </w:rPr>
        <w:t xml:space="preserve"> zamówienia, tzn. co najmniej </w:t>
      </w:r>
      <w:r w:rsidR="00244F4F" w:rsidRPr="009C68C4">
        <w:rPr>
          <w:rFonts w:asciiTheme="minorHAnsi" w:hAnsiTheme="minorHAnsi" w:cstheme="minorHAnsi"/>
          <w:i/>
        </w:rPr>
        <w:t>dwie niezależne</w:t>
      </w:r>
      <w:r w:rsidR="00E7203E" w:rsidRPr="009C68C4">
        <w:rPr>
          <w:rFonts w:asciiTheme="minorHAnsi" w:hAnsiTheme="minorHAnsi" w:cstheme="minorHAnsi"/>
          <w:i/>
        </w:rPr>
        <w:t xml:space="preserve"> usługi odbioru odpadów komunalnych, wykonywanych na rzecz właścicieli nieruchomości w sposób ciągły p</w:t>
      </w:r>
      <w:r w:rsidR="00244F4F" w:rsidRPr="009C68C4">
        <w:rPr>
          <w:rFonts w:asciiTheme="minorHAnsi" w:hAnsiTheme="minorHAnsi" w:cstheme="minorHAnsi"/>
          <w:i/>
        </w:rPr>
        <w:t>przez minimum</w:t>
      </w:r>
      <w:r w:rsidR="00E7203E" w:rsidRPr="009C68C4">
        <w:rPr>
          <w:rFonts w:asciiTheme="minorHAnsi" w:hAnsiTheme="minorHAnsi" w:cstheme="minorHAnsi"/>
          <w:i/>
        </w:rPr>
        <w:t xml:space="preserve">12 miesięcy o masie łącznej nie mniejszej niż </w:t>
      </w:r>
      <w:r w:rsidR="00C96893" w:rsidRPr="009C68C4">
        <w:rPr>
          <w:rFonts w:asciiTheme="minorHAnsi" w:hAnsiTheme="minorHAnsi" w:cstheme="minorHAnsi"/>
          <w:i/>
        </w:rPr>
        <w:t xml:space="preserve">800 </w:t>
      </w:r>
      <w:r w:rsidR="00E7203E" w:rsidRPr="009C68C4">
        <w:rPr>
          <w:rFonts w:asciiTheme="minorHAnsi" w:hAnsiTheme="minorHAnsi" w:cstheme="minorHAnsi"/>
          <w:i/>
        </w:rPr>
        <w:t xml:space="preserve">Mg rocznie wraz </w:t>
      </w:r>
      <w:r w:rsidR="00244F4F" w:rsidRPr="009C68C4">
        <w:rPr>
          <w:rFonts w:asciiTheme="minorHAnsi" w:hAnsiTheme="minorHAnsi" w:cstheme="minorHAnsi"/>
          <w:i/>
        </w:rPr>
        <w:t>z dokumentami potwierdzającymi</w:t>
      </w:r>
      <w:r w:rsidR="00E7203E" w:rsidRPr="009C68C4">
        <w:rPr>
          <w:rFonts w:asciiTheme="minorHAnsi" w:hAnsiTheme="minorHAnsi" w:cstheme="minorHAnsi"/>
          <w:i/>
        </w:rPr>
        <w:t xml:space="preserve">, że </w:t>
      </w:r>
      <w:r w:rsidR="00244F4F" w:rsidRPr="009C68C4">
        <w:rPr>
          <w:rFonts w:asciiTheme="minorHAnsi" w:hAnsiTheme="minorHAnsi" w:cstheme="minorHAnsi"/>
          <w:i/>
        </w:rPr>
        <w:t>usługi te</w:t>
      </w:r>
      <w:r w:rsidR="00E7203E" w:rsidRPr="009C68C4">
        <w:rPr>
          <w:rFonts w:asciiTheme="minorHAnsi" w:hAnsiTheme="minorHAnsi" w:cstheme="minorHAnsi"/>
          <w:i/>
        </w:rPr>
        <w:t xml:space="preserve"> zostały </w:t>
      </w:r>
      <w:r w:rsidR="00244F4F" w:rsidRPr="009C68C4">
        <w:rPr>
          <w:rFonts w:asciiTheme="minorHAnsi" w:hAnsiTheme="minorHAnsi" w:cstheme="minorHAnsi"/>
          <w:i/>
        </w:rPr>
        <w:t>wykonane należycie</w:t>
      </w:r>
      <w:r w:rsidR="00E7203E" w:rsidRPr="009C68C4">
        <w:rPr>
          <w:rFonts w:asciiTheme="minorHAnsi" w:hAnsiTheme="minorHAnsi" w:cstheme="minorHAnsi"/>
          <w:i/>
        </w:rPr>
        <w:t>.</w:t>
      </w:r>
    </w:p>
    <w:p w14:paraId="214B6E0E" w14:textId="4992145C" w:rsidR="00D95955" w:rsidRPr="009C68C4" w:rsidRDefault="00E7203E" w:rsidP="0019620D">
      <w:pPr>
        <w:pStyle w:val="Akapitzlist"/>
        <w:numPr>
          <w:ilvl w:val="0"/>
          <w:numId w:val="40"/>
        </w:numPr>
        <w:tabs>
          <w:tab w:val="left" w:pos="709"/>
        </w:tabs>
        <w:autoSpaceDE w:val="0"/>
        <w:autoSpaceDN w:val="0"/>
        <w:adjustRightInd w:val="0"/>
        <w:ind w:left="644"/>
        <w:jc w:val="both"/>
        <w:rPr>
          <w:rFonts w:asciiTheme="minorHAnsi" w:hAnsiTheme="minorHAnsi" w:cstheme="minorHAnsi"/>
        </w:rPr>
      </w:pPr>
      <w:r w:rsidRPr="009C68C4">
        <w:rPr>
          <w:rFonts w:asciiTheme="minorHAnsi" w:hAnsiTheme="minorHAnsi" w:cstheme="minorHAnsi"/>
        </w:rPr>
        <w:t>Wykaz narzędzi, wyposażenia zakładu lub urządzeń technicznych dostępnych wykonawcy w celu wykonania zamówienia publicznego wraz z informacją o podstawie do dysponowania tymi zasobami;</w:t>
      </w:r>
      <w:r w:rsidR="002A54C7" w:rsidRPr="009C68C4">
        <w:rPr>
          <w:rFonts w:asciiTheme="minorHAnsi" w:hAnsiTheme="minorHAnsi" w:cstheme="minorHAnsi"/>
        </w:rPr>
        <w:t xml:space="preserve"> </w:t>
      </w:r>
      <w:r w:rsidR="00D95955" w:rsidRPr="009C68C4">
        <w:rPr>
          <w:rFonts w:asciiTheme="minorHAnsi" w:hAnsiTheme="minorHAnsi" w:cstheme="minorHAnsi"/>
        </w:rPr>
        <w:t xml:space="preserve">posiada bazę magazynowo-transportową oraz wyposażenie o odpowiednim stanie technicznym umożliwiające odbieranie odpadów komunalnych od właścicieli nieruchomości zamieszkałych z terenu Gminy Dobre  – zgodnie z Rozporządzeniem Ministra Środowiska z dnia 11 stycznia 2013 r. w sprawie szczegółowych wymagań w zakresie </w:t>
      </w:r>
      <w:r w:rsidR="00D95955" w:rsidRPr="009C68C4">
        <w:rPr>
          <w:rFonts w:asciiTheme="minorHAnsi" w:hAnsiTheme="minorHAnsi" w:cstheme="minorHAnsi"/>
        </w:rPr>
        <w:lastRenderedPageBreak/>
        <w:t>odbierania odpadów komunalnych od właścicieli nieruchomości. Wymieniona w ww. rozporządzeniu ilość sprzętu jest ilością minimalną, faktyczną ilość sprzętu jaką Wykonawca będzie musiał zastosować będzie wynikała z rzeczywistych potrzeb tak, aby odpady komunalne z terenu Gminy Dobre były na bieżąco odbierane i zagospodarowane.</w:t>
      </w:r>
    </w:p>
    <w:p w14:paraId="65C9E15B" w14:textId="646C2AAE" w:rsidR="00D95955" w:rsidRPr="009C68C4" w:rsidRDefault="002A54C7" w:rsidP="0019620D">
      <w:pPr>
        <w:pStyle w:val="Akapitzlist"/>
        <w:tabs>
          <w:tab w:val="left" w:pos="709"/>
        </w:tabs>
        <w:autoSpaceDE w:val="0"/>
        <w:autoSpaceDN w:val="0"/>
        <w:adjustRightInd w:val="0"/>
        <w:ind w:left="644" w:hanging="360"/>
        <w:jc w:val="both"/>
        <w:rPr>
          <w:rFonts w:asciiTheme="minorHAnsi" w:hAnsiTheme="minorHAnsi" w:cstheme="minorHAnsi"/>
        </w:rPr>
      </w:pPr>
      <w:r w:rsidRPr="009C68C4">
        <w:rPr>
          <w:rFonts w:asciiTheme="minorHAnsi" w:hAnsiTheme="minorHAnsi" w:cstheme="minorHAnsi"/>
        </w:rPr>
        <w:tab/>
      </w:r>
      <w:r w:rsidR="00D95955" w:rsidRPr="009C68C4">
        <w:rPr>
          <w:rFonts w:asciiTheme="minorHAnsi" w:hAnsiTheme="minorHAnsi" w:cstheme="minorHAnsi"/>
        </w:rPr>
        <w:t>Zamawiający wymaga, aby pojazdy, którymi realizowany będzie przedmiot zamówienia, spełniały europejski standard emisji spalin EURO 6.</w:t>
      </w:r>
    </w:p>
    <w:p w14:paraId="0CD74AD6" w14:textId="355264C1" w:rsidR="00D95955" w:rsidRPr="009C68C4" w:rsidRDefault="002A54C7" w:rsidP="0019620D">
      <w:pPr>
        <w:pStyle w:val="Akapitzlist"/>
        <w:tabs>
          <w:tab w:val="left" w:pos="709"/>
        </w:tabs>
        <w:autoSpaceDE w:val="0"/>
        <w:autoSpaceDN w:val="0"/>
        <w:adjustRightInd w:val="0"/>
        <w:ind w:left="644" w:hanging="360"/>
        <w:jc w:val="both"/>
        <w:rPr>
          <w:rFonts w:asciiTheme="minorHAnsi" w:hAnsiTheme="minorHAnsi" w:cstheme="minorHAnsi"/>
        </w:rPr>
      </w:pPr>
      <w:r w:rsidRPr="009C68C4">
        <w:rPr>
          <w:rFonts w:asciiTheme="minorHAnsi" w:hAnsiTheme="minorHAnsi" w:cstheme="minorHAnsi"/>
        </w:rPr>
        <w:tab/>
      </w:r>
      <w:r w:rsidR="00D95955" w:rsidRPr="009C68C4">
        <w:rPr>
          <w:rFonts w:asciiTheme="minorHAnsi" w:hAnsiTheme="minorHAnsi" w:cstheme="minorHAnsi"/>
        </w:rPr>
        <w:t>Wykonawca zobowiązany jest do wyposażenia pojazdów w system monitoringu bazującego na systemie pozycjonowania satelitarnego, umożliwiającego trwałe zapisanie, przechowywanie i odczytywanie danych o położeniu pojazdów i miejscach ich postojów oraz czujników zapisujących dane o miejscach wyładunku odpadów umożliwiający weryfikację tych danych.</w:t>
      </w:r>
    </w:p>
    <w:p w14:paraId="3A5EA100" w14:textId="62058950" w:rsidR="00D95955" w:rsidRPr="009C68C4" w:rsidRDefault="002A54C7" w:rsidP="0019620D">
      <w:pPr>
        <w:pStyle w:val="Akapitzlist"/>
        <w:tabs>
          <w:tab w:val="left" w:pos="709"/>
        </w:tabs>
        <w:autoSpaceDE w:val="0"/>
        <w:autoSpaceDN w:val="0"/>
        <w:adjustRightInd w:val="0"/>
        <w:ind w:left="644" w:hanging="360"/>
        <w:jc w:val="both"/>
        <w:rPr>
          <w:rFonts w:asciiTheme="minorHAnsi" w:hAnsiTheme="minorHAnsi" w:cstheme="minorHAnsi"/>
        </w:rPr>
      </w:pPr>
      <w:r w:rsidRPr="009C68C4">
        <w:rPr>
          <w:rFonts w:asciiTheme="minorHAnsi" w:hAnsiTheme="minorHAnsi" w:cstheme="minorHAnsi"/>
        </w:rPr>
        <w:tab/>
      </w:r>
      <w:r w:rsidR="00D95955" w:rsidRPr="009C68C4">
        <w:rPr>
          <w:rFonts w:asciiTheme="minorHAnsi" w:hAnsiTheme="minorHAnsi" w:cstheme="minorHAnsi"/>
        </w:rPr>
        <w:t>Zamawiający wymaga, aby przez cały okres realizacji umowy Wykonawca zapewnił odpowiedni udział pojazdów napędzanych paliwami alternatywnymi tak, aby udział pojazdów wykorzystywanych do realizacji niniejszego zamówienia był zgodny z wymogami określonymi w art. 68a ust. 1 ustawy z dnia 11 stycznia 2018 roku o elektromobilności i paliwach alternatywnych (t.j. Dz.U. 2023 r., poz. 873 ze zm.). W kategorii N2 i N3 (ciężarowe o DMC powyżej 3,5 t) napędzanych paliwami alternatywnymi w całkowitej liczbie pojazdów tych kategorii objętych zamówieniem wynosił co najmniej 1 pojazd. Ocena spełnienia warunków nastąpi na podstawie analizy załączonych do oferty dokumentów (Załącznik nr 5 – Wykaz narzędzi).</w:t>
      </w:r>
    </w:p>
    <w:p w14:paraId="5BAF7C59" w14:textId="77777777" w:rsidR="00E7203E" w:rsidRPr="009C68C4" w:rsidRDefault="00E7203E" w:rsidP="0019620D">
      <w:pPr>
        <w:tabs>
          <w:tab w:val="left" w:pos="709"/>
        </w:tabs>
        <w:autoSpaceDE w:val="0"/>
        <w:autoSpaceDN w:val="0"/>
        <w:adjustRightInd w:val="0"/>
        <w:ind w:left="644" w:hanging="360"/>
        <w:jc w:val="both"/>
        <w:rPr>
          <w:rFonts w:asciiTheme="minorHAnsi" w:hAnsiTheme="minorHAnsi" w:cstheme="minorHAnsi"/>
          <w:b/>
        </w:rPr>
      </w:pPr>
    </w:p>
    <w:p w14:paraId="23EA75E9" w14:textId="0423E70A" w:rsidR="007430B3" w:rsidRPr="009C68C4" w:rsidRDefault="007430B3" w:rsidP="0019620D">
      <w:pPr>
        <w:pStyle w:val="Akapitzlist"/>
        <w:numPr>
          <w:ilvl w:val="0"/>
          <w:numId w:val="40"/>
        </w:numPr>
        <w:tabs>
          <w:tab w:val="left" w:pos="709"/>
        </w:tabs>
        <w:autoSpaceDE w:val="0"/>
        <w:autoSpaceDN w:val="0"/>
        <w:adjustRightInd w:val="0"/>
        <w:ind w:left="644"/>
        <w:jc w:val="both"/>
        <w:rPr>
          <w:rFonts w:asciiTheme="minorHAnsi" w:hAnsiTheme="minorHAnsi" w:cstheme="minorHAnsi"/>
          <w:bCs/>
        </w:rPr>
      </w:pPr>
      <w:r w:rsidRPr="009C68C4">
        <w:rPr>
          <w:rFonts w:asciiTheme="minorHAnsi" w:hAnsiTheme="minorHAnsi" w:cstheme="minorHAnsi"/>
          <w:bCs/>
        </w:rPr>
        <w:t>Oświadczeni</w:t>
      </w:r>
      <w:r w:rsidR="000A1DE1" w:rsidRPr="009C68C4">
        <w:rPr>
          <w:rFonts w:asciiTheme="minorHAnsi" w:hAnsiTheme="minorHAnsi" w:cstheme="minorHAnsi"/>
          <w:bCs/>
        </w:rPr>
        <w:t>a</w:t>
      </w:r>
      <w:r w:rsidRPr="009C68C4">
        <w:rPr>
          <w:rFonts w:asciiTheme="minorHAnsi" w:hAnsiTheme="minorHAnsi" w:cstheme="minorHAnsi"/>
          <w:bCs/>
        </w:rPr>
        <w:t xml:space="preserve"> Wykonawcy, w zakresie art. 108 ust.</w:t>
      </w:r>
      <w:r w:rsidR="002A54C7" w:rsidRPr="009C68C4">
        <w:rPr>
          <w:rFonts w:asciiTheme="minorHAnsi" w:hAnsiTheme="minorHAnsi" w:cstheme="minorHAnsi"/>
          <w:bCs/>
        </w:rPr>
        <w:t xml:space="preserve"> </w:t>
      </w:r>
      <w:r w:rsidRPr="009C68C4">
        <w:rPr>
          <w:rFonts w:asciiTheme="minorHAnsi" w:hAnsiTheme="minorHAnsi" w:cstheme="minorHAnsi"/>
          <w:bCs/>
        </w:rPr>
        <w:t>1 pkt 5 ustawy, o braku przynależności do tej samej grupy kapitałowej w rozumieniu ustawy z dnia 16 lutego 2007 roku o ochronie konkurencji i</w:t>
      </w:r>
      <w:r w:rsidR="001348CF" w:rsidRPr="009C68C4">
        <w:rPr>
          <w:rFonts w:asciiTheme="minorHAnsi" w:hAnsiTheme="minorHAnsi" w:cstheme="minorHAnsi"/>
          <w:bCs/>
        </w:rPr>
        <w:t> </w:t>
      </w:r>
      <w:r w:rsidRPr="009C68C4">
        <w:rPr>
          <w:rFonts w:asciiTheme="minorHAnsi" w:hAnsiTheme="minorHAnsi" w:cstheme="minorHAnsi"/>
          <w:bCs/>
        </w:rPr>
        <w:t xml:space="preserve"> konsumentów, z innym wykonawcą, który złożył odrębną ofertę, ofertę częściową lub wniosek o dopuszczenie do udziału w postępowaniu, albo oświadczenia o</w:t>
      </w:r>
      <w:r w:rsidR="001348CF" w:rsidRPr="009C68C4">
        <w:rPr>
          <w:rFonts w:asciiTheme="minorHAnsi" w:hAnsiTheme="minorHAnsi" w:cstheme="minorHAnsi"/>
          <w:bCs/>
        </w:rPr>
        <w:t> </w:t>
      </w:r>
      <w:r w:rsidRPr="009C68C4">
        <w:rPr>
          <w:rFonts w:asciiTheme="minorHAnsi" w:hAnsiTheme="minorHAnsi" w:cstheme="minorHAnsi"/>
          <w:bCs/>
        </w:rPr>
        <w:t>przynależności do tej samej grupy kapitałowej wraz z dokumentami lub informacjami potwierdzającymi przygotowanie oferty, oferty częściowej lub wniosku o dopuszczenie do udziału w</w:t>
      </w:r>
      <w:r w:rsidR="00B724FF" w:rsidRPr="009C68C4">
        <w:rPr>
          <w:rFonts w:asciiTheme="minorHAnsi" w:hAnsiTheme="minorHAnsi" w:cstheme="minorHAnsi"/>
          <w:bCs/>
        </w:rPr>
        <w:t> </w:t>
      </w:r>
      <w:r w:rsidRPr="009C68C4">
        <w:rPr>
          <w:rFonts w:asciiTheme="minorHAnsi" w:hAnsiTheme="minorHAnsi" w:cstheme="minorHAnsi"/>
          <w:bCs/>
        </w:rPr>
        <w:t xml:space="preserve"> postępowaniu niezależnie od innego wykonawcy należącego do tej samej grupy kapitałowej,</w:t>
      </w:r>
    </w:p>
    <w:p w14:paraId="74BA41BC" w14:textId="73B64753" w:rsidR="007430B3" w:rsidRPr="009C68C4" w:rsidRDefault="007430B3" w:rsidP="0019620D">
      <w:pPr>
        <w:pStyle w:val="Akapitzlist"/>
        <w:numPr>
          <w:ilvl w:val="0"/>
          <w:numId w:val="40"/>
        </w:numPr>
        <w:tabs>
          <w:tab w:val="left" w:pos="709"/>
        </w:tabs>
        <w:autoSpaceDE w:val="0"/>
        <w:autoSpaceDN w:val="0"/>
        <w:adjustRightInd w:val="0"/>
        <w:ind w:left="644"/>
        <w:jc w:val="both"/>
        <w:rPr>
          <w:rFonts w:asciiTheme="minorHAnsi" w:hAnsiTheme="minorHAnsi" w:cstheme="minorHAnsi"/>
          <w:bCs/>
        </w:rPr>
      </w:pPr>
      <w:r w:rsidRPr="009C68C4">
        <w:rPr>
          <w:rFonts w:asciiTheme="minorHAnsi" w:hAnsiTheme="minorHAnsi" w:cstheme="minorHAnsi"/>
        </w:rPr>
        <w:t>Odpis</w:t>
      </w:r>
      <w:r w:rsidR="000A1DE1" w:rsidRPr="009C68C4">
        <w:rPr>
          <w:rFonts w:asciiTheme="minorHAnsi" w:hAnsiTheme="minorHAnsi" w:cstheme="minorHAnsi"/>
        </w:rPr>
        <w:t>u</w:t>
      </w:r>
      <w:r w:rsidRPr="009C68C4">
        <w:rPr>
          <w:rFonts w:asciiTheme="minorHAnsi" w:hAnsiTheme="minorHAnsi" w:cstheme="minorHAnsi"/>
        </w:rPr>
        <w:t xml:space="preserve"> lub informacja z </w:t>
      </w:r>
      <w:r w:rsidR="00270DE2" w:rsidRPr="009C68C4">
        <w:rPr>
          <w:rFonts w:asciiTheme="minorHAnsi" w:hAnsiTheme="minorHAnsi" w:cstheme="minorHAnsi"/>
        </w:rPr>
        <w:t>Krajowego Rejestru</w:t>
      </w:r>
      <w:r w:rsidRPr="009C68C4">
        <w:rPr>
          <w:rFonts w:asciiTheme="minorHAnsi" w:hAnsiTheme="minorHAnsi" w:cstheme="minorHAnsi"/>
        </w:rPr>
        <w:t xml:space="preserve"> Sądowego lub z centralnej ewidencji i informacji </w:t>
      </w:r>
      <w:r w:rsidR="00270DE2" w:rsidRPr="009C68C4">
        <w:rPr>
          <w:rFonts w:asciiTheme="minorHAnsi" w:hAnsiTheme="minorHAnsi" w:cstheme="minorHAnsi"/>
        </w:rPr>
        <w:t>o działalności</w:t>
      </w:r>
      <w:r w:rsidRPr="009C68C4">
        <w:rPr>
          <w:rFonts w:asciiTheme="minorHAnsi" w:hAnsiTheme="minorHAnsi" w:cstheme="minorHAnsi"/>
        </w:rPr>
        <w:t xml:space="preserve"> gospodarczej, w zakresie art.</w:t>
      </w:r>
      <w:r w:rsidR="00765FBC" w:rsidRPr="009C68C4">
        <w:rPr>
          <w:rFonts w:asciiTheme="minorHAnsi" w:hAnsiTheme="minorHAnsi" w:cstheme="minorHAnsi"/>
        </w:rPr>
        <w:t xml:space="preserve"> </w:t>
      </w:r>
      <w:r w:rsidRPr="009C68C4">
        <w:rPr>
          <w:rFonts w:asciiTheme="minorHAnsi" w:hAnsiTheme="minorHAnsi" w:cstheme="minorHAnsi"/>
        </w:rPr>
        <w:t>109 ust.</w:t>
      </w:r>
      <w:r w:rsidR="00765FBC" w:rsidRPr="009C68C4">
        <w:rPr>
          <w:rFonts w:asciiTheme="minorHAnsi" w:hAnsiTheme="minorHAnsi" w:cstheme="minorHAnsi"/>
        </w:rPr>
        <w:t xml:space="preserve"> </w:t>
      </w:r>
      <w:r w:rsidRPr="009C68C4">
        <w:rPr>
          <w:rFonts w:asciiTheme="minorHAnsi" w:hAnsiTheme="minorHAnsi" w:cstheme="minorHAnsi"/>
        </w:rPr>
        <w:t>1 pkt</w:t>
      </w:r>
      <w:r w:rsidR="00765FBC" w:rsidRPr="009C68C4">
        <w:rPr>
          <w:rFonts w:asciiTheme="minorHAnsi" w:hAnsiTheme="minorHAnsi" w:cstheme="minorHAnsi"/>
        </w:rPr>
        <w:t xml:space="preserve"> </w:t>
      </w:r>
      <w:r w:rsidRPr="009C68C4">
        <w:rPr>
          <w:rFonts w:asciiTheme="minorHAnsi" w:hAnsiTheme="minorHAnsi" w:cstheme="minorHAnsi"/>
        </w:rPr>
        <w:t>4 ustawy</w:t>
      </w:r>
      <w:r w:rsidR="00765FBC" w:rsidRPr="009C68C4">
        <w:rPr>
          <w:rFonts w:asciiTheme="minorHAnsi" w:hAnsiTheme="minorHAnsi" w:cstheme="minorHAnsi"/>
        </w:rPr>
        <w:t>,</w:t>
      </w:r>
      <w:r w:rsidRPr="009C68C4">
        <w:rPr>
          <w:rFonts w:asciiTheme="minorHAnsi" w:hAnsiTheme="minorHAnsi" w:cstheme="minorHAnsi"/>
        </w:rPr>
        <w:t xml:space="preserve"> jeżeli odrębne przepisy wymagają wpisu do rejestru lub ewidencji</w:t>
      </w:r>
      <w:r w:rsidR="00765FBC" w:rsidRPr="009C68C4">
        <w:rPr>
          <w:rFonts w:asciiTheme="minorHAnsi" w:hAnsiTheme="minorHAnsi" w:cstheme="minorHAnsi"/>
        </w:rPr>
        <w:t>.</w:t>
      </w:r>
      <w:r w:rsidRPr="009C68C4">
        <w:rPr>
          <w:rFonts w:asciiTheme="minorHAnsi" w:hAnsiTheme="minorHAnsi" w:cstheme="minorHAnsi"/>
        </w:rPr>
        <w:t xml:space="preserve"> </w:t>
      </w:r>
    </w:p>
    <w:p w14:paraId="2878BE30" w14:textId="31B34B08" w:rsidR="007430B3" w:rsidRPr="009C68C4" w:rsidRDefault="007430B3" w:rsidP="0019620D">
      <w:pPr>
        <w:pStyle w:val="Akapitzlist"/>
        <w:numPr>
          <w:ilvl w:val="0"/>
          <w:numId w:val="40"/>
        </w:numPr>
        <w:tabs>
          <w:tab w:val="left" w:pos="709"/>
        </w:tabs>
        <w:autoSpaceDE w:val="0"/>
        <w:autoSpaceDN w:val="0"/>
        <w:adjustRightInd w:val="0"/>
        <w:ind w:left="644"/>
        <w:jc w:val="both"/>
        <w:rPr>
          <w:rFonts w:asciiTheme="minorHAnsi" w:eastAsiaTheme="minorHAnsi" w:hAnsiTheme="minorHAnsi" w:cstheme="minorHAnsi"/>
          <w:lang w:eastAsia="en-US"/>
        </w:rPr>
      </w:pPr>
      <w:r w:rsidRPr="009C68C4">
        <w:rPr>
          <w:rFonts w:asciiTheme="minorHAnsi" w:hAnsiTheme="minorHAnsi" w:cstheme="minorHAnsi"/>
        </w:rPr>
        <w:t>Zaświadczeni</w:t>
      </w:r>
      <w:r w:rsidR="000A1DE1" w:rsidRPr="009C68C4">
        <w:rPr>
          <w:rFonts w:asciiTheme="minorHAnsi" w:hAnsiTheme="minorHAnsi" w:cstheme="minorHAnsi"/>
        </w:rPr>
        <w:t>a</w:t>
      </w:r>
      <w:r w:rsidRPr="009C68C4">
        <w:rPr>
          <w:rFonts w:asciiTheme="minorHAnsi" w:hAnsiTheme="minorHAnsi" w:cstheme="minorHAnsi"/>
        </w:rPr>
        <w:t xml:space="preserve"> właściwego naczelnika urzędu skarbowego potwierdzającego, że wykonawca nie zalega z opłacaniem podatków i opłat, w zakresie art.</w:t>
      </w:r>
      <w:r w:rsidR="00765FBC" w:rsidRPr="009C68C4">
        <w:rPr>
          <w:rFonts w:asciiTheme="minorHAnsi" w:hAnsiTheme="minorHAnsi" w:cstheme="minorHAnsi"/>
        </w:rPr>
        <w:t xml:space="preserve"> </w:t>
      </w:r>
      <w:r w:rsidRPr="009C68C4">
        <w:rPr>
          <w:rFonts w:asciiTheme="minorHAnsi" w:hAnsiTheme="minorHAnsi" w:cstheme="minorHAnsi"/>
        </w:rPr>
        <w:t>109 ust.</w:t>
      </w:r>
      <w:r w:rsidR="00765FBC" w:rsidRPr="009C68C4">
        <w:rPr>
          <w:rFonts w:asciiTheme="minorHAnsi" w:hAnsiTheme="minorHAnsi" w:cstheme="minorHAnsi"/>
        </w:rPr>
        <w:t xml:space="preserve"> </w:t>
      </w:r>
      <w:r w:rsidRPr="009C68C4">
        <w:rPr>
          <w:rFonts w:asciiTheme="minorHAnsi" w:hAnsiTheme="minorHAnsi" w:cstheme="minorHAnsi"/>
        </w:rPr>
        <w:t>1 pkt 1 ustawy, wystawionego nie wcześniej niż 3 miesiące przed jego złożeniem, a w przypadku zalegania z opłacaniem podatków lub opłat wraz z zaświadczeniem Wykonawca składa dokument potwierdz</w:t>
      </w:r>
      <w:r w:rsidR="004637B7" w:rsidRPr="009C68C4">
        <w:rPr>
          <w:rFonts w:asciiTheme="minorHAnsi" w:hAnsiTheme="minorHAnsi" w:cstheme="minorHAnsi"/>
        </w:rPr>
        <w:t>ający, że odpowiednio przed upły</w:t>
      </w:r>
      <w:r w:rsidRPr="009C68C4">
        <w:rPr>
          <w:rFonts w:asciiTheme="minorHAnsi" w:hAnsiTheme="minorHAnsi" w:cstheme="minorHAnsi"/>
        </w:rPr>
        <w:t>wem terminu składania ofert dokonał płatności należnych podatków lub opłat wraz z odsetkami lub grzywnami lub zawarł wiążące porozumienie w sprawie spłat tych należności</w:t>
      </w:r>
      <w:r w:rsidR="00765FBC" w:rsidRPr="009C68C4">
        <w:rPr>
          <w:rFonts w:asciiTheme="minorHAnsi" w:hAnsiTheme="minorHAnsi" w:cstheme="minorHAnsi"/>
        </w:rPr>
        <w:t>.</w:t>
      </w:r>
    </w:p>
    <w:p w14:paraId="3B24F8B3" w14:textId="5E646DBB" w:rsidR="007430B3" w:rsidRPr="009C68C4" w:rsidRDefault="007430B3" w:rsidP="0019620D">
      <w:pPr>
        <w:pStyle w:val="Akapitzlist"/>
        <w:numPr>
          <w:ilvl w:val="0"/>
          <w:numId w:val="40"/>
        </w:numPr>
        <w:tabs>
          <w:tab w:val="left" w:pos="709"/>
        </w:tabs>
        <w:autoSpaceDE w:val="0"/>
        <w:autoSpaceDN w:val="0"/>
        <w:adjustRightInd w:val="0"/>
        <w:ind w:left="644"/>
        <w:jc w:val="both"/>
        <w:rPr>
          <w:rFonts w:asciiTheme="minorHAnsi" w:eastAsiaTheme="minorHAnsi" w:hAnsiTheme="minorHAnsi" w:cstheme="minorHAnsi"/>
          <w:lang w:eastAsia="en-US"/>
        </w:rPr>
      </w:pPr>
      <w:r w:rsidRPr="009C68C4">
        <w:rPr>
          <w:rFonts w:asciiTheme="minorHAnsi" w:hAnsiTheme="minorHAnsi" w:cstheme="minorHAnsi"/>
        </w:rPr>
        <w:t>Zaświadczeni</w:t>
      </w:r>
      <w:r w:rsidR="000A1DE1" w:rsidRPr="009C68C4">
        <w:rPr>
          <w:rFonts w:asciiTheme="minorHAnsi" w:hAnsiTheme="minorHAnsi" w:cstheme="minorHAnsi"/>
        </w:rPr>
        <w:t>a</w:t>
      </w:r>
      <w:r w:rsidRPr="009C68C4">
        <w:rPr>
          <w:rFonts w:asciiTheme="minorHAnsi" w:hAnsiTheme="minorHAnsi" w:cstheme="minorHAnsi"/>
        </w:rPr>
        <w:t xml:space="preserve"> albo inny dokument właściwego oddziału regionalnego lub właściwej  terenowej jednostki organizacyjnej Zakładu Ubezpieczeń Społecznych lub Kasy Rolniczego Ubezpieczenia Społecznego potwierdzającego, że wykonawca nie zalega z opłacaniem składek na ubezpieczenia społeczne i zdrowotne, w zakresie art.</w:t>
      </w:r>
      <w:r w:rsidR="00D21031" w:rsidRPr="009C68C4">
        <w:rPr>
          <w:rFonts w:asciiTheme="minorHAnsi" w:hAnsiTheme="minorHAnsi" w:cstheme="minorHAnsi"/>
        </w:rPr>
        <w:t xml:space="preserve"> </w:t>
      </w:r>
      <w:r w:rsidRPr="009C68C4">
        <w:rPr>
          <w:rFonts w:asciiTheme="minorHAnsi" w:hAnsiTheme="minorHAnsi" w:cstheme="minorHAnsi"/>
        </w:rPr>
        <w:t>109 ust.</w:t>
      </w:r>
      <w:r w:rsidR="00D21031" w:rsidRPr="009C68C4">
        <w:rPr>
          <w:rFonts w:asciiTheme="minorHAnsi" w:hAnsiTheme="minorHAnsi" w:cstheme="minorHAnsi"/>
        </w:rPr>
        <w:t xml:space="preserve"> </w:t>
      </w:r>
      <w:r w:rsidRPr="009C68C4">
        <w:rPr>
          <w:rFonts w:asciiTheme="minorHAnsi" w:hAnsiTheme="minorHAnsi" w:cstheme="minorHAnsi"/>
        </w:rPr>
        <w:t>1 pkt</w:t>
      </w:r>
      <w:r w:rsidR="00D21031" w:rsidRPr="009C68C4">
        <w:rPr>
          <w:rFonts w:asciiTheme="minorHAnsi" w:hAnsiTheme="minorHAnsi" w:cstheme="minorHAnsi"/>
        </w:rPr>
        <w:t xml:space="preserve"> </w:t>
      </w:r>
      <w:r w:rsidRPr="009C68C4">
        <w:rPr>
          <w:rFonts w:asciiTheme="minorHAnsi" w:hAnsiTheme="minorHAnsi" w:cstheme="minorHAnsi"/>
        </w:rPr>
        <w:t>1 ustawy, wystawionego nie wcześniej niż 3</w:t>
      </w:r>
      <w:r w:rsidR="001348CF" w:rsidRPr="009C68C4">
        <w:rPr>
          <w:rFonts w:asciiTheme="minorHAnsi" w:hAnsiTheme="minorHAnsi" w:cstheme="minorHAnsi"/>
        </w:rPr>
        <w:t> </w:t>
      </w:r>
      <w:r w:rsidRPr="009C68C4">
        <w:rPr>
          <w:rFonts w:asciiTheme="minorHAnsi" w:hAnsiTheme="minorHAnsi" w:cstheme="minorHAnsi"/>
        </w:rPr>
        <w:t xml:space="preserve"> miesiące przed jego złożeniem, a w przypadku zalegania z opłacaniem składek na ubezpieczenia społeczne i zdrowotne wraz z zaświadczeniem Wykonawca składa dokument potwierdzający, że odpowiednio przed upływem terminu składania ofert dokonał płatności należnych składek na ub</w:t>
      </w:r>
      <w:r w:rsidR="004637B7" w:rsidRPr="009C68C4">
        <w:rPr>
          <w:rFonts w:asciiTheme="minorHAnsi" w:hAnsiTheme="minorHAnsi" w:cstheme="minorHAnsi"/>
        </w:rPr>
        <w:t>e</w:t>
      </w:r>
      <w:r w:rsidRPr="009C68C4">
        <w:rPr>
          <w:rFonts w:asciiTheme="minorHAnsi" w:hAnsiTheme="minorHAnsi" w:cstheme="minorHAnsi"/>
        </w:rPr>
        <w:t xml:space="preserve">zpieczenia społeczne lub </w:t>
      </w:r>
      <w:r w:rsidRPr="009C68C4">
        <w:rPr>
          <w:rFonts w:asciiTheme="minorHAnsi" w:hAnsiTheme="minorHAnsi" w:cstheme="minorHAnsi"/>
        </w:rPr>
        <w:lastRenderedPageBreak/>
        <w:t>zdrowotne wraz z odsetkami lub grzywnami lub zawarł wiążące por</w:t>
      </w:r>
      <w:r w:rsidR="004637B7" w:rsidRPr="009C68C4">
        <w:rPr>
          <w:rFonts w:asciiTheme="minorHAnsi" w:hAnsiTheme="minorHAnsi" w:cstheme="minorHAnsi"/>
        </w:rPr>
        <w:t>o</w:t>
      </w:r>
      <w:r w:rsidRPr="009C68C4">
        <w:rPr>
          <w:rFonts w:asciiTheme="minorHAnsi" w:hAnsiTheme="minorHAnsi" w:cstheme="minorHAnsi"/>
        </w:rPr>
        <w:t>zumienie w sprawie spłat tych należności</w:t>
      </w:r>
      <w:r w:rsidR="00765FBC" w:rsidRPr="009C68C4">
        <w:rPr>
          <w:rFonts w:asciiTheme="minorHAnsi" w:hAnsiTheme="minorHAnsi" w:cstheme="minorHAnsi"/>
        </w:rPr>
        <w:t>.</w:t>
      </w:r>
    </w:p>
    <w:p w14:paraId="1465CCE3" w14:textId="5175E42A" w:rsidR="000A1DE1" w:rsidRPr="009C68C4" w:rsidRDefault="00771BDA" w:rsidP="0019620D">
      <w:pPr>
        <w:pStyle w:val="Akapitzlist"/>
        <w:numPr>
          <w:ilvl w:val="0"/>
          <w:numId w:val="40"/>
        </w:numPr>
        <w:tabs>
          <w:tab w:val="left" w:pos="709"/>
        </w:tabs>
        <w:ind w:left="644"/>
        <w:jc w:val="both"/>
        <w:rPr>
          <w:rFonts w:asciiTheme="minorHAnsi" w:hAnsiTheme="minorHAnsi" w:cstheme="minorHAnsi"/>
        </w:rPr>
      </w:pPr>
      <w:r w:rsidRPr="009C68C4">
        <w:rPr>
          <w:rFonts w:asciiTheme="minorHAnsi" w:hAnsiTheme="minorHAnsi" w:cstheme="minorHAnsi"/>
        </w:rPr>
        <w:t>Informacji z</w:t>
      </w:r>
      <w:r w:rsidR="000A1DE1" w:rsidRPr="009C68C4">
        <w:rPr>
          <w:rFonts w:asciiTheme="minorHAnsi" w:hAnsiTheme="minorHAnsi" w:cstheme="minorHAnsi"/>
        </w:rPr>
        <w:t xml:space="preserve"> Krajowego Rejestru Karnego w zakresie: </w:t>
      </w:r>
    </w:p>
    <w:p w14:paraId="2071DC7C" w14:textId="77777777" w:rsidR="000A1DE1" w:rsidRPr="009C68C4" w:rsidRDefault="000A1DE1" w:rsidP="0019620D">
      <w:pPr>
        <w:pStyle w:val="Akapitzlist"/>
        <w:numPr>
          <w:ilvl w:val="0"/>
          <w:numId w:val="63"/>
        </w:numPr>
        <w:tabs>
          <w:tab w:val="left" w:pos="709"/>
        </w:tabs>
        <w:jc w:val="both"/>
        <w:rPr>
          <w:rFonts w:asciiTheme="minorHAnsi" w:hAnsiTheme="minorHAnsi" w:cstheme="minorHAnsi"/>
        </w:rPr>
      </w:pPr>
      <w:hyperlink r:id="rId20" w:history="1">
        <w:r w:rsidRPr="009C68C4">
          <w:rPr>
            <w:rStyle w:val="Hipercze"/>
            <w:rFonts w:asciiTheme="minorHAnsi" w:hAnsiTheme="minorHAnsi" w:cstheme="minorHAnsi"/>
            <w:color w:val="auto"/>
          </w:rPr>
          <w:t>art. 108 ust. 1 pkt 1 i 2</w:t>
        </w:r>
      </w:hyperlink>
      <w:r w:rsidRPr="009C68C4">
        <w:rPr>
          <w:rFonts w:asciiTheme="minorHAnsi" w:hAnsiTheme="minorHAnsi" w:cstheme="minorHAnsi"/>
        </w:rPr>
        <w:t xml:space="preserve"> ustawy z dnia 11 września 2019 r. - Prawo zamówień publicznych, zwanej dalej „ustawą”, </w:t>
      </w:r>
    </w:p>
    <w:p w14:paraId="49D709A2" w14:textId="4DD27ADF" w:rsidR="000A1DE1" w:rsidRPr="009C68C4" w:rsidRDefault="000A1DE1" w:rsidP="0019620D">
      <w:pPr>
        <w:pStyle w:val="Akapitzlist"/>
        <w:numPr>
          <w:ilvl w:val="0"/>
          <w:numId w:val="63"/>
        </w:numPr>
        <w:tabs>
          <w:tab w:val="left" w:pos="709"/>
        </w:tabs>
        <w:jc w:val="both"/>
        <w:rPr>
          <w:rFonts w:asciiTheme="minorHAnsi" w:hAnsiTheme="minorHAnsi" w:cstheme="minorHAnsi"/>
        </w:rPr>
      </w:pPr>
      <w:hyperlink r:id="rId21" w:history="1">
        <w:r w:rsidRPr="009C68C4">
          <w:rPr>
            <w:rStyle w:val="Hipercze"/>
            <w:rFonts w:asciiTheme="minorHAnsi" w:hAnsiTheme="minorHAnsi" w:cstheme="minorHAnsi"/>
            <w:color w:val="auto"/>
          </w:rPr>
          <w:t>art. 108 ust. 1 pkt 4</w:t>
        </w:r>
      </w:hyperlink>
      <w:r w:rsidRPr="009C68C4">
        <w:rPr>
          <w:rFonts w:asciiTheme="minorHAnsi" w:hAnsiTheme="minorHAnsi" w:cstheme="minorHAnsi"/>
        </w:rPr>
        <w:t xml:space="preserve"> ustawy, dotyczącej orzeczenia zakazu ubiegania się o zamówienie publiczne tytułem środka karnego, </w:t>
      </w:r>
    </w:p>
    <w:p w14:paraId="59995E6C" w14:textId="1EC091FC" w:rsidR="000A1DE1" w:rsidRPr="009C68C4" w:rsidRDefault="000A1DE1" w:rsidP="0019620D">
      <w:pPr>
        <w:pStyle w:val="Akapitzlist"/>
        <w:numPr>
          <w:ilvl w:val="0"/>
          <w:numId w:val="63"/>
        </w:numPr>
        <w:tabs>
          <w:tab w:val="left" w:pos="709"/>
        </w:tabs>
        <w:jc w:val="both"/>
        <w:rPr>
          <w:rFonts w:asciiTheme="minorHAnsi" w:hAnsiTheme="minorHAnsi" w:cstheme="minorHAnsi"/>
        </w:rPr>
      </w:pPr>
      <w:hyperlink r:id="rId22" w:history="1">
        <w:r w:rsidRPr="009C68C4">
          <w:rPr>
            <w:rStyle w:val="Hipercze"/>
            <w:rFonts w:asciiTheme="minorHAnsi" w:hAnsiTheme="minorHAnsi" w:cstheme="minorHAnsi"/>
            <w:color w:val="auto"/>
          </w:rPr>
          <w:t>art. 109 ust. 1 pkt 2 lit. a</w:t>
        </w:r>
      </w:hyperlink>
      <w:r w:rsidRPr="009C68C4">
        <w:rPr>
          <w:rFonts w:asciiTheme="minorHAnsi" w:hAnsiTheme="minorHAnsi" w:cstheme="minorHAnsi"/>
        </w:rPr>
        <w:t xml:space="preserve"> ustawy, </w:t>
      </w:r>
    </w:p>
    <w:p w14:paraId="7AB9F273" w14:textId="41AA7DC4" w:rsidR="000A1DE1" w:rsidRPr="009C68C4" w:rsidRDefault="000A1DE1" w:rsidP="0019620D">
      <w:pPr>
        <w:pStyle w:val="Akapitzlist"/>
        <w:numPr>
          <w:ilvl w:val="0"/>
          <w:numId w:val="63"/>
        </w:numPr>
        <w:tabs>
          <w:tab w:val="left" w:pos="709"/>
        </w:tabs>
        <w:jc w:val="both"/>
        <w:rPr>
          <w:rFonts w:asciiTheme="minorHAnsi" w:hAnsiTheme="minorHAnsi" w:cstheme="minorHAnsi"/>
        </w:rPr>
      </w:pPr>
      <w:hyperlink r:id="rId23" w:history="1">
        <w:r w:rsidRPr="009C68C4">
          <w:rPr>
            <w:rStyle w:val="Hipercze"/>
            <w:rFonts w:asciiTheme="minorHAnsi" w:hAnsiTheme="minorHAnsi" w:cstheme="minorHAnsi"/>
            <w:color w:val="auto"/>
          </w:rPr>
          <w:t>art. 109 ust. 1 pkt 2 lit. b</w:t>
        </w:r>
      </w:hyperlink>
      <w:r w:rsidRPr="009C68C4">
        <w:rPr>
          <w:rFonts w:asciiTheme="minorHAnsi" w:hAnsiTheme="minorHAnsi" w:cstheme="minorHAnsi"/>
        </w:rPr>
        <w:t xml:space="preserve"> ustawy, dotyczącej ukarania za wykroczenie, za które wymierzono karę  aresztu, </w:t>
      </w:r>
    </w:p>
    <w:p w14:paraId="179E9BD1" w14:textId="31B6AC68" w:rsidR="007430B3" w:rsidRPr="009C68C4" w:rsidRDefault="000A1DE1" w:rsidP="0019620D">
      <w:pPr>
        <w:pStyle w:val="Akapitzlist"/>
        <w:numPr>
          <w:ilvl w:val="0"/>
          <w:numId w:val="63"/>
        </w:numPr>
        <w:tabs>
          <w:tab w:val="left" w:pos="709"/>
        </w:tabs>
        <w:jc w:val="both"/>
        <w:rPr>
          <w:rFonts w:asciiTheme="minorHAnsi" w:hAnsiTheme="minorHAnsi" w:cstheme="minorHAnsi"/>
        </w:rPr>
      </w:pPr>
      <w:hyperlink r:id="rId24" w:history="1">
        <w:r w:rsidRPr="009C68C4">
          <w:rPr>
            <w:rStyle w:val="Hipercze"/>
            <w:rFonts w:asciiTheme="minorHAnsi" w:hAnsiTheme="minorHAnsi" w:cstheme="minorHAnsi"/>
            <w:color w:val="auto"/>
          </w:rPr>
          <w:t>art. 109 ust. 1 pkt 3</w:t>
        </w:r>
      </w:hyperlink>
      <w:r w:rsidRPr="009C68C4">
        <w:rPr>
          <w:rFonts w:asciiTheme="minorHAnsi" w:hAnsiTheme="minorHAnsi" w:cstheme="minorHAnsi"/>
        </w:rPr>
        <w:t xml:space="preserve"> ustawy, dotyczącej skazania za przestępstwo lub ukarania </w:t>
      </w:r>
      <w:r w:rsidR="00771BDA" w:rsidRPr="009C68C4">
        <w:rPr>
          <w:rFonts w:asciiTheme="minorHAnsi" w:hAnsiTheme="minorHAnsi" w:cstheme="minorHAnsi"/>
        </w:rPr>
        <w:t>za wykroczenie</w:t>
      </w:r>
      <w:r w:rsidRPr="009C68C4">
        <w:rPr>
          <w:rFonts w:asciiTheme="minorHAnsi" w:hAnsiTheme="minorHAnsi" w:cstheme="minorHAnsi"/>
        </w:rPr>
        <w:t xml:space="preserve">, za które wymierzono karę aresztu - sporządzonej nie wcześniej niż </w:t>
      </w:r>
      <w:r w:rsidR="00771BDA" w:rsidRPr="009C68C4">
        <w:rPr>
          <w:rFonts w:asciiTheme="minorHAnsi" w:hAnsiTheme="minorHAnsi" w:cstheme="minorHAnsi"/>
        </w:rPr>
        <w:t>6 miesięcy</w:t>
      </w:r>
      <w:r w:rsidRPr="009C68C4">
        <w:rPr>
          <w:rFonts w:asciiTheme="minorHAnsi" w:hAnsiTheme="minorHAnsi" w:cstheme="minorHAnsi"/>
        </w:rPr>
        <w:t xml:space="preserve"> przed jej złożeniem;</w:t>
      </w:r>
    </w:p>
    <w:p w14:paraId="3ACC6171" w14:textId="2DC313F0" w:rsidR="007430B3" w:rsidRPr="009C68C4" w:rsidRDefault="007430B3" w:rsidP="0019620D">
      <w:pPr>
        <w:pStyle w:val="Styl1"/>
        <w:widowControl/>
        <w:numPr>
          <w:ilvl w:val="0"/>
          <w:numId w:val="40"/>
        </w:numPr>
        <w:tabs>
          <w:tab w:val="right" w:pos="-1276"/>
          <w:tab w:val="left" w:pos="709"/>
        </w:tabs>
        <w:adjustRightInd w:val="0"/>
        <w:spacing w:before="0"/>
        <w:ind w:left="644"/>
        <w:rPr>
          <w:rFonts w:asciiTheme="minorHAnsi" w:hAnsiTheme="minorHAnsi" w:cstheme="minorHAnsi"/>
        </w:rPr>
      </w:pPr>
      <w:r w:rsidRPr="009C68C4">
        <w:rPr>
          <w:rFonts w:asciiTheme="minorHAnsi" w:hAnsiTheme="minorHAnsi" w:cstheme="minorHAnsi"/>
        </w:rPr>
        <w:t>Podpisany wzór umowy.</w:t>
      </w:r>
    </w:p>
    <w:p w14:paraId="4A47D5B8" w14:textId="17669CBC" w:rsidR="000A1DE1" w:rsidRPr="009C68C4" w:rsidRDefault="000A1DE1" w:rsidP="00D114A9">
      <w:pPr>
        <w:jc w:val="both"/>
        <w:rPr>
          <w:rFonts w:asciiTheme="minorHAnsi" w:hAnsiTheme="minorHAnsi" w:cstheme="minorHAnsi"/>
        </w:rPr>
      </w:pPr>
      <w:r w:rsidRPr="009C68C4">
        <w:rPr>
          <w:rFonts w:asciiTheme="minorHAnsi" w:hAnsiTheme="minorHAnsi" w:cstheme="minorHAnsi"/>
        </w:rPr>
        <w:t xml:space="preserve">Zamawiający nie wymaga składania dokumentu potwierdzającego wpis do rejestru działalności regulowanej w zakresie odbierania odpadów komunalnych od właścicieli nieruchomości z terenu gminy </w:t>
      </w:r>
      <w:r w:rsidR="006A620D" w:rsidRPr="009C68C4">
        <w:rPr>
          <w:rFonts w:asciiTheme="minorHAnsi" w:hAnsiTheme="minorHAnsi" w:cstheme="minorHAnsi"/>
        </w:rPr>
        <w:t>Dobre</w:t>
      </w:r>
      <w:r w:rsidRPr="009C68C4">
        <w:rPr>
          <w:rFonts w:asciiTheme="minorHAnsi" w:hAnsiTheme="minorHAnsi" w:cstheme="minorHAnsi"/>
        </w:rPr>
        <w:t>, ponieważ Zamawiający prowadzi ten rejestr</w:t>
      </w:r>
      <w:r w:rsidR="00022860" w:rsidRPr="009C68C4">
        <w:rPr>
          <w:rFonts w:asciiTheme="minorHAnsi" w:hAnsiTheme="minorHAnsi" w:cstheme="minorHAnsi"/>
        </w:rPr>
        <w:t>.</w:t>
      </w:r>
    </w:p>
    <w:p w14:paraId="76A6D982" w14:textId="14B38E3C" w:rsidR="009C0163" w:rsidRPr="009C0163" w:rsidRDefault="009C0163" w:rsidP="009C0163">
      <w:pPr>
        <w:ind w:right="1"/>
        <w:jc w:val="both"/>
        <w:rPr>
          <w:rFonts w:asciiTheme="minorHAnsi" w:eastAsia="Calibri" w:hAnsiTheme="minorHAnsi" w:cstheme="minorHAnsi"/>
          <w:lang w:eastAsia="en-US"/>
        </w:rPr>
      </w:pPr>
      <w:r w:rsidRPr="009C68C4">
        <w:rPr>
          <w:rFonts w:asciiTheme="minorHAnsi" w:hAnsiTheme="minorHAnsi" w:cstheme="minorHAnsi"/>
        </w:rPr>
        <w:t>15.</w:t>
      </w:r>
      <w:r w:rsidRPr="009C0163">
        <w:rPr>
          <w:rFonts w:asciiTheme="minorHAnsi" w:eastAsia="Calibri" w:hAnsiTheme="minorHAnsi" w:cstheme="minorHAnsi"/>
          <w:lang w:eastAsia="en-US"/>
        </w:rPr>
        <w:t xml:space="preserve"> OŚWIADCZENIE</w:t>
      </w:r>
      <w:r w:rsidRPr="009C68C4">
        <w:rPr>
          <w:rFonts w:asciiTheme="minorHAnsi" w:eastAsia="Calibri" w:hAnsiTheme="minorHAnsi" w:cstheme="minorHAnsi"/>
          <w:lang w:eastAsia="en-US"/>
        </w:rPr>
        <w:t xml:space="preserve"> W</w:t>
      </w:r>
      <w:r w:rsidRPr="009C0163">
        <w:rPr>
          <w:rFonts w:asciiTheme="minorHAnsi" w:eastAsia="Calibri" w:hAnsiTheme="minorHAnsi" w:cstheme="minorHAnsi"/>
          <w:lang w:eastAsia="en-US"/>
        </w:rPr>
        <w:t xml:space="preserve">ykonawcy w </w:t>
      </w:r>
      <w:r w:rsidRPr="009C68C4">
        <w:rPr>
          <w:rFonts w:asciiTheme="minorHAnsi" w:eastAsia="Calibri" w:hAnsiTheme="minorHAnsi" w:cstheme="minorHAnsi"/>
          <w:lang w:eastAsia="en-US"/>
        </w:rPr>
        <w:t>za</w:t>
      </w:r>
      <w:r w:rsidRPr="009C0163">
        <w:rPr>
          <w:rFonts w:asciiTheme="minorHAnsi" w:eastAsia="Calibri" w:hAnsiTheme="minorHAnsi" w:cstheme="minorHAnsi"/>
          <w:lang w:eastAsia="en-US"/>
        </w:rPr>
        <w:t>kresie stosowania unijnego zakazu udziału</w:t>
      </w:r>
      <w:r w:rsidRPr="009C68C4">
        <w:rPr>
          <w:rFonts w:asciiTheme="minorHAnsi" w:eastAsia="Calibri" w:hAnsiTheme="minorHAnsi" w:cstheme="minorHAnsi"/>
          <w:lang w:eastAsia="en-US"/>
        </w:rPr>
        <w:t xml:space="preserve"> </w:t>
      </w:r>
      <w:r w:rsidRPr="009C0163">
        <w:rPr>
          <w:rFonts w:asciiTheme="minorHAnsi" w:eastAsia="Calibri" w:hAnsiTheme="minorHAnsi" w:cstheme="minorHAnsi"/>
          <w:lang w:eastAsia="en-US"/>
        </w:rPr>
        <w:t xml:space="preserve"> wykonawców rosyjskich w zamówieniach</w:t>
      </w:r>
    </w:p>
    <w:p w14:paraId="40CD09FE" w14:textId="082872C4" w:rsidR="007430B3" w:rsidRPr="009C68C4" w:rsidRDefault="007430B3" w:rsidP="00D114A9">
      <w:pPr>
        <w:pStyle w:val="Standard"/>
        <w:spacing w:after="100" w:afterAutospacing="1"/>
        <w:jc w:val="both"/>
        <w:rPr>
          <w:rFonts w:asciiTheme="minorHAnsi" w:hAnsiTheme="minorHAnsi" w:cstheme="minorHAnsi"/>
        </w:rPr>
      </w:pPr>
      <w:r w:rsidRPr="009C68C4">
        <w:rPr>
          <w:rFonts w:asciiTheme="minorHAnsi" w:hAnsiTheme="minorHAnsi" w:cstheme="minorHAnsi"/>
        </w:rPr>
        <w:t xml:space="preserve">Jeżeli Wykonawca ma siedzibę lub miejsce zamieszkania poza terytorium Rzeczypospolitej Polskiej, zamiast dokumentów </w:t>
      </w:r>
      <w:r w:rsidR="00765FBC" w:rsidRPr="009C68C4">
        <w:rPr>
          <w:rFonts w:asciiTheme="minorHAnsi" w:hAnsiTheme="minorHAnsi" w:cstheme="minorHAnsi"/>
        </w:rPr>
        <w:t>spełnienia przez Wykonawcę warunków udziału w postępowaniu składa odpowiednio:</w:t>
      </w:r>
    </w:p>
    <w:p w14:paraId="15053615" w14:textId="4E0F1652" w:rsidR="007430B3" w:rsidRPr="009C68C4" w:rsidRDefault="00765FBC" w:rsidP="00607CA9">
      <w:pPr>
        <w:pStyle w:val="Akapitzlist"/>
        <w:numPr>
          <w:ilvl w:val="0"/>
          <w:numId w:val="16"/>
        </w:numPr>
        <w:jc w:val="both"/>
        <w:rPr>
          <w:rFonts w:asciiTheme="minorHAnsi" w:hAnsiTheme="minorHAnsi" w:cstheme="minorHAnsi"/>
        </w:rPr>
      </w:pPr>
      <w:r w:rsidRPr="009C68C4">
        <w:rPr>
          <w:rFonts w:asciiTheme="minorHAnsi" w:hAnsiTheme="minorHAnsi" w:cstheme="minorHAnsi"/>
        </w:rPr>
        <w:t xml:space="preserve">ustępy </w:t>
      </w:r>
      <w:r w:rsidR="00D45704" w:rsidRPr="009C68C4">
        <w:rPr>
          <w:rFonts w:asciiTheme="minorHAnsi" w:hAnsiTheme="minorHAnsi" w:cstheme="minorHAnsi"/>
        </w:rPr>
        <w:t>11, 12, 13</w:t>
      </w:r>
      <w:r w:rsidR="007430B3" w:rsidRPr="009C68C4">
        <w:rPr>
          <w:rFonts w:asciiTheme="minorHAnsi" w:hAnsiTheme="minorHAnsi" w:cstheme="minorHAnsi"/>
        </w:rPr>
        <w:t xml:space="preserve"> - składa dokument lub dokumenty wystawione w kraju, w którym wykonawca  ma siedzibę lub miejsce zamieszkania, potwierdzające odpowiednio, że:</w:t>
      </w:r>
    </w:p>
    <w:p w14:paraId="71E66B79" w14:textId="33D81BC9" w:rsidR="007430B3" w:rsidRPr="009C68C4" w:rsidRDefault="007430B3" w:rsidP="0019620D">
      <w:pPr>
        <w:pStyle w:val="Akapitzlist"/>
        <w:numPr>
          <w:ilvl w:val="0"/>
          <w:numId w:val="21"/>
        </w:numPr>
        <w:jc w:val="both"/>
        <w:rPr>
          <w:rFonts w:asciiTheme="minorHAnsi" w:hAnsiTheme="minorHAnsi" w:cstheme="minorHAnsi"/>
        </w:rPr>
      </w:pPr>
      <w:r w:rsidRPr="009C68C4">
        <w:rPr>
          <w:rFonts w:asciiTheme="minorHAnsi" w:hAnsiTheme="minorHAnsi" w:cstheme="minorHAnsi"/>
        </w:rPr>
        <w:t>nie otwarto jego likwidacji, nie ogłoszono upadłości, jego aktywami nie zarządza  likwidator lub sąd, nie zawarł układu z wierzycielami, jego działalność gospodarcza nie jest zawieszona ani nie znajduje się on w innej tego rodzaju sytuacji wynikającej z pobranej procedury przewidzianej w przepisach miejsca wszczęcia tej procedury,</w:t>
      </w:r>
    </w:p>
    <w:p w14:paraId="2FB5F206" w14:textId="77777777" w:rsidR="007430B3" w:rsidRPr="009C68C4" w:rsidRDefault="007430B3" w:rsidP="00607CA9">
      <w:pPr>
        <w:pStyle w:val="Akapitzlist"/>
        <w:numPr>
          <w:ilvl w:val="0"/>
          <w:numId w:val="21"/>
        </w:numPr>
        <w:jc w:val="both"/>
        <w:rPr>
          <w:rFonts w:asciiTheme="minorHAnsi" w:hAnsiTheme="minorHAnsi" w:cstheme="minorHAnsi"/>
        </w:rPr>
      </w:pPr>
      <w:r w:rsidRPr="009C68C4">
        <w:rPr>
          <w:rFonts w:asciiTheme="minorHAnsi" w:hAnsiTheme="minorHAnsi" w:cstheme="minorHAnsi"/>
        </w:rPr>
        <w:t>nie naruszył obowiązków dotyczących płatności podatków, opłat lub składek na ubezpieczenie społeczne lub zdrowotne</w:t>
      </w:r>
    </w:p>
    <w:p w14:paraId="7212ADC3" w14:textId="761E3BED" w:rsidR="00AF0665" w:rsidRPr="009C68C4" w:rsidRDefault="00AF0665" w:rsidP="0019620D">
      <w:pPr>
        <w:pStyle w:val="Akapitzlist"/>
        <w:numPr>
          <w:ilvl w:val="0"/>
          <w:numId w:val="16"/>
        </w:numPr>
        <w:jc w:val="both"/>
        <w:rPr>
          <w:rFonts w:asciiTheme="minorHAnsi" w:hAnsiTheme="minorHAnsi" w:cstheme="minorHAnsi"/>
        </w:rPr>
      </w:pPr>
      <w:r w:rsidRPr="009C68C4">
        <w:rPr>
          <w:rFonts w:asciiTheme="minorHAnsi" w:hAnsiTheme="minorHAnsi" w:cstheme="minorHAnsi"/>
        </w:rPr>
        <w:t>14 – składa informację z odpowiedniego rejestru, takiego jak reje</w:t>
      </w:r>
      <w:r w:rsidR="00206002" w:rsidRPr="009C68C4">
        <w:rPr>
          <w:rFonts w:asciiTheme="minorHAnsi" w:hAnsiTheme="minorHAnsi" w:cstheme="minorHAnsi"/>
        </w:rPr>
        <w:t>str sądowy, albo w</w:t>
      </w:r>
      <w:r w:rsidR="00B724FF" w:rsidRPr="009C68C4">
        <w:rPr>
          <w:rFonts w:asciiTheme="minorHAnsi" w:hAnsiTheme="minorHAnsi" w:cstheme="minorHAnsi"/>
        </w:rPr>
        <w:t> </w:t>
      </w:r>
      <w:r w:rsidR="00206002" w:rsidRPr="009C68C4">
        <w:rPr>
          <w:rFonts w:asciiTheme="minorHAnsi" w:hAnsiTheme="minorHAnsi" w:cstheme="minorHAnsi"/>
        </w:rPr>
        <w:t xml:space="preserve"> przypadku br</w:t>
      </w:r>
      <w:r w:rsidRPr="009C68C4">
        <w:rPr>
          <w:rFonts w:asciiTheme="minorHAnsi" w:hAnsiTheme="minorHAnsi" w:cstheme="minorHAnsi"/>
        </w:rPr>
        <w:t xml:space="preserve">aku takiego rejestru, inny równoważny dokument wydany przez właściwy organ sądowy lub administracyjny w kraju, w którym </w:t>
      </w:r>
      <w:r w:rsidR="00A64B3F" w:rsidRPr="009C68C4">
        <w:rPr>
          <w:rFonts w:asciiTheme="minorHAnsi" w:hAnsiTheme="minorHAnsi" w:cstheme="minorHAnsi"/>
        </w:rPr>
        <w:t>wykonawca ma siedzibę lub miejsce zamieszkania. Dokument powinien być wystawiony nie wcześniej niż 6 m-cy przed jego złożeniem</w:t>
      </w:r>
      <w:r w:rsidR="00765FBC" w:rsidRPr="009C68C4">
        <w:rPr>
          <w:rFonts w:asciiTheme="minorHAnsi" w:hAnsiTheme="minorHAnsi" w:cstheme="minorHAnsi"/>
        </w:rPr>
        <w:t>.</w:t>
      </w:r>
    </w:p>
    <w:p w14:paraId="51A10D05" w14:textId="77777777" w:rsidR="007430B3" w:rsidRPr="009C68C4" w:rsidRDefault="007430B3" w:rsidP="00D114A9">
      <w:pPr>
        <w:pStyle w:val="Standard"/>
        <w:jc w:val="both"/>
        <w:rPr>
          <w:rFonts w:asciiTheme="minorHAnsi" w:hAnsiTheme="minorHAnsi" w:cstheme="minorHAnsi"/>
        </w:rPr>
      </w:pPr>
    </w:p>
    <w:p w14:paraId="2A7D6A56" w14:textId="77777777" w:rsidR="007430B3" w:rsidRPr="009C68C4" w:rsidRDefault="007430B3" w:rsidP="00D114A9">
      <w:pPr>
        <w:jc w:val="both"/>
        <w:rPr>
          <w:rFonts w:asciiTheme="minorHAnsi" w:hAnsiTheme="minorHAnsi" w:cstheme="minorHAnsi"/>
        </w:rPr>
      </w:pPr>
      <w:r w:rsidRPr="009C68C4">
        <w:rPr>
          <w:rFonts w:asciiTheme="minorHAnsi" w:hAnsiTheme="minorHAnsi" w:cstheme="minorHAnsi"/>
        </w:rPr>
        <w:t xml:space="preserve">Dokumenty, o których mowa w pkt 1 lit.a i b powinny być wystawione nie wcześniej niż 3 miesiące przed </w:t>
      </w:r>
      <w:r w:rsidR="00D45704" w:rsidRPr="009C68C4">
        <w:rPr>
          <w:rFonts w:asciiTheme="minorHAnsi" w:hAnsiTheme="minorHAnsi" w:cstheme="minorHAnsi"/>
        </w:rPr>
        <w:t xml:space="preserve">upływem </w:t>
      </w:r>
      <w:r w:rsidRPr="009C68C4">
        <w:rPr>
          <w:rFonts w:asciiTheme="minorHAnsi" w:hAnsiTheme="minorHAnsi" w:cstheme="minorHAnsi"/>
        </w:rPr>
        <w:t xml:space="preserve"> ich złożeni</w:t>
      </w:r>
      <w:r w:rsidR="00A64B3F" w:rsidRPr="009C68C4">
        <w:rPr>
          <w:rFonts w:asciiTheme="minorHAnsi" w:hAnsiTheme="minorHAnsi" w:cstheme="minorHAnsi"/>
        </w:rPr>
        <w:t>a</w:t>
      </w:r>
      <w:r w:rsidRPr="009C68C4">
        <w:rPr>
          <w:rFonts w:asciiTheme="minorHAnsi" w:hAnsiTheme="minorHAnsi" w:cstheme="minorHAnsi"/>
        </w:rPr>
        <w:t xml:space="preserve">.  </w:t>
      </w:r>
    </w:p>
    <w:p w14:paraId="28651FD6" w14:textId="77777777" w:rsidR="007430B3" w:rsidRPr="009C68C4" w:rsidRDefault="007430B3" w:rsidP="00D114A9">
      <w:pPr>
        <w:pStyle w:val="Standard"/>
        <w:jc w:val="both"/>
        <w:rPr>
          <w:rFonts w:asciiTheme="minorHAnsi" w:hAnsiTheme="minorHAnsi" w:cstheme="minorHAnsi"/>
        </w:rPr>
      </w:pPr>
    </w:p>
    <w:p w14:paraId="4A83303B" w14:textId="00EDEB5D"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Jeżeli w kraju, w którym wykonawca ma siedzibę lub miejsce zamieszkania, nie wydaje się ww</w:t>
      </w:r>
      <w:r w:rsidR="00765FBC" w:rsidRPr="009C68C4">
        <w:rPr>
          <w:rFonts w:asciiTheme="minorHAnsi" w:hAnsiTheme="minorHAnsi" w:cstheme="minorHAnsi"/>
          <w:b/>
        </w:rPr>
        <w:t>.</w:t>
      </w:r>
      <w:r w:rsidRPr="009C68C4">
        <w:rPr>
          <w:rFonts w:asciiTheme="minorHAnsi" w:hAnsiTheme="minorHAnsi" w:cstheme="minorHAnsi"/>
          <w:b/>
        </w:rPr>
        <w:t xml:space="preserve"> dokumentów,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t>
      </w:r>
    </w:p>
    <w:p w14:paraId="25DE18F5" w14:textId="77777777" w:rsidR="007430B3" w:rsidRPr="009C68C4" w:rsidRDefault="007430B3" w:rsidP="00D114A9">
      <w:pPr>
        <w:jc w:val="both"/>
        <w:rPr>
          <w:rFonts w:asciiTheme="minorHAnsi" w:hAnsiTheme="minorHAnsi" w:cstheme="minorHAnsi"/>
          <w:b/>
        </w:rPr>
      </w:pPr>
    </w:p>
    <w:p w14:paraId="54703A75" w14:textId="7663B18B" w:rsidR="007430B3" w:rsidRPr="009C68C4" w:rsidRDefault="007430B3" w:rsidP="00D114A9">
      <w:pPr>
        <w:pStyle w:val="Standard"/>
        <w:spacing w:after="100" w:afterAutospacing="1"/>
        <w:jc w:val="both"/>
        <w:rPr>
          <w:rFonts w:asciiTheme="minorHAnsi" w:hAnsiTheme="minorHAnsi" w:cstheme="minorHAnsi"/>
        </w:rPr>
      </w:pPr>
      <w:r w:rsidRPr="009C68C4">
        <w:rPr>
          <w:rFonts w:asciiTheme="minorHAnsi" w:hAnsiTheme="minorHAnsi" w:cstheme="minorHAnsi"/>
        </w:rPr>
        <w:t>W przypadku gdy ww. osoby, biorące udział w realizacji zamówienia, nie znają języka polskiego wymagane jest</w:t>
      </w:r>
      <w:r w:rsidR="00765FBC" w:rsidRPr="009C68C4">
        <w:rPr>
          <w:rFonts w:asciiTheme="minorHAnsi" w:hAnsiTheme="minorHAnsi" w:cstheme="minorHAnsi"/>
        </w:rPr>
        <w:t>,</w:t>
      </w:r>
      <w:r w:rsidRPr="009C68C4">
        <w:rPr>
          <w:rFonts w:asciiTheme="minorHAnsi" w:hAnsiTheme="minorHAnsi" w:cstheme="minorHAnsi"/>
        </w:rPr>
        <w:t xml:space="preserve"> aby Wykonawca zapewnił pełną usługę tłumaczenia na i z języka polskiego.</w:t>
      </w:r>
    </w:p>
    <w:p w14:paraId="707F70F8"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Oświadczenia, dotyczące wykonawcy i innych podmiotów, na których zdolnościach lub sytuacji polega wykonawca oraz dotyczące podwykonawców, składane są w oryginale.</w:t>
      </w:r>
    </w:p>
    <w:p w14:paraId="661340F6" w14:textId="2D15C4D8"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Dokumenty, inne niż oświadczenia, składane są w oryginale lub kopii poświadczonej za zgodność z oryginałem.</w:t>
      </w:r>
    </w:p>
    <w:p w14:paraId="51EDD7E3" w14:textId="75A05173"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Poświadczenia za zgodność z oryginałem dokonuje odpowiednio wykonawca, podmiot, na którego zdolnościach lub sytuacji polega wykonawca, wykonawcy wspólnie ubiegający się o udzielenie zamówienia publicznego albo podwykonawca, w zakresie dokumentów, które każdego</w:t>
      </w:r>
      <w:r w:rsidR="0019620D" w:rsidRPr="009C68C4">
        <w:rPr>
          <w:rFonts w:asciiTheme="minorHAnsi" w:hAnsiTheme="minorHAnsi" w:cstheme="minorHAnsi"/>
          <w:b/>
        </w:rPr>
        <w:t xml:space="preserve"> </w:t>
      </w:r>
      <w:r w:rsidRPr="009C68C4">
        <w:rPr>
          <w:rFonts w:asciiTheme="minorHAnsi" w:hAnsiTheme="minorHAnsi" w:cstheme="minorHAnsi"/>
          <w:b/>
        </w:rPr>
        <w:t>z nich dotyczą.</w:t>
      </w:r>
    </w:p>
    <w:p w14:paraId="2C7FF569"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 xml:space="preserve">Poświadczenie za zgodność z oryginałem następuje w formie pisemnej. </w:t>
      </w:r>
    </w:p>
    <w:p w14:paraId="43F67DBC"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Zamawiający może żądać przedstawienia oryginału lub notarialnie poświadczonej kopii dokumentów, innych niż oświadczenia, gdy złożona kopia dokumentu jest nieczytelna lub budzi wątpliwości co do jej prawdziwości.</w:t>
      </w:r>
    </w:p>
    <w:p w14:paraId="62425ECD" w14:textId="77777777" w:rsidR="00A64B3F" w:rsidRPr="009C68C4" w:rsidRDefault="00A64B3F" w:rsidP="00D114A9">
      <w:pPr>
        <w:jc w:val="both"/>
        <w:rPr>
          <w:rFonts w:asciiTheme="minorHAnsi" w:hAnsiTheme="minorHAnsi" w:cstheme="minorHAnsi"/>
          <w:b/>
        </w:rPr>
      </w:pPr>
    </w:p>
    <w:p w14:paraId="273BBF95" w14:textId="77777777" w:rsidR="00A64B3F" w:rsidRPr="009C68C4" w:rsidRDefault="00A64B3F" w:rsidP="00D114A9">
      <w:pPr>
        <w:autoSpaceDE w:val="0"/>
        <w:autoSpaceDN w:val="0"/>
        <w:adjustRightInd w:val="0"/>
        <w:spacing w:after="16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zakresie nieuregulowanym ustawą Pzp lub niniejszą SWZ do oświadczeń i dokumentów składanych przez Wykonawcę w postępowaniu zastosowanie mają w szczególności przepisy: </w:t>
      </w:r>
    </w:p>
    <w:p w14:paraId="3A317A31" w14:textId="77777777" w:rsidR="00A64B3F" w:rsidRPr="009C68C4" w:rsidRDefault="00A64B3F" w:rsidP="00D114A9">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a) rozporządzenia Ministra Rozwoju, Pracy i Technologii z dnia 23 grudnia 2020 r. w sprawie podmiotowych środków dowodowych oraz innych dokumentów lub oświadczeń, jakich może żądać zamawiający od wykonawcy,</w:t>
      </w:r>
    </w:p>
    <w:p w14:paraId="17297315" w14:textId="037F9B8E" w:rsidR="00A64B3F" w:rsidRPr="009C68C4" w:rsidRDefault="00A64B3F" w:rsidP="00D114A9">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b) rozporządzenia Prezesa Rady Ministrów z dnia 30 grudnia 2020 r. w sprawie sposobu sporządzania i</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przekazywania informacji oraz wymagań technicznych dla dokumentów elektronicznych oraz środków komunikacji elektronicznej w postępowaniu o udzielenie zamówienia publicznego lub konkursie</w:t>
      </w:r>
      <w:r w:rsidR="0019620D" w:rsidRPr="009C68C4">
        <w:rPr>
          <w:rFonts w:asciiTheme="minorHAnsi" w:eastAsiaTheme="minorHAnsi" w:hAnsiTheme="minorHAnsi" w:cstheme="minorHAnsi"/>
          <w:color w:val="000000"/>
          <w:lang w:eastAsia="en-US"/>
        </w:rPr>
        <w:t>,</w:t>
      </w:r>
    </w:p>
    <w:p w14:paraId="2C30B8D5" w14:textId="22618D1C" w:rsidR="00A64B3F" w:rsidRPr="009C68C4" w:rsidRDefault="00A64B3F" w:rsidP="00D114A9">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c) ustawy z dnia 23 kwietnia 1964 r. - Kodeks cywilny</w:t>
      </w:r>
      <w:r w:rsidR="0019620D"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 </w:t>
      </w:r>
    </w:p>
    <w:p w14:paraId="642F92CD" w14:textId="77777777" w:rsidR="00A64B3F" w:rsidRPr="009C68C4" w:rsidRDefault="00A64B3F" w:rsidP="00D114A9">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d) innych aktów wykonawczych do ustawy Pzp. </w:t>
      </w:r>
    </w:p>
    <w:p w14:paraId="101FB0FF" w14:textId="77777777" w:rsidR="007430B3" w:rsidRPr="009C68C4" w:rsidRDefault="007430B3" w:rsidP="00D114A9">
      <w:pPr>
        <w:jc w:val="both"/>
        <w:rPr>
          <w:rFonts w:asciiTheme="minorHAnsi" w:hAnsiTheme="minorHAnsi" w:cstheme="minorHAnsi"/>
          <w:b/>
        </w:rPr>
      </w:pPr>
    </w:p>
    <w:p w14:paraId="2AD5D70B" w14:textId="77777777" w:rsidR="007430B3" w:rsidRPr="009C68C4" w:rsidRDefault="00A72CFC" w:rsidP="00B724FF">
      <w:pPr>
        <w:jc w:val="both"/>
        <w:rPr>
          <w:rFonts w:asciiTheme="minorHAnsi" w:hAnsiTheme="minorHAnsi" w:cstheme="minorHAnsi"/>
          <w:b/>
        </w:rPr>
      </w:pPr>
      <w:r w:rsidRPr="009C68C4">
        <w:rPr>
          <w:rFonts w:asciiTheme="minorHAnsi" w:hAnsiTheme="minorHAnsi" w:cstheme="minorHAnsi"/>
          <w:b/>
        </w:rPr>
        <w:t>I</w:t>
      </w:r>
      <w:r w:rsidR="007430B3" w:rsidRPr="009C68C4">
        <w:rPr>
          <w:rFonts w:asciiTheme="minorHAnsi" w:hAnsiTheme="minorHAnsi" w:cstheme="minorHAnsi"/>
          <w:b/>
        </w:rPr>
        <w:t>X. Podwykonawstwo</w:t>
      </w:r>
    </w:p>
    <w:p w14:paraId="68A78182" w14:textId="426AF06E" w:rsidR="00BD6C57" w:rsidRPr="009C68C4" w:rsidRDefault="009C42AF" w:rsidP="0019620D">
      <w:pPr>
        <w:pStyle w:val="Default"/>
        <w:numPr>
          <w:ilvl w:val="0"/>
          <w:numId w:val="64"/>
        </w:numPr>
        <w:jc w:val="both"/>
        <w:rPr>
          <w:rFonts w:asciiTheme="minorHAnsi" w:hAnsiTheme="minorHAnsi" w:cstheme="minorHAnsi"/>
        </w:rPr>
      </w:pPr>
      <w:r w:rsidRPr="009C68C4">
        <w:rPr>
          <w:rFonts w:asciiTheme="minorHAnsi" w:hAnsiTheme="minorHAnsi" w:cstheme="minorHAnsi"/>
        </w:rPr>
        <w:t>Wykonawca</w:t>
      </w:r>
      <w:r w:rsidR="00BD6C57" w:rsidRPr="009C68C4">
        <w:rPr>
          <w:rFonts w:asciiTheme="minorHAnsi" w:hAnsiTheme="minorHAnsi" w:cstheme="minorHAnsi"/>
        </w:rPr>
        <w:t xml:space="preserve">, za zgodą Zamawiającego wyrażoną na piśmie, może zlecić podwykonawcom, którzy posiadają wymagane zezwolenia, wykonanie części czynności będących przedmiotem zamówienia po spełnieniu warunków szczegółowo opisanych we wzorze umowy stanowiącej załącznik do SWZ. Ponadto </w:t>
      </w:r>
      <w:r w:rsidR="00BD6C57" w:rsidRPr="009C68C4">
        <w:rPr>
          <w:rFonts w:asciiTheme="minorHAnsi" w:hAnsiTheme="minorHAnsi" w:cstheme="minorHAnsi"/>
          <w:b/>
          <w:bCs/>
        </w:rPr>
        <w:t xml:space="preserve">Zamawiający żąda wskazania w Formularzu ofertowym, części zamówienia, których wykonanie Wykonawca zamierza powierzyć podwykonawcom </w:t>
      </w:r>
      <w:r w:rsidR="00BD6C57" w:rsidRPr="009C68C4">
        <w:rPr>
          <w:rFonts w:asciiTheme="minorHAnsi" w:hAnsiTheme="minorHAnsi" w:cstheme="minorHAnsi"/>
        </w:rPr>
        <w:t xml:space="preserve">oraz podania nazw ich firm, o ile są Wykonawcy już znane. Wykonawca zobowiązany jest wykazać Zamawiającemu, że nie zachodzą podstawy do wykluczenia z udziału podwykonawców, którym zamierza powierzyć wykonanie części zamówienia. Jednocześnie podwykonawca musi spełniać wymagania stawiane przez Zamawiającego Wykonawcy. </w:t>
      </w:r>
    </w:p>
    <w:p w14:paraId="1E0A8D52" w14:textId="760B63F6" w:rsidR="007430B3" w:rsidRPr="009C68C4" w:rsidRDefault="007430B3" w:rsidP="0019620D">
      <w:pPr>
        <w:pStyle w:val="Akapitzlist"/>
        <w:numPr>
          <w:ilvl w:val="0"/>
          <w:numId w:val="64"/>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W przypadku, jeżeli wobec podwykonawcy zachodzą podstawy wykluczenia, zamawiający żąda,</w:t>
      </w:r>
      <w:r w:rsidR="0068409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 xml:space="preserve">aby </w:t>
      </w:r>
      <w:r w:rsidR="0068409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wykonawca w terminie określonym przez zamawiającego zastąpił tego podwykonawcę pod rygorem niedopuszczenia podwykonawcy do realizacji części zamówienia.</w:t>
      </w:r>
    </w:p>
    <w:p w14:paraId="5C76C6A2" w14:textId="262CDC32" w:rsidR="007430B3" w:rsidRPr="009C68C4" w:rsidRDefault="007430B3" w:rsidP="0019620D">
      <w:pPr>
        <w:pStyle w:val="Akapitzlist"/>
        <w:numPr>
          <w:ilvl w:val="0"/>
          <w:numId w:val="64"/>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Jeżeli zmiana albo rezygnacja z podwykonawcy dotyczy podmiotu, na którego zasoby Wykonawca powoływał się, na zasadach określonych w art. 118 ust. 1, w celu wykazania spełniania warunków  udziału </w:t>
      </w:r>
      <w:r w:rsidR="00436174"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w postępowaniu, wykonawca jest  obowiązany wykazać zamawiającemu, że proponowan</w:t>
      </w:r>
      <w:r w:rsidR="00436174" w:rsidRPr="009C68C4">
        <w:rPr>
          <w:rFonts w:asciiTheme="minorHAnsi" w:eastAsiaTheme="minorHAnsi" w:hAnsiTheme="minorHAnsi" w:cstheme="minorHAnsi"/>
          <w:lang w:eastAsia="en-US"/>
        </w:rPr>
        <w:t xml:space="preserve">y </w:t>
      </w:r>
      <w:r w:rsidRPr="009C68C4">
        <w:rPr>
          <w:rFonts w:asciiTheme="minorHAnsi" w:eastAsiaTheme="minorHAnsi" w:hAnsiTheme="minorHAnsi" w:cstheme="minorHAnsi"/>
          <w:lang w:eastAsia="en-US"/>
        </w:rPr>
        <w:t>inny podwykonawca lub  wykonawca samodzielnie spełnia je w stopniu nie mniejszym niż    podwykonawca, na którego zasoby wykonawca powoływał się w trakcie postępowania o udzielenie zamówienia.</w:t>
      </w:r>
    </w:p>
    <w:p w14:paraId="195D280F" w14:textId="03522915" w:rsidR="007430B3" w:rsidRPr="009C68C4" w:rsidRDefault="007430B3" w:rsidP="0019620D">
      <w:pPr>
        <w:pStyle w:val="Akapitzlist"/>
        <w:numPr>
          <w:ilvl w:val="0"/>
          <w:numId w:val="64"/>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lastRenderedPageBreak/>
        <w:t>Jeżeli powierzenie podwykonawcy wykonania części zamówieni</w:t>
      </w:r>
      <w:r w:rsidR="007025EA" w:rsidRPr="009C68C4">
        <w:rPr>
          <w:rFonts w:asciiTheme="minorHAnsi" w:eastAsiaTheme="minorHAnsi" w:hAnsiTheme="minorHAnsi" w:cstheme="minorHAnsi"/>
          <w:lang w:eastAsia="en-US"/>
        </w:rPr>
        <w:t xml:space="preserve">a następuje w trakcie jego </w:t>
      </w:r>
      <w:r w:rsidRPr="009C68C4">
        <w:rPr>
          <w:rFonts w:asciiTheme="minorHAnsi" w:eastAsiaTheme="minorHAnsi" w:hAnsiTheme="minorHAnsi" w:cstheme="minorHAnsi"/>
          <w:lang w:eastAsia="en-US"/>
        </w:rPr>
        <w:t xml:space="preserve"> realizacji, </w:t>
      </w:r>
      <w:r w:rsidR="007025E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 xml:space="preserve">wykonawca na żądanie zamawiającego przedstawia oświadczenia i dokumenty potwierdzające brak </w:t>
      </w:r>
      <w:r w:rsidR="007025E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podstaw wykluczenia wobec tego podwykonawcy.</w:t>
      </w:r>
    </w:p>
    <w:p w14:paraId="2F50B21E" w14:textId="01FEB830" w:rsidR="007430B3" w:rsidRPr="009C68C4" w:rsidRDefault="007430B3" w:rsidP="0019620D">
      <w:pPr>
        <w:pStyle w:val="Akapitzlist"/>
        <w:numPr>
          <w:ilvl w:val="0"/>
          <w:numId w:val="64"/>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Powierzenie wykonania części zamówienia podwykonawcom nie zwalnia wykonawcy z  odpowiedzialności za należyte wykonanie tego zamówienia. </w:t>
      </w:r>
    </w:p>
    <w:p w14:paraId="49C0B7AB" w14:textId="23ECCDB4" w:rsidR="007430B3" w:rsidRPr="009C68C4" w:rsidRDefault="007430B3" w:rsidP="0019620D">
      <w:pPr>
        <w:pStyle w:val="Akapitzlist"/>
        <w:numPr>
          <w:ilvl w:val="0"/>
          <w:numId w:val="64"/>
        </w:numPr>
        <w:contextualSpacing/>
        <w:jc w:val="both"/>
        <w:rPr>
          <w:rFonts w:asciiTheme="minorHAnsi" w:hAnsiTheme="minorHAnsi" w:cstheme="minorHAnsi"/>
        </w:rPr>
      </w:pPr>
      <w:r w:rsidRPr="009C68C4">
        <w:rPr>
          <w:rFonts w:asciiTheme="minorHAnsi" w:hAnsiTheme="minorHAnsi" w:cstheme="minorHAnsi"/>
        </w:rPr>
        <w:t>Zawieranie umów o podwykonawstwo i rozliczanie z podwykonawcami i dalszymi  podwykonawcami będzie odbywało się zgodnie z następującymi przepisami Prawa zamówień publicznych: art. 464, art. 465, 437 oraz art. 647</w:t>
      </w:r>
      <w:r w:rsidRPr="009C68C4">
        <w:rPr>
          <w:rFonts w:asciiTheme="minorHAnsi" w:hAnsiTheme="minorHAnsi" w:cstheme="minorHAnsi"/>
          <w:vertAlign w:val="superscript"/>
        </w:rPr>
        <w:t xml:space="preserve">1 </w:t>
      </w:r>
      <w:r w:rsidRPr="009C68C4">
        <w:rPr>
          <w:rFonts w:asciiTheme="minorHAnsi" w:hAnsiTheme="minorHAnsi" w:cstheme="minorHAnsi"/>
        </w:rPr>
        <w:t>Kodeksu cywilnego, przy czym:</w:t>
      </w:r>
    </w:p>
    <w:p w14:paraId="080C25D4" w14:textId="28621A25" w:rsidR="007430B3" w:rsidRPr="009C68C4" w:rsidRDefault="007430B3" w:rsidP="00436174">
      <w:pPr>
        <w:pStyle w:val="Akapitzlist"/>
        <w:ind w:left="426" w:hanging="426"/>
        <w:contextualSpacing/>
        <w:jc w:val="both"/>
        <w:rPr>
          <w:rFonts w:asciiTheme="minorHAnsi" w:hAnsiTheme="minorHAnsi" w:cstheme="minorHAnsi"/>
        </w:rPr>
      </w:pPr>
      <w:r w:rsidRPr="009C68C4">
        <w:rPr>
          <w:rFonts w:asciiTheme="minorHAnsi" w:hAnsiTheme="minorHAnsi" w:cstheme="minorHAnsi"/>
        </w:rPr>
        <w:t xml:space="preserve">     - Wykonawca  zobowiązany jest do przedłożenia Zamawiającemu projektu umowy o  podwykonawstwo, a także projektu jej zmiany, oraz kopii zawartej umowy o podwykonawstwo i  jej zmian. Obowiązek ten nie dotyczy umów o podwykonawstwo o wartości mniejszej niż 0,5%  wartości umowy oraz umów o</w:t>
      </w:r>
      <w:r w:rsidR="00436174" w:rsidRPr="009C68C4">
        <w:rPr>
          <w:rFonts w:asciiTheme="minorHAnsi" w:hAnsiTheme="minorHAnsi" w:cstheme="minorHAnsi"/>
        </w:rPr>
        <w:t> </w:t>
      </w:r>
      <w:r w:rsidRPr="009C68C4">
        <w:rPr>
          <w:rFonts w:asciiTheme="minorHAnsi" w:hAnsiTheme="minorHAnsi" w:cstheme="minorHAnsi"/>
        </w:rPr>
        <w:t xml:space="preserve"> podwykonawstwo, których przedmiot został wskazany przez zamawiającego w dokumentach zamówienia. Wyłączenie o którym mowa nie dotyczy umów  o  podwykonawstwo o wartości większej niż 50 000zł</w:t>
      </w:r>
    </w:p>
    <w:p w14:paraId="074F9C9C" w14:textId="0B17C2A5" w:rsidR="007430B3" w:rsidRPr="009C68C4" w:rsidRDefault="007430B3" w:rsidP="00436174">
      <w:pPr>
        <w:pStyle w:val="Akapitzlist"/>
        <w:ind w:left="426" w:hanging="426"/>
        <w:contextualSpacing/>
        <w:jc w:val="both"/>
        <w:rPr>
          <w:rFonts w:asciiTheme="minorHAnsi" w:hAnsiTheme="minorHAnsi" w:cstheme="minorHAnsi"/>
        </w:rPr>
      </w:pPr>
      <w:r w:rsidRPr="009C68C4">
        <w:rPr>
          <w:rFonts w:asciiTheme="minorHAnsi" w:hAnsiTheme="minorHAnsi" w:cstheme="minorHAnsi"/>
        </w:rPr>
        <w:t xml:space="preserve">    - Termin na zgłaszanie w formie pisemnej zastrzeżeń do projektu umowy o podwykonawstwo, której  przedmiotem są roboty budowlane, i do projektu jej zmiany lub pisemnego sprzeciwu do tej umowy wynosi 7 dni kalendarzowych, a termin zgłaszania uwag wykonawcy co do zasadności  bezpośredniej zapłaty wynagrodzenia podwykonawcy lub dalszemu podwykonawcy wynosi 7 dni  kalendarzowych. </w:t>
      </w:r>
    </w:p>
    <w:p w14:paraId="3A9111EF" w14:textId="4E9C28B5" w:rsidR="007430B3" w:rsidRPr="009C68C4" w:rsidRDefault="007430B3" w:rsidP="0019620D">
      <w:pPr>
        <w:pStyle w:val="Akapitzlist"/>
        <w:numPr>
          <w:ilvl w:val="0"/>
          <w:numId w:val="64"/>
        </w:numPr>
        <w:contextualSpacing/>
        <w:jc w:val="both"/>
        <w:rPr>
          <w:rFonts w:asciiTheme="minorHAnsi" w:hAnsiTheme="minorHAnsi" w:cstheme="minorHAnsi"/>
        </w:rPr>
      </w:pPr>
      <w:r w:rsidRPr="009C68C4">
        <w:rPr>
          <w:rFonts w:asciiTheme="minorHAnsi" w:hAnsiTheme="minorHAnsi" w:cstheme="minorHAnsi"/>
        </w:rPr>
        <w:t xml:space="preserve">Zamawiający nie zastrzega osobistego wykonania przez wykonawcę kluczowych części  zamówienia. Wykonawca może powierzyć wykonanie części zamówienia podwykonawcom. </w:t>
      </w:r>
    </w:p>
    <w:p w14:paraId="7B08E4F1" w14:textId="7B3B57C5" w:rsidR="007430B3" w:rsidRPr="009C68C4" w:rsidRDefault="007430B3" w:rsidP="0019620D">
      <w:pPr>
        <w:pStyle w:val="Akapitzlist"/>
        <w:numPr>
          <w:ilvl w:val="0"/>
          <w:numId w:val="64"/>
        </w:numPr>
        <w:contextualSpacing/>
        <w:jc w:val="both"/>
        <w:rPr>
          <w:rFonts w:asciiTheme="minorHAnsi" w:hAnsiTheme="minorHAnsi" w:cstheme="minorHAnsi"/>
        </w:rPr>
      </w:pPr>
      <w:r w:rsidRPr="009C68C4">
        <w:rPr>
          <w:rFonts w:asciiTheme="minorHAnsi" w:hAnsiTheme="minorHAnsi" w:cstheme="minorHAnsi"/>
        </w:rPr>
        <w:t>Wymagania zamawiającego, których niespełnienie spowoduje zgłoszenie przez zamawiającego  odpowiednio zastrzeżeń lub sprzeciwu:</w:t>
      </w:r>
    </w:p>
    <w:p w14:paraId="1F43DF79" w14:textId="77777777" w:rsidR="007430B3" w:rsidRPr="009C68C4" w:rsidRDefault="007430B3" w:rsidP="0068409A">
      <w:pPr>
        <w:pStyle w:val="Akapitzlist"/>
        <w:numPr>
          <w:ilvl w:val="0"/>
          <w:numId w:val="23"/>
        </w:numPr>
        <w:contextualSpacing/>
        <w:jc w:val="both"/>
        <w:rPr>
          <w:rFonts w:asciiTheme="minorHAnsi" w:hAnsiTheme="minorHAnsi" w:cstheme="minorHAnsi"/>
        </w:rPr>
      </w:pPr>
      <w:r w:rsidRPr="009C68C4">
        <w:rPr>
          <w:rFonts w:asciiTheme="minorHAnsi" w:hAnsiTheme="minorHAnsi" w:cstheme="minorHAnsi"/>
        </w:rPr>
        <w:t>Postanowienia, które muszą być zawarte w umowie o podwykonawstwo:</w:t>
      </w:r>
    </w:p>
    <w:p w14:paraId="5FB05E6E" w14:textId="2EA32677" w:rsidR="007430B3" w:rsidRPr="009C68C4" w:rsidRDefault="007430B3"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a) Termin zapłaty wynagrodzenia podwykonawcy lub dalszemu podwykonawcy nie może być   dłuższy niż 30 dni od dnia doręczenia wykonawcy, podwykonawcy lub dalszemu  podwykonawcy faktury lub rachunku, potwierdzających wykonanie zleconej podwykonawcy lub dalszemu podwykonawcy dostawy, usługi lub roboty budowlanej;</w:t>
      </w:r>
    </w:p>
    <w:p w14:paraId="1BC18028" w14:textId="6C00081C" w:rsidR="007430B3" w:rsidRPr="009C68C4" w:rsidRDefault="007430B3"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b) W przypadku uchylania się przez wykonawcę od obowiązku zapłaty wymagalnego</w:t>
      </w:r>
      <w:r w:rsidR="00765FBC" w:rsidRPr="009C68C4">
        <w:rPr>
          <w:rFonts w:asciiTheme="minorHAnsi" w:hAnsiTheme="minorHAnsi" w:cstheme="minorHAnsi"/>
        </w:rPr>
        <w:t xml:space="preserve"> </w:t>
      </w:r>
      <w:r w:rsidRPr="009C68C4">
        <w:rPr>
          <w:rFonts w:asciiTheme="minorHAnsi" w:hAnsiTheme="minorHAnsi" w:cstheme="minorHAnsi"/>
        </w:rPr>
        <w:t>wynagrodzenia przysługującego podwykonawcy lub dalszemu podwykonawcy, którzy zawarli:</w:t>
      </w:r>
    </w:p>
    <w:p w14:paraId="695E4D0E" w14:textId="77777777" w:rsidR="002C79E5" w:rsidRPr="009C68C4" w:rsidRDefault="007430B3" w:rsidP="0019620D">
      <w:pPr>
        <w:pStyle w:val="Akapitzlist"/>
        <w:numPr>
          <w:ilvl w:val="0"/>
          <w:numId w:val="22"/>
        </w:numPr>
        <w:ind w:left="1701" w:hanging="425"/>
        <w:contextualSpacing/>
        <w:jc w:val="both"/>
        <w:rPr>
          <w:rFonts w:asciiTheme="minorHAnsi" w:hAnsiTheme="minorHAnsi" w:cstheme="minorHAnsi"/>
        </w:rPr>
      </w:pPr>
      <w:r w:rsidRPr="009C68C4">
        <w:rPr>
          <w:rFonts w:asciiTheme="minorHAnsi" w:hAnsiTheme="minorHAnsi" w:cstheme="minorHAnsi"/>
        </w:rPr>
        <w:t xml:space="preserve">Zaakceptowane przez Zamawiającego umowy o podwykonawstwo, </w:t>
      </w:r>
    </w:p>
    <w:p w14:paraId="61BEF9B6" w14:textId="77777777" w:rsidR="002C79E5" w:rsidRPr="009C68C4" w:rsidRDefault="007430B3" w:rsidP="0019620D">
      <w:pPr>
        <w:pStyle w:val="Akapitzlist"/>
        <w:numPr>
          <w:ilvl w:val="0"/>
          <w:numId w:val="22"/>
        </w:numPr>
        <w:ind w:left="1701" w:hanging="425"/>
        <w:contextualSpacing/>
        <w:jc w:val="both"/>
        <w:rPr>
          <w:rFonts w:asciiTheme="minorHAnsi" w:hAnsiTheme="minorHAnsi" w:cstheme="minorHAnsi"/>
          <w:color w:val="C00000"/>
        </w:rPr>
      </w:pPr>
      <w:r w:rsidRPr="009C68C4">
        <w:rPr>
          <w:rFonts w:asciiTheme="minorHAnsi" w:hAnsiTheme="minorHAnsi" w:cstheme="minorHAnsi"/>
        </w:rPr>
        <w:t>Przedłożone zamawiającemu umowy o podwykonawstwo</w:t>
      </w:r>
      <w:r w:rsidRPr="009C68C4">
        <w:rPr>
          <w:rFonts w:asciiTheme="minorHAnsi" w:hAnsiTheme="minorHAnsi" w:cstheme="minorHAnsi"/>
          <w:color w:val="C00000"/>
        </w:rPr>
        <w:t xml:space="preserve">, </w:t>
      </w:r>
    </w:p>
    <w:p w14:paraId="767E9CF8" w14:textId="6CBD1589" w:rsidR="007430B3" w:rsidRPr="009C68C4" w:rsidRDefault="007430B3"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Zamawiający dokona bezpośredniej zapłaty podwykonawcy lub dalszemu podwykonawcy kwoty należnego wynagrodzenia, bez odsetek, należnych Wykonawcy lub dalszemu podwykonawcy.</w:t>
      </w:r>
    </w:p>
    <w:p w14:paraId="7258DED6" w14:textId="584400BF" w:rsidR="007430B3" w:rsidRPr="009C68C4" w:rsidRDefault="001348CF"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c</w:t>
      </w:r>
      <w:r w:rsidR="00436174" w:rsidRPr="009C68C4">
        <w:rPr>
          <w:rFonts w:asciiTheme="minorHAnsi" w:hAnsiTheme="minorHAnsi" w:cstheme="minorHAnsi"/>
        </w:rPr>
        <w:t xml:space="preserve">) </w:t>
      </w:r>
      <w:r w:rsidR="007430B3" w:rsidRPr="009C68C4">
        <w:rPr>
          <w:rFonts w:asciiTheme="minorHAnsi" w:hAnsiTheme="minorHAnsi" w:cstheme="minorHAnsi"/>
        </w:rPr>
        <w:t xml:space="preserve">Do zawarcia przez wykonawcę umowy </w:t>
      </w:r>
      <w:r w:rsidR="002C79E5" w:rsidRPr="009C68C4">
        <w:rPr>
          <w:rFonts w:asciiTheme="minorHAnsi" w:hAnsiTheme="minorHAnsi" w:cstheme="minorHAnsi"/>
        </w:rPr>
        <w:t xml:space="preserve">z podwykonawcą jest wymagana </w:t>
      </w:r>
      <w:r w:rsidR="007430B3" w:rsidRPr="009C68C4">
        <w:rPr>
          <w:rFonts w:asciiTheme="minorHAnsi" w:hAnsiTheme="minorHAnsi" w:cstheme="minorHAnsi"/>
        </w:rPr>
        <w:t xml:space="preserve">zgoda Zamawiającego. </w:t>
      </w:r>
    </w:p>
    <w:p w14:paraId="2DDCF207" w14:textId="07900406" w:rsidR="007430B3" w:rsidRPr="009C68C4" w:rsidRDefault="001348CF"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d</w:t>
      </w:r>
      <w:r w:rsidR="00436174" w:rsidRPr="009C68C4">
        <w:rPr>
          <w:rFonts w:asciiTheme="minorHAnsi" w:hAnsiTheme="minorHAnsi" w:cstheme="minorHAnsi"/>
        </w:rPr>
        <w:t xml:space="preserve">) </w:t>
      </w:r>
      <w:r w:rsidR="007430B3" w:rsidRPr="009C68C4">
        <w:rPr>
          <w:rFonts w:asciiTheme="minorHAnsi" w:hAnsiTheme="minorHAnsi" w:cstheme="minorHAnsi"/>
        </w:rPr>
        <w:t>Do zawarcia przez podwykonawcę umowy z dalszym podwykonawcą jest wymagana zgoda Zamawiającego i Wykonawcy.</w:t>
      </w:r>
    </w:p>
    <w:p w14:paraId="103DCBF7" w14:textId="77777777" w:rsidR="00B82869" w:rsidRPr="009C68C4" w:rsidRDefault="00B82869" w:rsidP="0068409A">
      <w:pPr>
        <w:jc w:val="both"/>
        <w:rPr>
          <w:rFonts w:asciiTheme="minorHAnsi" w:hAnsiTheme="minorHAnsi" w:cstheme="minorHAnsi"/>
          <w:b/>
        </w:rPr>
      </w:pPr>
    </w:p>
    <w:p w14:paraId="32191C45" w14:textId="3AF70F14" w:rsidR="007430B3" w:rsidRPr="009C68C4" w:rsidRDefault="007430B3" w:rsidP="0068409A">
      <w:pPr>
        <w:jc w:val="both"/>
        <w:rPr>
          <w:rFonts w:asciiTheme="minorHAnsi" w:hAnsiTheme="minorHAnsi" w:cstheme="minorHAnsi"/>
          <w:b/>
        </w:rPr>
      </w:pPr>
      <w:r w:rsidRPr="009C68C4">
        <w:rPr>
          <w:rFonts w:asciiTheme="minorHAnsi" w:hAnsiTheme="minorHAnsi" w:cstheme="minorHAnsi"/>
          <w:b/>
        </w:rPr>
        <w:t xml:space="preserve">X. Informacja o sposobie porozumiewania </w:t>
      </w:r>
      <w:r w:rsidR="00B82869" w:rsidRPr="009C68C4">
        <w:rPr>
          <w:rFonts w:asciiTheme="minorHAnsi" w:hAnsiTheme="minorHAnsi" w:cstheme="minorHAnsi"/>
          <w:b/>
        </w:rPr>
        <w:t xml:space="preserve">się zamawiającego z wykonawcami </w:t>
      </w:r>
      <w:r w:rsidRPr="009C68C4">
        <w:rPr>
          <w:rFonts w:asciiTheme="minorHAnsi" w:hAnsiTheme="minorHAnsi" w:cstheme="minorHAnsi"/>
          <w:b/>
        </w:rPr>
        <w:t xml:space="preserve"> oraz przekazywania oświadczeń i dokumentów.</w:t>
      </w:r>
    </w:p>
    <w:p w14:paraId="085E618E" w14:textId="330A553F" w:rsidR="00915851" w:rsidRPr="009C68C4" w:rsidRDefault="00915851" w:rsidP="0019620D">
      <w:pPr>
        <w:pStyle w:val="Default"/>
        <w:numPr>
          <w:ilvl w:val="0"/>
          <w:numId w:val="66"/>
        </w:numPr>
        <w:jc w:val="both"/>
        <w:rPr>
          <w:rFonts w:asciiTheme="minorHAnsi" w:hAnsiTheme="minorHAnsi" w:cstheme="minorHAnsi"/>
        </w:rPr>
      </w:pPr>
      <w:r w:rsidRPr="009C68C4">
        <w:rPr>
          <w:rFonts w:asciiTheme="minorHAnsi" w:hAnsiTheme="minorHAnsi" w:cstheme="minorHAnsi"/>
        </w:rPr>
        <w:t>W niniejszym postępowaniu Zamawiający będzie prowadził komunikację z wykonawcami oraz umożliwiał składanie ofert/wniosków o dopuszczenie do udziału w postępowaniu za pośrednictwem Platformy e-</w:t>
      </w:r>
      <w:r w:rsidR="00B724FF" w:rsidRPr="009C68C4">
        <w:rPr>
          <w:rFonts w:asciiTheme="minorHAnsi" w:hAnsiTheme="minorHAnsi" w:cstheme="minorHAnsi"/>
        </w:rPr>
        <w:t> </w:t>
      </w:r>
      <w:r w:rsidRPr="009C68C4">
        <w:rPr>
          <w:rFonts w:asciiTheme="minorHAnsi" w:hAnsiTheme="minorHAnsi" w:cstheme="minorHAnsi"/>
        </w:rPr>
        <w:t xml:space="preserve">Zamówienia, przy użyciu służących do tego funkcjonalności. </w:t>
      </w:r>
    </w:p>
    <w:p w14:paraId="20A86C41" w14:textId="717508DD"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postępowaniu o udzielenie zamówienia publicznego komunikacja między Zamawiającym a wykonawcami odbywa się przy użyciu Platformy e-Zamówienia, która jest dostępna pod adresem </w:t>
      </w:r>
      <w:r w:rsidRPr="009C68C4">
        <w:rPr>
          <w:rFonts w:asciiTheme="minorHAnsi" w:eastAsiaTheme="minorHAnsi" w:hAnsiTheme="minorHAnsi" w:cstheme="minorHAnsi"/>
          <w:color w:val="0462C1"/>
          <w:lang w:eastAsia="en-US"/>
        </w:rPr>
        <w:t>https://ezamowienia.gov.pl</w:t>
      </w:r>
    </w:p>
    <w:p w14:paraId="784DB8B3" w14:textId="31E1F0C2"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lastRenderedPageBreak/>
        <w:t xml:space="preserve">Korzystanie z Platformy e-Zamówienia jest bezpłatne. </w:t>
      </w:r>
    </w:p>
    <w:p w14:paraId="7F668C0E" w14:textId="239868C3"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C00000"/>
          <w:lang w:eastAsia="en-US"/>
        </w:rPr>
      </w:pPr>
      <w:r w:rsidRPr="009C68C4">
        <w:rPr>
          <w:rFonts w:asciiTheme="minorHAnsi" w:eastAsiaTheme="minorHAnsi" w:hAnsiTheme="minorHAnsi" w:cstheme="minorHAnsi"/>
          <w:color w:val="000000"/>
          <w:lang w:eastAsia="en-US"/>
        </w:rPr>
        <w:t xml:space="preserve">Adres strony internetowej prowadzonego postępowania (link prowadzący bezpośrednio do widoku   postępowania na Platformie e-Zamówienia): </w:t>
      </w:r>
      <w:hyperlink r:id="rId25" w:history="1">
        <w:r w:rsidR="008506F7" w:rsidRPr="009C68C4">
          <w:rPr>
            <w:rStyle w:val="Hipercze"/>
            <w:rFonts w:asciiTheme="minorHAnsi" w:eastAsiaTheme="minorHAnsi" w:hAnsiTheme="minorHAnsi" w:cstheme="minorHAnsi"/>
            <w:lang w:eastAsia="en-US"/>
          </w:rPr>
          <w:t>https://ezamowienia.gov.pl</w:t>
        </w:r>
      </w:hyperlink>
    </w:p>
    <w:p w14:paraId="1C18045A" w14:textId="11B03CF2" w:rsidR="00915851" w:rsidRPr="009C68C4" w:rsidRDefault="00915851" w:rsidP="0019620D">
      <w:pPr>
        <w:pStyle w:val="Akapitzlist"/>
        <w:autoSpaceDE w:val="0"/>
        <w:autoSpaceDN w:val="0"/>
        <w:adjustRightInd w:val="0"/>
        <w:ind w:left="36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Postępowanie można wyszukać również ze strony głównej Platformy e-Zamówienia (przycisk „Przeglądaj postępowania/konkursy”). </w:t>
      </w:r>
    </w:p>
    <w:p w14:paraId="552FCECD" w14:textId="18F2AC98"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9C68C4">
        <w:rPr>
          <w:rFonts w:asciiTheme="minorHAnsi" w:eastAsiaTheme="minorHAnsi" w:hAnsiTheme="minorHAnsi" w:cstheme="minorHAnsi"/>
          <w:i/>
          <w:iCs/>
          <w:color w:val="000000"/>
          <w:lang w:eastAsia="en-US"/>
        </w:rPr>
        <w:t xml:space="preserve">Regulamin Platformy e-Zamówienia, </w:t>
      </w:r>
      <w:r w:rsidRPr="009C68C4">
        <w:rPr>
          <w:rFonts w:asciiTheme="minorHAnsi" w:eastAsiaTheme="minorHAnsi" w:hAnsiTheme="minorHAnsi" w:cstheme="minorHAnsi"/>
          <w:color w:val="000000"/>
          <w:lang w:eastAsia="en-US"/>
        </w:rPr>
        <w:t xml:space="preserve">dostępny na stronie internetowej </w:t>
      </w:r>
      <w:r w:rsidRPr="009C68C4">
        <w:rPr>
          <w:rFonts w:asciiTheme="minorHAnsi" w:eastAsiaTheme="minorHAnsi" w:hAnsiTheme="minorHAnsi" w:cstheme="minorHAnsi"/>
          <w:color w:val="0462C1"/>
          <w:lang w:eastAsia="en-US"/>
        </w:rPr>
        <w:t xml:space="preserve">https://ezamowienia.gov.pl </w:t>
      </w:r>
      <w:r w:rsidRPr="009C68C4">
        <w:rPr>
          <w:rFonts w:asciiTheme="minorHAnsi" w:eastAsiaTheme="minorHAnsi" w:hAnsiTheme="minorHAnsi" w:cstheme="minorHAnsi"/>
          <w:color w:val="000000"/>
          <w:lang w:eastAsia="en-US"/>
        </w:rPr>
        <w:t xml:space="preserve">oraz informacje zamieszczone w zakładce „Centrum Pomocy”. </w:t>
      </w:r>
    </w:p>
    <w:p w14:paraId="5242EAB5" w14:textId="2057F56B"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Przeglądanie i pobieranie publicznej treści dokumentacji postępowania nie wymaga posiadania konta na   Platformie e-Zamówienia ani logowania. </w:t>
      </w:r>
    </w:p>
    <w:p w14:paraId="7AE7E804" w14:textId="441B4F9E"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2B97550" w14:textId="15545907"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Dokumenty elektroniczne tj. wykaz poszczególnych dokumentów i oświadczeń składanych w postępowaniu oraz ich forma, sposób sporządzania i przekazywania zostały określone przez Zamawiającego w SWZ. </w:t>
      </w:r>
    </w:p>
    <w:p w14:paraId="576D38E9" w14:textId="6A72D5A4" w:rsidR="00B17258"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Pzp, ww. regulacje nie będą miały bezpośredniego zastosowania. </w:t>
      </w:r>
    </w:p>
    <w:p w14:paraId="44360E7F" w14:textId="219D23C9"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1AD71947" w14:textId="56E09AAF" w:rsidR="00915851" w:rsidRPr="009C68C4" w:rsidRDefault="00915851" w:rsidP="0019620D">
      <w:pPr>
        <w:pStyle w:val="Akapitzlist"/>
        <w:numPr>
          <w:ilvl w:val="0"/>
          <w:numId w:val="69"/>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formatach danych określonych w przepisach rozporządzenia Rady Ministrów w sprawie Krajowych    Ram Interoperacyjności (i przekazuje się jako załącznik), lub </w:t>
      </w:r>
    </w:p>
    <w:p w14:paraId="73B62380" w14:textId="3142A087" w:rsidR="00915851" w:rsidRPr="009C68C4" w:rsidRDefault="00915851" w:rsidP="0019620D">
      <w:pPr>
        <w:pStyle w:val="Akapitzlist"/>
        <w:numPr>
          <w:ilvl w:val="0"/>
          <w:numId w:val="69"/>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jako tekst wpisany bezpośrednio do wiadomości przekazywanej przy użyciu środków komunikacji    elektronicznej (np. w treści wiadomości e-mail lub w treści „Formularza do komunikacji”). </w:t>
      </w:r>
    </w:p>
    <w:p w14:paraId="238A19C8" w14:textId="7BABF186" w:rsidR="008F2C4B"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color w:val="000000"/>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odpowiednio oznaczonym pliku, wraz z jednoczesnym zaznaczeniem w nazwie pliku „Dokument </w:t>
      </w:r>
      <w:r w:rsidRPr="009C68C4">
        <w:rPr>
          <w:rFonts w:asciiTheme="minorHAnsi" w:eastAsiaTheme="minorHAnsi" w:hAnsiTheme="minorHAnsi" w:cstheme="minorHAnsi"/>
          <w:lang w:eastAsia="en-US"/>
        </w:rPr>
        <w:t xml:space="preserve">stanowiący tajemnicę przedsiębiorstwa”. </w:t>
      </w:r>
    </w:p>
    <w:p w14:paraId="40CE1D05" w14:textId="5874B0AA"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6DED9CFD" w14:textId="69B46C3D"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 przypadku załączników, które są zgodnie z ustawą Pzp lub rozporządzeniem Prezesa Rady Ministrów w</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sprawie wymagań dla dokumentów elektronicznych opatrzone kwalifikowanym </w:t>
      </w:r>
      <w:r w:rsidRPr="009C68C4">
        <w:rPr>
          <w:rFonts w:asciiTheme="minorHAnsi" w:eastAsiaTheme="minorHAnsi" w:hAnsiTheme="minorHAnsi" w:cstheme="minorHAnsi"/>
          <w:color w:val="000000"/>
          <w:lang w:eastAsia="en-US"/>
        </w:rPr>
        <w:lastRenderedPageBreak/>
        <w:t>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wygenerowanym plikiem podpisu (typ zewnętrzny) lub dokument z wszytym podpisem (typ wewnętrzny).</w:t>
      </w:r>
    </w:p>
    <w:p w14:paraId="790EE927" w14:textId="7CCE470A"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 szczególności SWZ wystarczające jest posiadanie tzw. konta uproszczonego na Platformie e-Zamówienia. </w:t>
      </w:r>
    </w:p>
    <w:p w14:paraId="2FFD5933" w14:textId="66A03173"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Wszystkie wysłane i odebrane w postępowaniu przez wykonawcę wiadomości widoczne są po   zalogowaniu w podglądzie postępowania w zakładce „Komunikacja”. </w:t>
      </w:r>
    </w:p>
    <w:p w14:paraId="12B7273F" w14:textId="62290CE3"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Maksymalny rozmiar plików przesyłanych za pośrednictwem „Formularzy do komunikacji” wynosi  150 MB (wielkość ta dotyczy plików przesyłanych jako załączniki do jednego formularza). </w:t>
      </w:r>
    </w:p>
    <w:p w14:paraId="7AC10A66" w14:textId="046EA5E5"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Minimalne wymagania techniczne dotyczące sprzętu używanego w celu korzystania z usług Platformy e-</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Zamówienia oraz informacje dotyczące specyfikacji połączenia określa </w:t>
      </w:r>
      <w:r w:rsidRPr="009C68C4">
        <w:rPr>
          <w:rFonts w:asciiTheme="minorHAnsi" w:eastAsiaTheme="minorHAnsi" w:hAnsiTheme="minorHAnsi" w:cstheme="minorHAnsi"/>
          <w:i/>
          <w:iCs/>
          <w:color w:val="000000"/>
          <w:lang w:eastAsia="en-US"/>
        </w:rPr>
        <w:t xml:space="preserve">Regulamin Platformy e-Zamówienia. </w:t>
      </w:r>
    </w:p>
    <w:p w14:paraId="205DF21A" w14:textId="29B8DEAF"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 przypadku problemów technicznych i awarii związanych z funkcjonowaniem Platformy e-Zamówienia użytkownicy mogą skorzystać ze wsparcia technicznego dostępnego pod numerem</w:t>
      </w:r>
      <w:r w:rsidR="00AC2CDF" w:rsidRPr="009C68C4">
        <w:rPr>
          <w:rFonts w:asciiTheme="minorHAnsi" w:eastAsiaTheme="minorHAnsi" w:hAnsiTheme="minorHAnsi" w:cstheme="minorHAnsi"/>
          <w:color w:val="000000"/>
          <w:lang w:eastAsia="en-US"/>
        </w:rPr>
        <w:t xml:space="preserve"> </w:t>
      </w:r>
      <w:r w:rsidRPr="009C68C4">
        <w:rPr>
          <w:rFonts w:asciiTheme="minorHAnsi" w:eastAsiaTheme="minorHAnsi" w:hAnsiTheme="minorHAnsi" w:cstheme="minorHAnsi"/>
          <w:color w:val="000000"/>
          <w:lang w:eastAsia="en-US"/>
        </w:rPr>
        <w:t xml:space="preserve">telefonu (32) 77 88 999 lub drogą elektroniczną poprzez formularz udostępniony na stronie internetowej </w:t>
      </w:r>
      <w:r w:rsidRPr="009C68C4">
        <w:rPr>
          <w:rFonts w:asciiTheme="minorHAnsi" w:eastAsiaTheme="minorHAnsi" w:hAnsiTheme="minorHAnsi" w:cstheme="minorHAnsi"/>
          <w:color w:val="0462C1"/>
          <w:lang w:eastAsia="en-US"/>
        </w:rPr>
        <w:t xml:space="preserve">https://ezamowienia.gov.pl </w:t>
      </w:r>
      <w:r w:rsidRPr="009C68C4">
        <w:rPr>
          <w:rFonts w:asciiTheme="minorHAnsi" w:eastAsiaTheme="minorHAnsi" w:hAnsiTheme="minorHAnsi" w:cstheme="minorHAnsi"/>
          <w:color w:val="000000"/>
          <w:lang w:eastAsia="en-US"/>
        </w:rPr>
        <w:t xml:space="preserve">w zakładce „Zgłoś problem”. </w:t>
      </w:r>
    </w:p>
    <w:p w14:paraId="2139051B" w14:textId="670AFDB7"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 szczególnie uzasadnionych przypadkach uniemożliwiających komunikację wykonawcy i</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Zamawiającego za pośrednictwem Platformy e-Zamówienia, </w:t>
      </w:r>
    </w:p>
    <w:p w14:paraId="21D29CF2" w14:textId="06E0BCD2" w:rsidR="00915851" w:rsidRPr="009C68C4" w:rsidRDefault="00915851" w:rsidP="0019620D">
      <w:pPr>
        <w:pStyle w:val="Akapitzlist"/>
        <w:numPr>
          <w:ilvl w:val="0"/>
          <w:numId w:val="45"/>
        </w:numPr>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We wszelkiej korespondencji związanej z niniejszym postępowaniem Zamawiający i Wykonawcy    </w:t>
      </w:r>
    </w:p>
    <w:p w14:paraId="2EAF3E9A" w14:textId="76B87AC2" w:rsidR="00AC2CDF" w:rsidRPr="009C68C4" w:rsidRDefault="00915851" w:rsidP="00915851">
      <w:pPr>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       posługują się nr ogłoszenia (BZP, TED lub ID postępowania).</w:t>
      </w:r>
    </w:p>
    <w:p w14:paraId="113628E9" w14:textId="2752D58B" w:rsidR="00AC2CDF" w:rsidRPr="009C68C4" w:rsidRDefault="00915851" w:rsidP="0019620D">
      <w:pPr>
        <w:pStyle w:val="Akapitzlist"/>
        <w:numPr>
          <w:ilvl w:val="0"/>
          <w:numId w:val="71"/>
        </w:numPr>
        <w:autoSpaceDE w:val="0"/>
        <w:autoSpaceDN w:val="0"/>
        <w:adjustRightInd w:val="0"/>
        <w:jc w:val="both"/>
        <w:rPr>
          <w:rFonts w:asciiTheme="minorHAnsi" w:hAnsiTheme="minorHAnsi" w:cstheme="minorHAnsi"/>
        </w:rPr>
      </w:pPr>
      <w:r w:rsidRPr="009C68C4">
        <w:rPr>
          <w:rFonts w:asciiTheme="minorHAnsi" w:hAnsiTheme="minorHAnsi" w:cstheme="minorHAnsi"/>
        </w:rPr>
        <w:t>Zamawiający nie przewiduje przeprowadzenia negocjacji z Wykonawcami.</w:t>
      </w:r>
    </w:p>
    <w:p w14:paraId="2FEE02C6" w14:textId="2FD6FA48" w:rsidR="00915851" w:rsidRPr="009C68C4" w:rsidRDefault="00915851" w:rsidP="0019620D">
      <w:pPr>
        <w:pStyle w:val="Akapitzlist"/>
        <w:numPr>
          <w:ilvl w:val="0"/>
          <w:numId w:val="71"/>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hAnsiTheme="minorHAnsi" w:cstheme="minorHAnsi"/>
        </w:rPr>
        <w:t xml:space="preserve">Wykonawca może zwrócić się do Zamawiającego o przekazanie SWZ. We wniosku należy podać: </w:t>
      </w:r>
    </w:p>
    <w:p w14:paraId="58ED385A" w14:textId="77777777" w:rsidR="00915851" w:rsidRPr="009C68C4" w:rsidRDefault="00915851" w:rsidP="00607CA9">
      <w:pPr>
        <w:pStyle w:val="Akapitzlist"/>
        <w:numPr>
          <w:ilvl w:val="0"/>
          <w:numId w:val="30"/>
        </w:numPr>
        <w:ind w:left="709" w:hanging="283"/>
        <w:jc w:val="both"/>
        <w:rPr>
          <w:rFonts w:asciiTheme="minorHAnsi" w:hAnsiTheme="minorHAnsi" w:cstheme="minorHAnsi"/>
        </w:rPr>
      </w:pPr>
      <w:r w:rsidRPr="009C68C4">
        <w:rPr>
          <w:rFonts w:asciiTheme="minorHAnsi" w:hAnsiTheme="minorHAnsi" w:cstheme="minorHAnsi"/>
        </w:rPr>
        <w:t xml:space="preserve">nazwę i adres Wykonawcy, </w:t>
      </w:r>
    </w:p>
    <w:p w14:paraId="1F97A70B" w14:textId="77777777" w:rsidR="00915851" w:rsidRPr="009C68C4" w:rsidRDefault="00915851" w:rsidP="00607CA9">
      <w:pPr>
        <w:pStyle w:val="Akapitzlist"/>
        <w:numPr>
          <w:ilvl w:val="0"/>
          <w:numId w:val="30"/>
        </w:numPr>
        <w:ind w:left="567" w:hanging="141"/>
        <w:jc w:val="both"/>
        <w:rPr>
          <w:rFonts w:asciiTheme="minorHAnsi" w:hAnsiTheme="minorHAnsi" w:cstheme="minorHAnsi"/>
        </w:rPr>
      </w:pPr>
      <w:r w:rsidRPr="009C68C4">
        <w:rPr>
          <w:rFonts w:asciiTheme="minorHAnsi" w:hAnsiTheme="minorHAnsi" w:cstheme="minorHAnsi"/>
        </w:rPr>
        <w:t xml:space="preserve">   nr telefonu i faksu, e-mail,</w:t>
      </w:r>
    </w:p>
    <w:p w14:paraId="17F01C60" w14:textId="7A8B521A" w:rsidR="00915851" w:rsidRPr="009C68C4" w:rsidRDefault="00915851" w:rsidP="00607CA9">
      <w:pPr>
        <w:pStyle w:val="Akapitzlist"/>
        <w:numPr>
          <w:ilvl w:val="0"/>
          <w:numId w:val="30"/>
        </w:numPr>
        <w:ind w:left="709" w:hanging="283"/>
        <w:jc w:val="both"/>
        <w:rPr>
          <w:rFonts w:asciiTheme="minorHAnsi" w:hAnsiTheme="minorHAnsi" w:cstheme="minorHAnsi"/>
        </w:rPr>
      </w:pPr>
      <w:r w:rsidRPr="009C68C4">
        <w:rPr>
          <w:rFonts w:asciiTheme="minorHAnsi" w:hAnsiTheme="minorHAnsi" w:cstheme="minorHAnsi"/>
        </w:rPr>
        <w:t xml:space="preserve">znak postępowania – </w:t>
      </w:r>
      <w:r w:rsidR="006A620D" w:rsidRPr="009C68C4">
        <w:rPr>
          <w:rFonts w:asciiTheme="minorHAnsi" w:hAnsiTheme="minorHAnsi" w:cstheme="minorHAnsi"/>
        </w:rPr>
        <w:t>GKI 271.1</w:t>
      </w:r>
      <w:r w:rsidR="0033195D">
        <w:rPr>
          <w:rFonts w:asciiTheme="minorHAnsi" w:hAnsiTheme="minorHAnsi" w:cstheme="minorHAnsi"/>
        </w:rPr>
        <w:t>5</w:t>
      </w:r>
      <w:r w:rsidR="006A620D" w:rsidRPr="009C68C4">
        <w:rPr>
          <w:rFonts w:asciiTheme="minorHAnsi" w:hAnsiTheme="minorHAnsi" w:cstheme="minorHAnsi"/>
        </w:rPr>
        <w:t>.202</w:t>
      </w:r>
      <w:r w:rsidR="002A2474" w:rsidRPr="009C68C4">
        <w:rPr>
          <w:rFonts w:asciiTheme="minorHAnsi" w:hAnsiTheme="minorHAnsi" w:cstheme="minorHAnsi"/>
        </w:rPr>
        <w:t>5</w:t>
      </w:r>
      <w:r w:rsidRPr="009C68C4">
        <w:rPr>
          <w:rFonts w:asciiTheme="minorHAnsi" w:hAnsiTheme="minorHAnsi" w:cstheme="minorHAnsi"/>
        </w:rPr>
        <w:t xml:space="preserve"> </w:t>
      </w:r>
    </w:p>
    <w:p w14:paraId="14DEE005" w14:textId="2E2D4FF3" w:rsidR="007F3453" w:rsidRPr="009C68C4" w:rsidRDefault="00915851" w:rsidP="0019620D">
      <w:pPr>
        <w:pStyle w:val="Akapitzlist"/>
        <w:numPr>
          <w:ilvl w:val="0"/>
          <w:numId w:val="73"/>
        </w:numPr>
        <w:jc w:val="both"/>
        <w:rPr>
          <w:rFonts w:asciiTheme="minorHAnsi" w:hAnsiTheme="minorHAnsi" w:cstheme="minorHAnsi"/>
        </w:rPr>
      </w:pPr>
      <w:r w:rsidRPr="009C68C4">
        <w:rPr>
          <w:rFonts w:asciiTheme="minorHAnsi" w:hAnsiTheme="minorHAnsi" w:cstheme="minorHAnsi"/>
        </w:rPr>
        <w:t>Każdy wykonawca ma prawo zwrócić się  do Zamawiającego z wnioskiem o wyjaśnienie treści specyfikacji  warunków zamówienia (art.</w:t>
      </w:r>
      <w:r w:rsidR="00091939" w:rsidRPr="009C68C4">
        <w:rPr>
          <w:rFonts w:asciiTheme="minorHAnsi" w:hAnsiTheme="minorHAnsi" w:cstheme="minorHAnsi"/>
        </w:rPr>
        <w:t>135</w:t>
      </w:r>
      <w:r w:rsidRPr="009C68C4">
        <w:rPr>
          <w:rFonts w:asciiTheme="minorHAnsi" w:hAnsiTheme="minorHAnsi" w:cstheme="minorHAnsi"/>
        </w:rPr>
        <w:t xml:space="preserve"> ust.1).</w:t>
      </w:r>
    </w:p>
    <w:p w14:paraId="4E60FC1F" w14:textId="65AD3127" w:rsidR="007F3453" w:rsidRPr="009C68C4" w:rsidRDefault="00915851" w:rsidP="0019620D">
      <w:pPr>
        <w:pStyle w:val="Akapitzlist"/>
        <w:numPr>
          <w:ilvl w:val="0"/>
          <w:numId w:val="73"/>
        </w:numPr>
        <w:jc w:val="both"/>
        <w:rPr>
          <w:rFonts w:asciiTheme="minorHAnsi" w:hAnsiTheme="minorHAnsi" w:cstheme="minorHAnsi"/>
        </w:rPr>
      </w:pPr>
      <w:r w:rsidRPr="009C68C4">
        <w:rPr>
          <w:rFonts w:asciiTheme="minorHAnsi" w:hAnsiTheme="minorHAnsi" w:cstheme="minorHAnsi"/>
        </w:rPr>
        <w:t>Zamawiający udzieli niezwłocznie wyjaśnień/odpowiedzi wszystkim Wykonawcom, którzy otrzymali     specyfikację warunków zamówienia, bez ujawniania źródła zapytania oraz zamieszcza na stronie  internetowej prowadzonego postępowania.</w:t>
      </w:r>
    </w:p>
    <w:p w14:paraId="583C3CF6" w14:textId="6236F1D4" w:rsidR="007F3453" w:rsidRPr="009C68C4" w:rsidRDefault="00915851" w:rsidP="0019620D">
      <w:pPr>
        <w:pStyle w:val="Akapitzlist"/>
        <w:numPr>
          <w:ilvl w:val="0"/>
          <w:numId w:val="73"/>
        </w:numPr>
        <w:jc w:val="both"/>
        <w:rPr>
          <w:rFonts w:asciiTheme="minorHAnsi" w:hAnsiTheme="minorHAnsi" w:cstheme="minorHAnsi"/>
        </w:rPr>
      </w:pPr>
      <w:r w:rsidRPr="009C68C4">
        <w:rPr>
          <w:rFonts w:asciiTheme="minorHAnsi" w:hAnsiTheme="minorHAnsi" w:cstheme="minorHAnsi"/>
        </w:rPr>
        <w:t>W szczególnie uzasadnionych przypadkach Zamawiający może, przed  upływem terminu do składania    ofert zmienić treść SWZ, którą udostępnia na stronie internetowej prowadzonego postępowania.</w:t>
      </w:r>
    </w:p>
    <w:p w14:paraId="7D3CA493" w14:textId="43A3B546" w:rsidR="00915851" w:rsidRPr="009C68C4" w:rsidRDefault="00915851" w:rsidP="0019620D">
      <w:pPr>
        <w:pStyle w:val="Akapitzlist"/>
        <w:numPr>
          <w:ilvl w:val="0"/>
          <w:numId w:val="73"/>
        </w:numPr>
        <w:jc w:val="both"/>
        <w:rPr>
          <w:rFonts w:asciiTheme="minorHAnsi" w:hAnsiTheme="minorHAnsi" w:cstheme="minorHAnsi"/>
        </w:rPr>
      </w:pPr>
      <w:r w:rsidRPr="009C68C4">
        <w:rPr>
          <w:rFonts w:asciiTheme="minorHAnsi" w:hAnsiTheme="minorHAnsi" w:cstheme="minorHAnsi"/>
        </w:rPr>
        <w:t>Wyjaśnienia dotyczące Specyfikacji Warunków Zamówienia udzielane będą z zachowaniem zasad  określonych w art.</w:t>
      </w:r>
      <w:r w:rsidR="00091939" w:rsidRPr="009C68C4">
        <w:rPr>
          <w:rFonts w:asciiTheme="minorHAnsi" w:hAnsiTheme="minorHAnsi" w:cstheme="minorHAnsi"/>
        </w:rPr>
        <w:t>137</w:t>
      </w:r>
      <w:r w:rsidRPr="009C68C4">
        <w:rPr>
          <w:rFonts w:asciiTheme="minorHAnsi" w:hAnsiTheme="minorHAnsi" w:cstheme="minorHAnsi"/>
        </w:rPr>
        <w:t xml:space="preserve"> ustawy Prawo Zamówień Publicznych.</w:t>
      </w:r>
    </w:p>
    <w:p w14:paraId="1A82A4F9" w14:textId="77777777" w:rsidR="00D300BA" w:rsidRPr="009C68C4" w:rsidRDefault="00D300BA" w:rsidP="00D114A9">
      <w:pPr>
        <w:ind w:left="426"/>
        <w:jc w:val="both"/>
        <w:rPr>
          <w:rFonts w:asciiTheme="minorHAnsi" w:hAnsiTheme="minorHAnsi" w:cstheme="minorHAnsi"/>
          <w:color w:val="000000"/>
        </w:rPr>
      </w:pPr>
    </w:p>
    <w:p w14:paraId="251D3DD6" w14:textId="77777777" w:rsidR="00B724FF" w:rsidRPr="009C68C4" w:rsidRDefault="00A72CFC" w:rsidP="00B724FF">
      <w:pPr>
        <w:pStyle w:val="Akapitzlist"/>
        <w:autoSpaceDE w:val="0"/>
        <w:autoSpaceDN w:val="0"/>
        <w:adjustRightInd w:val="0"/>
        <w:ind w:left="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b/>
          <w:color w:val="000000"/>
          <w:lang w:eastAsia="en-US"/>
        </w:rPr>
        <w:t xml:space="preserve">XI. </w:t>
      </w:r>
      <w:r w:rsidRPr="009C68C4">
        <w:rPr>
          <w:rFonts w:asciiTheme="minorHAnsi" w:eastAsiaTheme="minorHAnsi" w:hAnsiTheme="minorHAnsi" w:cstheme="minorHAnsi"/>
          <w:b/>
          <w:bCs/>
          <w:color w:val="000000"/>
          <w:lang w:eastAsia="en-US"/>
        </w:rPr>
        <w:t xml:space="preserve">Wymagania dotyczące wadium </w:t>
      </w:r>
    </w:p>
    <w:p w14:paraId="054F86FA" w14:textId="12D874FA" w:rsidR="00A72CFC"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Przystępując do niniejszego postępowania każdy Wykonawca zobowiązany jest wnieść wadium w</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wysokości 1</w:t>
      </w:r>
      <w:r w:rsidR="0033195D">
        <w:rPr>
          <w:rFonts w:asciiTheme="minorHAnsi" w:eastAsiaTheme="minorHAnsi" w:hAnsiTheme="minorHAnsi" w:cstheme="minorHAnsi"/>
          <w:color w:val="000000"/>
          <w:lang w:eastAsia="en-US"/>
        </w:rPr>
        <w:t>1</w:t>
      </w:r>
      <w:r w:rsidRPr="009C68C4">
        <w:rPr>
          <w:rFonts w:asciiTheme="minorHAnsi" w:eastAsiaTheme="minorHAnsi" w:hAnsiTheme="minorHAnsi" w:cstheme="minorHAnsi"/>
          <w:color w:val="000000"/>
          <w:lang w:eastAsia="en-US"/>
        </w:rPr>
        <w:t xml:space="preserve"> 000,00 zł (słownie</w:t>
      </w:r>
      <w:r w:rsidR="007C251E" w:rsidRPr="009C68C4">
        <w:rPr>
          <w:rFonts w:asciiTheme="minorHAnsi" w:eastAsiaTheme="minorHAnsi" w:hAnsiTheme="minorHAnsi" w:cstheme="minorHAnsi"/>
          <w:color w:val="000000"/>
          <w:lang w:eastAsia="en-US"/>
        </w:rPr>
        <w:t xml:space="preserve">: </w:t>
      </w:r>
      <w:r w:rsidR="0033195D">
        <w:rPr>
          <w:rFonts w:asciiTheme="minorHAnsi" w:eastAsiaTheme="minorHAnsi" w:hAnsiTheme="minorHAnsi" w:cstheme="minorHAnsi"/>
          <w:color w:val="000000"/>
          <w:lang w:eastAsia="en-US"/>
        </w:rPr>
        <w:t xml:space="preserve">jedenaście </w:t>
      </w:r>
      <w:r w:rsidRPr="009C68C4">
        <w:rPr>
          <w:rFonts w:asciiTheme="minorHAnsi" w:eastAsiaTheme="minorHAnsi" w:hAnsiTheme="minorHAnsi" w:cstheme="minorHAnsi"/>
          <w:color w:val="000000"/>
          <w:lang w:eastAsia="en-US"/>
        </w:rPr>
        <w:t xml:space="preserve">tysięcy złotych). </w:t>
      </w:r>
    </w:p>
    <w:p w14:paraId="56F9DE5D" w14:textId="7EE37592" w:rsidR="00A72CFC"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Wykonawca może wnieść wadium w jednej lub kilku formach przewidzianych w art. 97 ust. 7 ustawy  Pzp, tj.: </w:t>
      </w:r>
    </w:p>
    <w:p w14:paraId="4AD482CE" w14:textId="7EA3C4E2" w:rsidR="00A72CFC" w:rsidRPr="009C68C4" w:rsidRDefault="00A72CFC" w:rsidP="0019620D">
      <w:pPr>
        <w:pStyle w:val="Akapitzlist"/>
        <w:numPr>
          <w:ilvl w:val="0"/>
          <w:numId w:val="7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pieniądzu, </w:t>
      </w:r>
    </w:p>
    <w:p w14:paraId="55AAFDB0" w14:textId="018195EA" w:rsidR="00A72CFC" w:rsidRPr="009C68C4" w:rsidRDefault="00A72CFC" w:rsidP="0019620D">
      <w:pPr>
        <w:pStyle w:val="Akapitzlist"/>
        <w:numPr>
          <w:ilvl w:val="0"/>
          <w:numId w:val="7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lastRenderedPageBreak/>
        <w:t xml:space="preserve">gwarancjach bankowych, </w:t>
      </w:r>
    </w:p>
    <w:p w14:paraId="1BD33583" w14:textId="6360F25F" w:rsidR="00A72CFC" w:rsidRPr="009C68C4" w:rsidRDefault="00A72CFC" w:rsidP="0019620D">
      <w:pPr>
        <w:pStyle w:val="Akapitzlist"/>
        <w:numPr>
          <w:ilvl w:val="0"/>
          <w:numId w:val="7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gwarancjach ubezpieczeniowych, </w:t>
      </w:r>
    </w:p>
    <w:p w14:paraId="15842ECA" w14:textId="286A89AC" w:rsidR="00A72CFC" w:rsidRPr="009C68C4" w:rsidRDefault="00A72CFC" w:rsidP="0019620D">
      <w:pPr>
        <w:pStyle w:val="Akapitzlist"/>
        <w:numPr>
          <w:ilvl w:val="0"/>
          <w:numId w:val="7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color w:val="000000"/>
          <w:lang w:eastAsia="en-US"/>
        </w:rPr>
        <w:t xml:space="preserve">poręczeniach udzielanych przez podmioty, o których mowa w art. 6b ust. 5 pkt 2 ustawy z dnia </w:t>
      </w:r>
      <w:r w:rsidRPr="009C68C4">
        <w:rPr>
          <w:rFonts w:asciiTheme="minorHAnsi" w:eastAsiaTheme="minorHAnsi" w:hAnsiTheme="minorHAnsi" w:cstheme="minorHAnsi"/>
          <w:lang w:eastAsia="en-US"/>
        </w:rPr>
        <w:t xml:space="preserve">9 listopada 2000 r. o utworzeniu Polskiej Agencji Rozwoju Przedsiębiorczości. </w:t>
      </w:r>
    </w:p>
    <w:p w14:paraId="0B03B42F" w14:textId="1A305BBC" w:rsidR="00716298"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Wykonawca zobowiązany jest wnieść wadium przed upływem terminu składania ofert. </w:t>
      </w:r>
    </w:p>
    <w:p w14:paraId="2824166A" w14:textId="4C3C0361" w:rsidR="00091939"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Wadium w pieniądzu należy wnieść przelewem</w:t>
      </w:r>
      <w:r w:rsidR="00091939" w:rsidRPr="009C68C4">
        <w:rPr>
          <w:rFonts w:asciiTheme="minorHAnsi" w:eastAsiaTheme="minorHAnsi" w:hAnsiTheme="minorHAnsi" w:cstheme="minorHAnsi"/>
          <w:color w:val="000000"/>
          <w:lang w:eastAsia="en-US"/>
        </w:rPr>
        <w:t xml:space="preserve"> na konto Zamawiającego w Banku</w:t>
      </w:r>
      <w:r w:rsidR="00716298" w:rsidRPr="009C68C4">
        <w:rPr>
          <w:rFonts w:asciiTheme="minorHAnsi" w:eastAsiaTheme="minorHAnsi" w:hAnsiTheme="minorHAnsi" w:cstheme="minorHAnsi"/>
          <w:color w:val="000000"/>
          <w:lang w:eastAsia="en-US"/>
        </w:rPr>
        <w:t xml:space="preserve"> </w:t>
      </w:r>
      <w:r w:rsidRPr="009C68C4">
        <w:rPr>
          <w:rFonts w:asciiTheme="minorHAnsi" w:eastAsiaTheme="minorHAnsi" w:hAnsiTheme="minorHAnsi" w:cstheme="minorHAnsi"/>
          <w:color w:val="000000"/>
          <w:lang w:eastAsia="en-US"/>
        </w:rPr>
        <w:t>Spółdzielczym</w:t>
      </w:r>
      <w:r w:rsidR="00716298" w:rsidRPr="009C68C4">
        <w:rPr>
          <w:rFonts w:asciiTheme="minorHAnsi" w:eastAsiaTheme="minorHAnsi" w:hAnsiTheme="minorHAnsi" w:cstheme="minorHAnsi"/>
          <w:color w:val="000000"/>
          <w:lang w:eastAsia="en-US"/>
        </w:rPr>
        <w:t xml:space="preserve"> </w:t>
      </w:r>
      <w:r w:rsidR="00091939" w:rsidRPr="009C68C4">
        <w:rPr>
          <w:rFonts w:asciiTheme="minorHAnsi" w:eastAsiaTheme="minorHAnsi" w:hAnsiTheme="minorHAnsi" w:cstheme="minorHAnsi"/>
          <w:color w:val="000000"/>
          <w:lang w:eastAsia="en-US"/>
        </w:rPr>
        <w:t xml:space="preserve">  </w:t>
      </w:r>
    </w:p>
    <w:p w14:paraId="0B7CA1D9" w14:textId="47C2D24A" w:rsidR="00716298" w:rsidRPr="009C68C4" w:rsidRDefault="00091939" w:rsidP="00091939">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w:t>
      </w:r>
      <w:r w:rsidR="00716298" w:rsidRPr="009C68C4">
        <w:rPr>
          <w:rFonts w:asciiTheme="minorHAnsi" w:eastAsiaTheme="minorHAnsi" w:hAnsiTheme="minorHAnsi" w:cstheme="minorHAnsi"/>
          <w:color w:val="000000"/>
          <w:lang w:eastAsia="en-US"/>
        </w:rPr>
        <w:t>O/</w:t>
      </w:r>
      <w:r w:rsidR="00D9281A" w:rsidRPr="009C68C4">
        <w:rPr>
          <w:rFonts w:asciiTheme="minorHAnsi" w:eastAsiaTheme="minorHAnsi" w:hAnsiTheme="minorHAnsi" w:cstheme="minorHAnsi"/>
          <w:color w:val="000000"/>
          <w:lang w:eastAsia="en-US"/>
        </w:rPr>
        <w:t>Dobre</w:t>
      </w:r>
      <w:r w:rsidR="00716298" w:rsidRPr="009C68C4">
        <w:rPr>
          <w:rFonts w:asciiTheme="minorHAnsi" w:eastAsiaTheme="minorHAnsi" w:hAnsiTheme="minorHAnsi" w:cstheme="minorHAnsi"/>
          <w:color w:val="000000"/>
          <w:lang w:eastAsia="en-US"/>
        </w:rPr>
        <w:t xml:space="preserve">  N</w:t>
      </w:r>
      <w:r w:rsidR="00A72CFC" w:rsidRPr="009C68C4">
        <w:rPr>
          <w:rFonts w:asciiTheme="minorHAnsi" w:eastAsiaTheme="minorHAnsi" w:hAnsiTheme="minorHAnsi" w:cstheme="minorHAnsi"/>
          <w:color w:val="000000"/>
          <w:lang w:eastAsia="en-US"/>
        </w:rPr>
        <w:t xml:space="preserve">r </w:t>
      </w:r>
      <w:r w:rsidR="00D9281A" w:rsidRPr="009C68C4">
        <w:rPr>
          <w:rFonts w:asciiTheme="minorHAnsi" w:eastAsiaTheme="minorHAnsi" w:hAnsiTheme="minorHAnsi" w:cstheme="minorHAnsi"/>
          <w:color w:val="000000"/>
          <w:lang w:eastAsia="en-US"/>
        </w:rPr>
        <w:t>07 9226 0005 9700 0853 2000 0010</w:t>
      </w:r>
    </w:p>
    <w:p w14:paraId="2D20FB2C" w14:textId="489CF4DA" w:rsidR="00B140CA" w:rsidRPr="009C68C4" w:rsidRDefault="00A72CFC" w:rsidP="00B140CA">
      <w:pPr>
        <w:jc w:val="both"/>
        <w:rPr>
          <w:rFonts w:asciiTheme="minorHAnsi" w:hAnsiTheme="minorHAnsi" w:cstheme="minorHAnsi"/>
          <w:b/>
        </w:rPr>
      </w:pPr>
      <w:r w:rsidRPr="009C68C4">
        <w:rPr>
          <w:rFonts w:asciiTheme="minorHAnsi" w:eastAsiaTheme="minorHAnsi" w:hAnsiTheme="minorHAnsi" w:cstheme="minorHAnsi"/>
          <w:color w:val="000000"/>
          <w:lang w:eastAsia="en-US"/>
        </w:rPr>
        <w:t>W tytule przelewu należy wpisać znak postępowania z dopiskiem: „WADIUM –</w:t>
      </w:r>
      <w:r w:rsidR="00B140CA" w:rsidRPr="009C68C4">
        <w:rPr>
          <w:rFonts w:asciiTheme="minorHAnsi" w:hAnsiTheme="minorHAnsi" w:cstheme="minorHAnsi"/>
          <w:b/>
          <w:bCs/>
        </w:rPr>
        <w:t xml:space="preserve"> na </w:t>
      </w:r>
      <w:r w:rsidR="00B140CA" w:rsidRPr="009C68C4">
        <w:rPr>
          <w:rFonts w:asciiTheme="minorHAnsi" w:eastAsia="Calibri" w:hAnsiTheme="minorHAnsi" w:cstheme="minorHAnsi"/>
          <w:b/>
          <w:color w:val="000000"/>
        </w:rPr>
        <w:t>„</w:t>
      </w:r>
      <w:r w:rsidR="00B140CA" w:rsidRPr="009C68C4">
        <w:rPr>
          <w:rFonts w:asciiTheme="minorHAnsi" w:eastAsia="Calibri" w:hAnsiTheme="minorHAnsi" w:cstheme="minorHAnsi"/>
          <w:b/>
        </w:rPr>
        <w:t xml:space="preserve">Obsługa selektywnej zbiórki odpadów komunalnych, tj. odbiór i zagospodarowanie, z nieruchomości zamieszkałych na terenie gminy Dobre oraz odbiór i zagospodarowanie odpadów komunalnych zmieszanych z terenu jednostek organizacyjnych na terenie gminy Dobre w okresie </w:t>
      </w:r>
      <w:r w:rsidR="00B140CA" w:rsidRPr="009C68C4">
        <w:rPr>
          <w:rFonts w:asciiTheme="minorHAnsi" w:eastAsia="Calibri" w:hAnsiTheme="minorHAnsi" w:cstheme="minorHAnsi"/>
          <w:b/>
          <w:u w:val="single"/>
        </w:rPr>
        <w:t>01.0</w:t>
      </w:r>
      <w:r w:rsidR="0003346A">
        <w:rPr>
          <w:rFonts w:asciiTheme="minorHAnsi" w:eastAsia="Calibri" w:hAnsiTheme="minorHAnsi" w:cstheme="minorHAnsi"/>
          <w:b/>
          <w:u w:val="single"/>
        </w:rPr>
        <w:t>2</w:t>
      </w:r>
      <w:r w:rsidR="00B140CA" w:rsidRPr="009C68C4">
        <w:rPr>
          <w:rFonts w:asciiTheme="minorHAnsi" w:eastAsia="Calibri" w:hAnsiTheme="minorHAnsi" w:cstheme="minorHAnsi"/>
          <w:b/>
          <w:u w:val="single"/>
        </w:rPr>
        <w:t xml:space="preserve">.2026 – 31.12.2026 </w:t>
      </w:r>
      <w:r w:rsidR="00B140CA" w:rsidRPr="009C68C4">
        <w:rPr>
          <w:rFonts w:asciiTheme="minorHAnsi" w:eastAsia="Calibri" w:hAnsiTheme="minorHAnsi" w:cstheme="minorHAnsi"/>
          <w:b/>
        </w:rPr>
        <w:t xml:space="preserve">– </w:t>
      </w:r>
      <w:r w:rsidR="00B140CA" w:rsidRPr="009C68C4">
        <w:rPr>
          <w:rFonts w:asciiTheme="minorHAnsi" w:eastAsia="Calibri" w:hAnsiTheme="minorHAnsi" w:cstheme="minorHAnsi"/>
          <w:b/>
          <w:u w:val="single"/>
        </w:rPr>
        <w:t xml:space="preserve"> </w:t>
      </w:r>
      <w:r w:rsidR="00B140CA" w:rsidRPr="009C68C4">
        <w:rPr>
          <w:rFonts w:asciiTheme="minorHAnsi" w:eastAsia="Calibri" w:hAnsiTheme="minorHAnsi" w:cstheme="minorHAnsi"/>
          <w:b/>
        </w:rPr>
        <w:t>.” GKI 271.1</w:t>
      </w:r>
      <w:r w:rsidR="0097534C">
        <w:rPr>
          <w:rFonts w:asciiTheme="minorHAnsi" w:eastAsia="Calibri" w:hAnsiTheme="minorHAnsi" w:cstheme="minorHAnsi"/>
          <w:b/>
        </w:rPr>
        <w:t>5</w:t>
      </w:r>
      <w:r w:rsidR="00B140CA" w:rsidRPr="009C68C4">
        <w:rPr>
          <w:rFonts w:asciiTheme="minorHAnsi" w:eastAsia="Calibri" w:hAnsiTheme="minorHAnsi" w:cstheme="minorHAnsi"/>
          <w:b/>
        </w:rPr>
        <w:t>.2025</w:t>
      </w:r>
    </w:p>
    <w:p w14:paraId="75898B73" w14:textId="460FBD3A" w:rsidR="007F3453"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przypadku wadium wnoszonego w pieniądzu jako termin wniesienia wadium przyjęty zostaje termin uznania kwoty na rachunku Zamawiającego. Wadium w formie pieniężnej zostanie uznane za wniesione jeżeli środki pieniężne wpłyną na konto Zamawiającego przed upływem terminu składania ofert. Wykonawca dołączy do oferty wydruk potwierdzenia przelewu wadium. </w:t>
      </w:r>
    </w:p>
    <w:p w14:paraId="5F8C5EFE" w14:textId="54609F80" w:rsidR="00716298" w:rsidRPr="009C68C4" w:rsidRDefault="00A72CFC" w:rsidP="0019620D">
      <w:pPr>
        <w:pStyle w:val="Akapitzlist"/>
        <w:numPr>
          <w:ilvl w:val="0"/>
          <w:numId w:val="74"/>
        </w:num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Wadium wniesione w formie innej niż pieniądz, należy złożyć wraz z ofertą poprzez złożenie oryginału gwarancji lub poręczenia w postaci dokumentu elektronicznego podpisanego kwalifikowanym podpisem elektronicznym wystawcy dokumentu - wystawionego na rzecz Zamawiającego. Dokument ten musi zachować ważność przez cały okres związania ofertą i umożliwiać jednocześnie Zamawiającemu zrealizowanie swojego uprawnienia, nawet jeżeli zdarzenie stanowiące podstawę żądania wypłaty wadium zaistnieje w ostatnim dniu terminu związania ofertą. Gwarancja lub poręczenie muszą obejmować odpowiedzialność za wszystkie przypadki powodujące utratę wadium przez Wykonawcę, określone w art. 98 ust. 6 ustawy Pzp. Ww</w:t>
      </w:r>
      <w:r w:rsidR="007F3453"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 dokument musi zawierać w swojej treści oświadczenie odpowiednio gwaranta lub poręczyciela, że zobowiązuje się on do nieodwołalnej i bezwarunkowej wypłaty wadium na pierwsze pisemne żądanie Zamawiającego wzywające do zapłaty. </w:t>
      </w:r>
    </w:p>
    <w:p w14:paraId="55270BDA" w14:textId="22AF13E4" w:rsidR="00716298" w:rsidRPr="009C68C4" w:rsidRDefault="00716298" w:rsidP="001348CF">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8. </w:t>
      </w:r>
      <w:r w:rsidR="00A72CFC" w:rsidRPr="009C68C4">
        <w:rPr>
          <w:rFonts w:asciiTheme="minorHAnsi" w:eastAsiaTheme="minorHAnsi" w:hAnsiTheme="minorHAnsi" w:cstheme="minorHAnsi"/>
          <w:color w:val="000000"/>
          <w:lang w:eastAsia="en-US"/>
        </w:rPr>
        <w:t xml:space="preserve">W przypadku Wykonawców wspólnie ubiegających się o udzielenie zamówienia, treść dokumentu wadialnego musi zapewniać możliwość zaspokojenia interesów Zamawiającego co oznacza, że uzyskanie zagwarantowanej zapłaty wadium musi obejmować wszystkie wskazane w ustawie przesłanki zatrzymania wadium, o których mowa w art. 98 ust. 6 ustawy Pzp, tj. działania lub zaniechania wszystkich Wykonawców wspólnie ubiegających się o udzielenie zamówienia. Jeżeli Wykonawca jest podmiotem niepodlegającym reżimowi prawa polskiego i właściwości sądów polskich, w treści gwarancji (bankowej czy ubezpieczeniowej) musi figurować zapis o poddaniu sporów wynikających </w:t>
      </w:r>
      <w:r w:rsidR="00D8398E" w:rsidRPr="009C68C4">
        <w:rPr>
          <w:rFonts w:asciiTheme="minorHAnsi" w:eastAsiaTheme="minorHAnsi" w:hAnsiTheme="minorHAnsi" w:cstheme="minorHAnsi"/>
          <w:color w:val="000000"/>
          <w:lang w:eastAsia="en-US"/>
        </w:rPr>
        <w:t xml:space="preserve"> </w:t>
      </w:r>
      <w:r w:rsidR="00A72CFC" w:rsidRPr="009C68C4">
        <w:rPr>
          <w:rFonts w:asciiTheme="minorHAnsi" w:eastAsiaTheme="minorHAnsi" w:hAnsiTheme="minorHAnsi" w:cstheme="minorHAnsi"/>
          <w:color w:val="000000"/>
          <w:lang w:eastAsia="en-US"/>
        </w:rPr>
        <w:t xml:space="preserve">z wadium prawu polskiemu i polskiemu sądownictwu. </w:t>
      </w:r>
    </w:p>
    <w:p w14:paraId="55FE8682" w14:textId="19D3D95A" w:rsidR="00A72CFC" w:rsidRPr="009C68C4" w:rsidRDefault="00A72CFC" w:rsidP="00D114A9">
      <w:pPr>
        <w:autoSpaceDE w:val="0"/>
        <w:autoSpaceDN w:val="0"/>
        <w:adjustRightInd w:val="0"/>
        <w:ind w:left="284" w:hanging="284"/>
        <w:jc w:val="both"/>
        <w:rPr>
          <w:rFonts w:asciiTheme="minorHAnsi" w:eastAsiaTheme="minorHAnsi" w:hAnsiTheme="minorHAnsi" w:cstheme="minorHAnsi"/>
          <w:lang w:eastAsia="en-US"/>
        </w:rPr>
      </w:pPr>
      <w:r w:rsidRPr="009C68C4">
        <w:rPr>
          <w:rFonts w:asciiTheme="minorHAnsi" w:eastAsiaTheme="minorHAnsi" w:hAnsiTheme="minorHAnsi" w:cstheme="minorHAnsi"/>
          <w:color w:val="000000"/>
          <w:lang w:eastAsia="en-US"/>
        </w:rPr>
        <w:t xml:space="preserve">9. </w:t>
      </w:r>
      <w:r w:rsidRPr="009C68C4">
        <w:rPr>
          <w:rFonts w:asciiTheme="minorHAnsi" w:eastAsiaTheme="minorHAnsi" w:hAnsiTheme="minorHAnsi" w:cstheme="minorHAnsi"/>
          <w:lang w:eastAsia="en-US"/>
        </w:rPr>
        <w:t xml:space="preserve">Niewniesienie wadium w terminie lub w sposób określony w SWZ spowoduje odrzucenie oferty na podstawie art. </w:t>
      </w:r>
      <w:r w:rsidR="00E4509F" w:rsidRPr="009C68C4">
        <w:rPr>
          <w:rFonts w:asciiTheme="minorHAnsi" w:eastAsiaTheme="minorHAnsi" w:hAnsiTheme="minorHAnsi" w:cstheme="minorHAnsi"/>
          <w:lang w:eastAsia="en-US"/>
        </w:rPr>
        <w:t>226</w:t>
      </w:r>
      <w:r w:rsidRPr="009C68C4">
        <w:rPr>
          <w:rFonts w:asciiTheme="minorHAnsi" w:eastAsiaTheme="minorHAnsi" w:hAnsiTheme="minorHAnsi" w:cstheme="minorHAnsi"/>
          <w:lang w:eastAsia="en-US"/>
        </w:rPr>
        <w:t xml:space="preserve"> ust. 1 pkt </w:t>
      </w:r>
      <w:r w:rsidR="00E4509F" w:rsidRPr="009C68C4">
        <w:rPr>
          <w:rFonts w:asciiTheme="minorHAnsi" w:eastAsiaTheme="minorHAnsi" w:hAnsiTheme="minorHAnsi" w:cstheme="minorHAnsi"/>
          <w:lang w:eastAsia="en-US"/>
        </w:rPr>
        <w:t>14</w:t>
      </w:r>
      <w:r w:rsidRPr="009C68C4">
        <w:rPr>
          <w:rFonts w:asciiTheme="minorHAnsi" w:eastAsiaTheme="minorHAnsi" w:hAnsiTheme="minorHAnsi" w:cstheme="minorHAnsi"/>
          <w:lang w:eastAsia="en-US"/>
        </w:rPr>
        <w:t xml:space="preserve"> ustawy Pzp. </w:t>
      </w:r>
    </w:p>
    <w:p w14:paraId="207AFAAD" w14:textId="77777777" w:rsidR="007430B3" w:rsidRPr="009C68C4" w:rsidRDefault="007430B3" w:rsidP="00D114A9">
      <w:pPr>
        <w:jc w:val="both"/>
        <w:rPr>
          <w:rFonts w:asciiTheme="minorHAnsi" w:hAnsiTheme="minorHAnsi" w:cstheme="minorHAnsi"/>
          <w:b/>
        </w:rPr>
      </w:pPr>
    </w:p>
    <w:p w14:paraId="28EF8355" w14:textId="77777777" w:rsidR="007430B3" w:rsidRPr="009C68C4" w:rsidRDefault="007430B3" w:rsidP="00D114A9">
      <w:pPr>
        <w:jc w:val="both"/>
        <w:rPr>
          <w:rFonts w:asciiTheme="minorHAnsi" w:hAnsiTheme="minorHAnsi" w:cstheme="minorHAnsi"/>
        </w:rPr>
      </w:pPr>
      <w:r w:rsidRPr="009C68C4">
        <w:rPr>
          <w:rFonts w:asciiTheme="minorHAnsi" w:hAnsiTheme="minorHAnsi" w:cstheme="minorHAnsi"/>
          <w:b/>
        </w:rPr>
        <w:t>X</w:t>
      </w:r>
      <w:r w:rsidR="00716298" w:rsidRPr="009C68C4">
        <w:rPr>
          <w:rFonts w:asciiTheme="minorHAnsi" w:hAnsiTheme="minorHAnsi" w:cstheme="minorHAnsi"/>
          <w:b/>
        </w:rPr>
        <w:t>II</w:t>
      </w:r>
      <w:r w:rsidRPr="009C68C4">
        <w:rPr>
          <w:rFonts w:asciiTheme="minorHAnsi" w:hAnsiTheme="minorHAnsi" w:cstheme="minorHAnsi"/>
          <w:b/>
        </w:rPr>
        <w:t>. Termin związania ofertą:</w:t>
      </w:r>
    </w:p>
    <w:p w14:paraId="74997C38" w14:textId="08EC8094" w:rsidR="007430B3" w:rsidRPr="009C68C4" w:rsidRDefault="007430B3" w:rsidP="0019620D">
      <w:pPr>
        <w:pStyle w:val="Akapitzlist"/>
        <w:numPr>
          <w:ilvl w:val="0"/>
          <w:numId w:val="78"/>
        </w:numPr>
        <w:jc w:val="both"/>
        <w:rPr>
          <w:rFonts w:asciiTheme="minorHAnsi" w:hAnsiTheme="minorHAnsi" w:cstheme="minorHAnsi"/>
        </w:rPr>
      </w:pPr>
      <w:r w:rsidRPr="009C68C4">
        <w:rPr>
          <w:rFonts w:asciiTheme="minorHAnsi" w:hAnsiTheme="minorHAnsi" w:cstheme="minorHAnsi"/>
        </w:rPr>
        <w:t xml:space="preserve">Wykonawca pozostaje związany z ofertą przez okres </w:t>
      </w:r>
      <w:r w:rsidR="00D02C5E" w:rsidRPr="009C68C4">
        <w:rPr>
          <w:rFonts w:asciiTheme="minorHAnsi" w:hAnsiTheme="minorHAnsi" w:cstheme="minorHAnsi"/>
        </w:rPr>
        <w:t>9</w:t>
      </w:r>
      <w:r w:rsidRPr="009C68C4">
        <w:rPr>
          <w:rFonts w:asciiTheme="minorHAnsi" w:hAnsiTheme="minorHAnsi" w:cstheme="minorHAnsi"/>
        </w:rPr>
        <w:t xml:space="preserve">0 dni tj. </w:t>
      </w:r>
      <w:r w:rsidR="00FB7C77">
        <w:rPr>
          <w:rFonts w:asciiTheme="minorHAnsi" w:hAnsiTheme="minorHAnsi" w:cstheme="minorHAnsi"/>
        </w:rPr>
        <w:t>29 stycznia 2026r.</w:t>
      </w:r>
      <w:r w:rsidRPr="009C68C4">
        <w:rPr>
          <w:rFonts w:asciiTheme="minorHAnsi" w:hAnsiTheme="minorHAnsi" w:cstheme="minorHAnsi"/>
        </w:rPr>
        <w:t xml:space="preserve"> Bieg terminu rozpoczyna się wraz z upływem terminu do składania ofert.</w:t>
      </w:r>
    </w:p>
    <w:p w14:paraId="3F3F6D40" w14:textId="02EAA3CE" w:rsidR="007430B3" w:rsidRPr="009C68C4" w:rsidRDefault="007430B3" w:rsidP="0019620D">
      <w:pPr>
        <w:pStyle w:val="Akapitzlist"/>
        <w:numPr>
          <w:ilvl w:val="0"/>
          <w:numId w:val="78"/>
        </w:numPr>
        <w:jc w:val="both"/>
        <w:rPr>
          <w:rFonts w:asciiTheme="minorHAnsi" w:hAnsiTheme="minorHAnsi" w:cstheme="minorHAnsi"/>
        </w:rPr>
      </w:pPr>
      <w:r w:rsidRPr="009C68C4">
        <w:rPr>
          <w:rFonts w:asciiTheme="minorHAnsi" w:hAnsiTheme="minorHAnsi" w:cstheme="minorHAnsi"/>
        </w:rPr>
        <w:t>Zamawiający przed upływem terminu związania ofertą może przedłużyć termin związania ofertą, z tym że zamawiający zwraca się jednokrotnie do wykonawców o wyrażenie zgody na przedłużenie tego terminu o</w:t>
      </w:r>
      <w:r w:rsidR="00B724FF" w:rsidRPr="009C68C4">
        <w:rPr>
          <w:rFonts w:asciiTheme="minorHAnsi" w:hAnsiTheme="minorHAnsi" w:cstheme="minorHAnsi"/>
        </w:rPr>
        <w:t> </w:t>
      </w:r>
      <w:r w:rsidRPr="009C68C4">
        <w:rPr>
          <w:rFonts w:asciiTheme="minorHAnsi" w:hAnsiTheme="minorHAnsi" w:cstheme="minorHAnsi"/>
        </w:rPr>
        <w:t xml:space="preserve"> oznaczony okres, nie dłuższy jednak niż </w:t>
      </w:r>
      <w:r w:rsidR="00A9332F" w:rsidRPr="009C68C4">
        <w:rPr>
          <w:rFonts w:asciiTheme="minorHAnsi" w:hAnsiTheme="minorHAnsi" w:cstheme="minorHAnsi"/>
        </w:rPr>
        <w:t>6</w:t>
      </w:r>
      <w:r w:rsidRPr="009C68C4">
        <w:rPr>
          <w:rFonts w:asciiTheme="minorHAnsi" w:hAnsiTheme="minorHAnsi" w:cstheme="minorHAnsi"/>
        </w:rPr>
        <w:t xml:space="preserve">0 dni. </w:t>
      </w:r>
    </w:p>
    <w:p w14:paraId="1517F37B" w14:textId="11A95BBF" w:rsidR="007430B3" w:rsidRPr="009C68C4" w:rsidRDefault="007430B3" w:rsidP="0019620D">
      <w:pPr>
        <w:pStyle w:val="Akapitzlist"/>
        <w:numPr>
          <w:ilvl w:val="0"/>
          <w:numId w:val="78"/>
        </w:numPr>
        <w:jc w:val="both"/>
        <w:rPr>
          <w:rFonts w:asciiTheme="minorHAnsi" w:hAnsiTheme="minorHAnsi" w:cstheme="minorHAnsi"/>
        </w:rPr>
      </w:pPr>
      <w:r w:rsidRPr="009C68C4">
        <w:rPr>
          <w:rFonts w:asciiTheme="minorHAnsi" w:hAnsiTheme="minorHAnsi" w:cstheme="minorHAnsi"/>
        </w:rPr>
        <w:t>Przedłużenie terminu związania ofertą, wymaga złożenia przez wykonawcę pisemnego oświadczenia wyrażenie zgody na przedłużenie terminu związania z ofertą.</w:t>
      </w:r>
    </w:p>
    <w:p w14:paraId="52E46F74" w14:textId="60A6E265" w:rsidR="007430B3" w:rsidRPr="009C68C4" w:rsidRDefault="007430B3" w:rsidP="0019620D">
      <w:pPr>
        <w:pStyle w:val="Akapitzlist"/>
        <w:numPr>
          <w:ilvl w:val="0"/>
          <w:numId w:val="78"/>
        </w:numPr>
        <w:jc w:val="both"/>
        <w:rPr>
          <w:rFonts w:asciiTheme="minorHAnsi" w:hAnsiTheme="minorHAnsi" w:cstheme="minorHAnsi"/>
        </w:rPr>
      </w:pPr>
      <w:r w:rsidRPr="009C68C4">
        <w:rPr>
          <w:rFonts w:asciiTheme="minorHAnsi" w:hAnsiTheme="minorHAnsi" w:cstheme="minorHAnsi"/>
        </w:rPr>
        <w:t>Wniesienie środków ochrony prawnej po upływie terminu składania ofert zawiesza bieg terminu związania ofertą do czasu ich rozstrzygnięcia.</w:t>
      </w:r>
    </w:p>
    <w:p w14:paraId="209490B5" w14:textId="77777777" w:rsidR="007430B3" w:rsidRDefault="007430B3" w:rsidP="00D114A9">
      <w:pPr>
        <w:jc w:val="both"/>
        <w:rPr>
          <w:rFonts w:asciiTheme="minorHAnsi" w:hAnsiTheme="minorHAnsi" w:cstheme="minorHAnsi"/>
        </w:rPr>
      </w:pPr>
    </w:p>
    <w:p w14:paraId="3FF97D77" w14:textId="77777777" w:rsidR="00FB7C77" w:rsidRPr="009C68C4" w:rsidRDefault="00FB7C77" w:rsidP="00D114A9">
      <w:pPr>
        <w:jc w:val="both"/>
        <w:rPr>
          <w:rFonts w:asciiTheme="minorHAnsi" w:hAnsiTheme="minorHAnsi" w:cstheme="minorHAnsi"/>
        </w:rPr>
      </w:pPr>
    </w:p>
    <w:p w14:paraId="14A0A270" w14:textId="6510E6FC" w:rsidR="00A46A05" w:rsidRPr="009C68C4" w:rsidRDefault="007430B3" w:rsidP="00D114A9">
      <w:pPr>
        <w:jc w:val="both"/>
        <w:rPr>
          <w:rFonts w:asciiTheme="minorHAnsi" w:hAnsiTheme="minorHAnsi" w:cstheme="minorHAnsi"/>
          <w:b/>
        </w:rPr>
      </w:pPr>
      <w:r w:rsidRPr="009C68C4">
        <w:rPr>
          <w:rFonts w:asciiTheme="minorHAnsi" w:hAnsiTheme="minorHAnsi" w:cstheme="minorHAnsi"/>
          <w:b/>
        </w:rPr>
        <w:t>X</w:t>
      </w:r>
      <w:r w:rsidR="00A9332F" w:rsidRPr="009C68C4">
        <w:rPr>
          <w:rFonts w:asciiTheme="minorHAnsi" w:hAnsiTheme="minorHAnsi" w:cstheme="minorHAnsi"/>
          <w:b/>
        </w:rPr>
        <w:t>III</w:t>
      </w:r>
      <w:r w:rsidRPr="009C68C4">
        <w:rPr>
          <w:rFonts w:asciiTheme="minorHAnsi" w:hAnsiTheme="minorHAnsi" w:cstheme="minorHAnsi"/>
          <w:b/>
        </w:rPr>
        <w:t>. Sposób przygotowania oferty:</w:t>
      </w:r>
    </w:p>
    <w:p w14:paraId="7184532A" w14:textId="77777777" w:rsidR="00A46A05" w:rsidRPr="009C68C4" w:rsidRDefault="00A46A05" w:rsidP="00607CA9">
      <w:pPr>
        <w:pStyle w:val="Akapitzlist"/>
        <w:numPr>
          <w:ilvl w:val="0"/>
          <w:numId w:val="31"/>
        </w:numPr>
        <w:ind w:left="284" w:hanging="284"/>
        <w:jc w:val="both"/>
        <w:rPr>
          <w:rFonts w:asciiTheme="minorHAnsi" w:hAnsiTheme="minorHAnsi" w:cstheme="minorHAnsi"/>
        </w:rPr>
      </w:pPr>
      <w:r w:rsidRPr="009C68C4">
        <w:rPr>
          <w:rFonts w:asciiTheme="minorHAnsi" w:hAnsiTheme="minorHAnsi" w:cstheme="minorHAnsi"/>
        </w:rPr>
        <w:t xml:space="preserve">Wykonawca ma prawo złożyć tylko jedną ofertę o treści zgodnej ze specyfikacją warunków zamówienia. Postępowanie odbywa się w języku polskim, w związku z czym wszelkie pisma, dokumenty, oświadczenia składane w trakcie postępowania między Zamawiającym </w:t>
      </w:r>
      <w:r w:rsidRPr="009C68C4">
        <w:rPr>
          <w:rFonts w:asciiTheme="minorHAnsi" w:hAnsiTheme="minorHAnsi" w:cstheme="minorHAnsi"/>
        </w:rPr>
        <w:br/>
        <w:t>a Wykonawcami muszą być sporządzone w języku polskim. Dokumenty sporządzone w języku obcym są składane wraz z tłumaczeniem na język polski.</w:t>
      </w:r>
    </w:p>
    <w:p w14:paraId="7C776019" w14:textId="4C8F2159"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2. Wykonawca przygotowuje ofertę przy pomocy interaktywnego „</w:t>
      </w:r>
      <w:r w:rsidRPr="009C68C4">
        <w:rPr>
          <w:rFonts w:asciiTheme="minorHAnsi" w:eastAsiaTheme="minorHAnsi" w:hAnsiTheme="minorHAnsi" w:cstheme="minorHAnsi"/>
          <w:b/>
          <w:bCs/>
          <w:color w:val="000000"/>
          <w:lang w:eastAsia="en-US"/>
        </w:rPr>
        <w:t xml:space="preserve">Formularza ofertowego” </w:t>
      </w:r>
      <w:r w:rsidRPr="009C68C4">
        <w:rPr>
          <w:rFonts w:asciiTheme="minorHAnsi" w:eastAsiaTheme="minorHAnsi" w:hAnsiTheme="minorHAnsi" w:cstheme="minorHAnsi"/>
          <w:color w:val="000000"/>
          <w:lang w:eastAsia="en-US"/>
        </w:rPr>
        <w:t>udostępnionego przez Zamawiającego na Platformie e-Zamówienia i zamieszczonego w podglądzie postępowania w</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zakładce „Informacje podstawowe”. </w:t>
      </w:r>
    </w:p>
    <w:p w14:paraId="0AAEAA61" w14:textId="77777777"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3. Zalogowany wykonawca używając przycisku „Wypełnij” widocznego pod „Formularzem ofertowym”  </w:t>
      </w:r>
    </w:p>
    <w:p w14:paraId="039727EE" w14:textId="6C2208A6"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zobowiązany jest do zweryfikowania poprawności danych automatycznie pobranych przez system z    jego konta i uzupełnienia pozostałych informacji dotyczących wykonawcy/wykonawców wspólnie ubiegających się o udzielenie zamówienia. </w:t>
      </w:r>
    </w:p>
    <w:p w14:paraId="58E38B1C" w14:textId="29FF344A"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4.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pkt 7. </w:t>
      </w:r>
    </w:p>
    <w:p w14:paraId="2C5C8D1C"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000000"/>
          <w:lang w:eastAsia="en-US"/>
        </w:rPr>
      </w:pPr>
    </w:p>
    <w:p w14:paraId="530F7E2B" w14:textId="6E44EB55"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b/>
          <w:bCs/>
          <w:color w:val="000000"/>
          <w:lang w:eastAsia="en-US"/>
        </w:rPr>
        <w:t xml:space="preserve">Uwaga! </w:t>
      </w:r>
      <w:r w:rsidRPr="009C68C4">
        <w:rPr>
          <w:rFonts w:asciiTheme="minorHAnsi" w:eastAsiaTheme="minorHAnsi" w:hAnsiTheme="minorHAnsi" w:cstheme="minorHAnsi"/>
          <w:color w:val="000000"/>
          <w:lang w:eastAsia="en-US"/>
        </w:rPr>
        <w:t xml:space="preserve">Nie należy zmieniać nazwy pliku nadanej przez Platformę e-Zamówienia. Zapisany „Formularz ofertowy” należy zawsze otwierać w programie Adobe Acrobat Reader DC. </w:t>
      </w:r>
    </w:p>
    <w:p w14:paraId="1468106A"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p>
    <w:p w14:paraId="774A6F59" w14:textId="7777777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5.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7D9E960D" w14:textId="7777777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6. Wykonawca dodaje wybrany z dysku i uprzednio podpisany „Formularz oferty” w pierwszym polu („Wypełniony formularz oferty”). W kolejnym polu („Załączniki i inne dokumenty przedstawione </w:t>
      </w:r>
    </w:p>
    <w:p w14:paraId="454822D0" w14:textId="7841D44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w ofercie przez Wykonawcę”) wykonawca dodaje pozostałe pliki stanowiące ofertę lub składane wraz z ofertą. Wykaz poszczególnych dokumentów i oświadczeń składanych wraz z ofertą, ich forma, sposób sporządzania i przekazywania zostały określone przez Zamawiającego w SWZ</w:t>
      </w:r>
    </w:p>
    <w:p w14:paraId="7B6C6851" w14:textId="7777777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7.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EAD4B4"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8. </w:t>
      </w:r>
      <w:r w:rsidRPr="009C68C4">
        <w:rPr>
          <w:rFonts w:asciiTheme="minorHAnsi" w:eastAsiaTheme="minorHAnsi" w:hAnsiTheme="minorHAnsi" w:cstheme="minorHAnsi"/>
          <w:b/>
          <w:bCs/>
          <w:color w:val="000000"/>
          <w:lang w:eastAsia="en-US"/>
        </w:rPr>
        <w:t xml:space="preserve">Formularz ofertowy </w:t>
      </w:r>
      <w:r w:rsidRPr="009C68C4">
        <w:rPr>
          <w:rFonts w:asciiTheme="minorHAnsi" w:eastAsiaTheme="minorHAnsi" w:hAnsiTheme="minorHAnsi" w:cstheme="minorHAnsi"/>
          <w:color w:val="000000"/>
          <w:lang w:eastAsia="en-US"/>
        </w:rP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33EEB8CF"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lang w:eastAsia="en-US"/>
        </w:rPr>
      </w:pPr>
      <w:r w:rsidRPr="009C68C4">
        <w:rPr>
          <w:rFonts w:asciiTheme="minorHAnsi" w:eastAsiaTheme="minorHAnsi" w:hAnsiTheme="minorHAnsi" w:cstheme="minorHAnsi"/>
          <w:b/>
          <w:bCs/>
          <w:lang w:eastAsia="en-US"/>
        </w:rPr>
        <w:t xml:space="preserve">     Pozostałe dokumenty </w:t>
      </w:r>
      <w:r w:rsidRPr="009C68C4">
        <w:rPr>
          <w:rFonts w:asciiTheme="minorHAnsi" w:eastAsiaTheme="minorHAnsi" w:hAnsiTheme="minorHAnsi" w:cstheme="minorHAnsi"/>
          <w:lang w:eastAsia="en-US"/>
        </w:rPr>
        <w:t xml:space="preserve">wchodzące w skład oferty lub składane wraz z ofertą, które są zgodne z ustawą Pzp lub rozporządzeniem Prezesa Rady Ministrów w sprawie wymagań dla dokumentów </w:t>
      </w:r>
      <w:r w:rsidRPr="009C68C4">
        <w:rPr>
          <w:rFonts w:asciiTheme="minorHAnsi" w:eastAsiaTheme="minorHAnsi" w:hAnsiTheme="minorHAnsi" w:cstheme="minorHAnsi"/>
          <w:lang w:eastAsia="en-US"/>
        </w:rPr>
        <w:lastRenderedPageBreak/>
        <w:t xml:space="preserve">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w:t>
      </w:r>
    </w:p>
    <w:p w14:paraId="6834B89C"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lang w:eastAsia="en-US"/>
        </w:rPr>
      </w:pPr>
      <w:r w:rsidRPr="009C68C4">
        <w:rPr>
          <w:rFonts w:asciiTheme="minorHAnsi" w:eastAsiaTheme="minorHAnsi" w:hAnsiTheme="minorHAnsi" w:cstheme="minorHAnsi"/>
          <w:b/>
          <w:bCs/>
          <w:lang w:eastAsia="en-US"/>
        </w:rPr>
        <w:t xml:space="preserve">     </w:t>
      </w:r>
      <w:r w:rsidRPr="009C68C4">
        <w:rPr>
          <w:rFonts w:asciiTheme="minorHAnsi" w:eastAsiaTheme="minorHAnsi" w:hAnsiTheme="minorHAnsi" w:cstheme="minorHAnsi"/>
          <w:lang w:eastAsia="en-US"/>
        </w:rPr>
        <w:t xml:space="preserve">z wszytym podpisem (typ wewnętrzny). </w:t>
      </w:r>
    </w:p>
    <w:p w14:paraId="499B2997"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C00000"/>
          <w:lang w:eastAsia="en-US"/>
        </w:rPr>
      </w:pPr>
      <w:r w:rsidRPr="009C68C4">
        <w:rPr>
          <w:rFonts w:asciiTheme="minorHAnsi" w:eastAsiaTheme="minorHAnsi" w:hAnsiTheme="minorHAnsi" w:cstheme="minorHAnsi"/>
          <w:lang w:eastAsia="en-US"/>
        </w:rPr>
        <w:t xml:space="preserve">     W przypadku przekazywania dokumentu elektronicznego w formacie poddającym dane kompresji</w:t>
      </w:r>
      <w:r w:rsidRPr="009C68C4">
        <w:rPr>
          <w:rFonts w:asciiTheme="minorHAnsi" w:eastAsiaTheme="minorHAnsi" w:hAnsiTheme="minorHAnsi" w:cstheme="minorHAnsi"/>
          <w:color w:val="000000"/>
          <w:lang w:eastAsia="en-US"/>
        </w:rPr>
        <w:t>,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28B5330E" w14:textId="28678934" w:rsidR="00A46A05" w:rsidRPr="009C68C4" w:rsidRDefault="00A46A05" w:rsidP="00D00696">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9. System sprawdza, czy złożone pliki są podpisane i automatycznie je szyfruje, jednocześnie informując o tym wykonawcę. Potwierdzenie czasu przekazania i odbioru oferty znajduje się w Elektronicznym  </w:t>
      </w:r>
    </w:p>
    <w:p w14:paraId="6FC43E4C" w14:textId="440F1259"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Potwierdzeniu Przesłania (EPP) i Elektronicznym Potwierdzeniu Odebrania (EPO). EPP i EPO dostępne  są dla zalogowanego Wykonawcy w zakładce „Oferty/Wnioski”. </w:t>
      </w:r>
    </w:p>
    <w:p w14:paraId="5696CB77"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10. Oferta może być złożona tylko do upływu terminu składania ofert. </w:t>
      </w:r>
    </w:p>
    <w:p w14:paraId="49C0EB35" w14:textId="70E3823D"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11. Wykonawca może przed upływem terminu składania ofert wycofać ofertę. Wykonawca wycofuje ofertę w zakładce „Oferty/wnioski” używając przycisku „Wycofaj ofertę”. </w:t>
      </w:r>
    </w:p>
    <w:p w14:paraId="090C3E7A"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12. Maksymalny łączny rozmiar plików stanowiących ofertę lub składanych wraz z ofertą to 250 MB. </w:t>
      </w:r>
    </w:p>
    <w:p w14:paraId="35C58937"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13.  </w:t>
      </w:r>
      <w:r w:rsidRPr="009C68C4">
        <w:rPr>
          <w:rFonts w:asciiTheme="minorHAnsi" w:hAnsiTheme="minorHAnsi" w:cstheme="minorHAnsi"/>
        </w:rPr>
        <w:t>Oferta i oświadczenia muszą być podpisane przez:</w:t>
      </w:r>
    </w:p>
    <w:p w14:paraId="762DD3FA" w14:textId="3E85D65F" w:rsidR="00A46A05" w:rsidRPr="009C68C4" w:rsidRDefault="00A46A05" w:rsidP="00607CA9">
      <w:pPr>
        <w:pStyle w:val="Akapitzlist"/>
        <w:numPr>
          <w:ilvl w:val="0"/>
          <w:numId w:val="32"/>
        </w:numPr>
        <w:ind w:left="567" w:hanging="283"/>
        <w:jc w:val="both"/>
        <w:rPr>
          <w:rFonts w:asciiTheme="minorHAnsi" w:hAnsiTheme="minorHAnsi" w:cstheme="minorHAnsi"/>
        </w:rPr>
      </w:pPr>
      <w:r w:rsidRPr="009C68C4">
        <w:rPr>
          <w:rFonts w:asciiTheme="minorHAnsi" w:hAnsiTheme="minorHAnsi" w:cstheme="minorHAnsi"/>
        </w:rPr>
        <w:t>osobę/osoby upoważnione do reprezentowania Wykonawcy/Wykonawców w obrocie prawnym    zgodnie z danymi ujawnionymi w KRS – rejestrze przedsiębiorców albo w centralnej ewidencji i</w:t>
      </w:r>
      <w:r w:rsidR="00B724FF" w:rsidRPr="009C68C4">
        <w:rPr>
          <w:rFonts w:asciiTheme="minorHAnsi" w:hAnsiTheme="minorHAnsi" w:cstheme="minorHAnsi"/>
        </w:rPr>
        <w:t> </w:t>
      </w:r>
      <w:r w:rsidRPr="009C68C4">
        <w:rPr>
          <w:rFonts w:asciiTheme="minorHAnsi" w:hAnsiTheme="minorHAnsi" w:cstheme="minorHAnsi"/>
        </w:rPr>
        <w:t xml:space="preserve"> informacji o działalności gospodarczej lub Pełnomocnika,</w:t>
      </w:r>
    </w:p>
    <w:p w14:paraId="572A0538" w14:textId="77777777" w:rsidR="00A46A05" w:rsidRPr="009C68C4" w:rsidRDefault="00A46A05" w:rsidP="00607CA9">
      <w:pPr>
        <w:pStyle w:val="Akapitzlist"/>
        <w:numPr>
          <w:ilvl w:val="0"/>
          <w:numId w:val="32"/>
        </w:numPr>
        <w:ind w:left="567" w:hanging="283"/>
        <w:jc w:val="both"/>
        <w:rPr>
          <w:rFonts w:asciiTheme="minorHAnsi" w:hAnsiTheme="minorHAnsi" w:cstheme="minorHAnsi"/>
        </w:rPr>
      </w:pPr>
      <w:r w:rsidRPr="009C68C4">
        <w:rPr>
          <w:rFonts w:asciiTheme="minorHAnsi" w:hAnsiTheme="minorHAnsi" w:cstheme="minorHAnsi"/>
        </w:rPr>
        <w:t xml:space="preserve">w przypadku Wykonawców wspólnie ubiegających się o zamówienie ofertę podpisuje osoba umocowana do tej czynności prawnej, co powinno wynikać z dokumentów (Pełnomocnictwa) załączonych do oferty. </w:t>
      </w:r>
    </w:p>
    <w:p w14:paraId="4D7FA3C6" w14:textId="3D42AA1B"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14. Koszty związane z przygotowaniem i dostarczeniem oferty oraz uczestnictwa w postępowaniu ponosi składający ofertę. Zamawiający nie przewiduje zwrotu kosztów udziału w postępowaniu.</w:t>
      </w:r>
    </w:p>
    <w:p w14:paraId="7D94DB75" w14:textId="103DA9DD"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15. Zaleca się, aby Wykonawcy do sporządzenia oferty wykorzystali załączniki stanowiące integralną część  SWZ.</w:t>
      </w:r>
    </w:p>
    <w:p w14:paraId="52B41ED3" w14:textId="2F7DCC09" w:rsidR="00A46A05" w:rsidRPr="009C68C4" w:rsidRDefault="00A46A05" w:rsidP="00A46A05">
      <w:pPr>
        <w:pStyle w:val="Akapitzlist"/>
        <w:ind w:left="426" w:hanging="426"/>
        <w:jc w:val="both"/>
        <w:rPr>
          <w:rFonts w:asciiTheme="minorHAnsi" w:hAnsiTheme="minorHAnsi" w:cstheme="minorHAnsi"/>
        </w:rPr>
      </w:pPr>
      <w:r w:rsidRPr="009C68C4">
        <w:rPr>
          <w:rFonts w:asciiTheme="minorHAnsi" w:hAnsiTheme="minorHAnsi" w:cstheme="minorHAnsi"/>
        </w:rPr>
        <w:t>16. Do oferty należy dołączyć oświadczenie o niepodleganiu wykluczeniu oraz o spełnieniu warunków udziału w postępowaniu, w postaci elektronicznej,  opatrzone kwalifikowanym podpisem   elektronicznym lub w</w:t>
      </w:r>
      <w:r w:rsidR="00B724FF" w:rsidRPr="009C68C4">
        <w:rPr>
          <w:rFonts w:asciiTheme="minorHAnsi" w:hAnsiTheme="minorHAnsi" w:cstheme="minorHAnsi"/>
        </w:rPr>
        <w:t> </w:t>
      </w:r>
      <w:r w:rsidRPr="009C68C4">
        <w:rPr>
          <w:rFonts w:asciiTheme="minorHAnsi" w:hAnsiTheme="minorHAnsi" w:cstheme="minorHAnsi"/>
        </w:rPr>
        <w:t xml:space="preserve"> postaci  elektronicznej opatrzonej podpisem zaufanym lub podpisem.</w:t>
      </w:r>
    </w:p>
    <w:p w14:paraId="630F604A" w14:textId="77777777" w:rsidR="00A46A05" w:rsidRPr="009C68C4" w:rsidRDefault="00A46A05" w:rsidP="00A46A05">
      <w:pPr>
        <w:pStyle w:val="Akapitzlist"/>
        <w:ind w:left="426" w:hanging="426"/>
        <w:jc w:val="both"/>
        <w:rPr>
          <w:rFonts w:asciiTheme="minorHAnsi" w:hAnsiTheme="minorHAnsi" w:cstheme="minorHAnsi"/>
        </w:rPr>
      </w:pPr>
      <w:r w:rsidRPr="009C68C4">
        <w:rPr>
          <w:rFonts w:asciiTheme="minorHAnsi" w:hAnsiTheme="minorHAnsi" w:cstheme="minorHAnsi"/>
        </w:rPr>
        <w:t>17. Zamawiający może żądać przedstawienia oryginału lub notarialnie poświadczonej kopii dokumentu innych niż oświadczenia wyłącznie wtedy, gdy złożona przez Wykonawcę kopia jest nieczytelna lub budzi wątpliwości co do jej prawdziwości.</w:t>
      </w:r>
    </w:p>
    <w:p w14:paraId="5FEDD657"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 xml:space="preserve">18. Zgodnie z ustawą Pzp, oferty składane w postępowaniu o zamówienie publiczne są jawne </w:t>
      </w:r>
      <w:r w:rsidRPr="009C68C4">
        <w:rPr>
          <w:rFonts w:asciiTheme="minorHAnsi" w:hAnsiTheme="minorHAnsi" w:cstheme="minorHAnsi"/>
        </w:rPr>
        <w:br/>
        <w:t xml:space="preserve">        i podlegają udostępnieniu od chwili ich otwarcia.</w:t>
      </w:r>
    </w:p>
    <w:p w14:paraId="604E08ED" w14:textId="08511CCC"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19. Wykonawca nie może zastrzec informacji, o których mowa w art. 222 ust. 5 ustawy Prawo Zamówień Publicznych.</w:t>
      </w:r>
    </w:p>
    <w:p w14:paraId="2CB9566C" w14:textId="77777777" w:rsidR="00A46A05"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20. Ofertę złożoną po terminie składania ofert Zamawiający zwróci niezwłocznie Wykonawcy.</w:t>
      </w:r>
    </w:p>
    <w:p w14:paraId="3C85C067" w14:textId="77777777" w:rsidR="008026C9" w:rsidRDefault="008026C9" w:rsidP="00A46A05">
      <w:pPr>
        <w:pStyle w:val="Akapitzlist"/>
        <w:ind w:left="0"/>
        <w:jc w:val="both"/>
        <w:rPr>
          <w:rFonts w:asciiTheme="minorHAnsi" w:hAnsiTheme="minorHAnsi" w:cstheme="minorHAnsi"/>
        </w:rPr>
      </w:pPr>
    </w:p>
    <w:p w14:paraId="2B6CD559" w14:textId="77777777" w:rsidR="008026C9" w:rsidRDefault="008026C9" w:rsidP="00A46A05">
      <w:pPr>
        <w:pStyle w:val="Akapitzlist"/>
        <w:ind w:left="0"/>
        <w:jc w:val="both"/>
        <w:rPr>
          <w:rFonts w:asciiTheme="minorHAnsi" w:hAnsiTheme="minorHAnsi" w:cstheme="minorHAnsi"/>
        </w:rPr>
      </w:pPr>
    </w:p>
    <w:p w14:paraId="5D353D68" w14:textId="77777777" w:rsidR="007430B3" w:rsidRPr="009C68C4" w:rsidRDefault="007430B3" w:rsidP="00D114A9">
      <w:pPr>
        <w:jc w:val="both"/>
        <w:rPr>
          <w:rFonts w:asciiTheme="minorHAnsi" w:hAnsiTheme="minorHAnsi" w:cstheme="minorHAnsi"/>
          <w:b/>
        </w:rPr>
      </w:pPr>
    </w:p>
    <w:p w14:paraId="5E81A641"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lastRenderedPageBreak/>
        <w:t>XVI. Miejsce i termin składania ofert:</w:t>
      </w:r>
    </w:p>
    <w:p w14:paraId="2ED405E6" w14:textId="080940BA" w:rsidR="00CD0106" w:rsidRPr="009C68C4" w:rsidRDefault="00CD0106" w:rsidP="00607CA9">
      <w:pPr>
        <w:pStyle w:val="Akapitzlist"/>
        <w:numPr>
          <w:ilvl w:val="0"/>
          <w:numId w:val="33"/>
        </w:numPr>
        <w:ind w:left="284" w:hanging="284"/>
        <w:jc w:val="both"/>
        <w:rPr>
          <w:rFonts w:asciiTheme="minorHAnsi" w:hAnsiTheme="minorHAnsi" w:cstheme="minorHAnsi"/>
        </w:rPr>
      </w:pPr>
      <w:r w:rsidRPr="009C68C4">
        <w:rPr>
          <w:rFonts w:asciiTheme="minorHAnsi" w:hAnsiTheme="minorHAnsi" w:cstheme="minorHAnsi"/>
        </w:rPr>
        <w:t xml:space="preserve">Ofertę wraz z dokumentami, opatrzonymi kwalifikowanym podpisem elektronicznym lub </w:t>
      </w:r>
      <w:r w:rsidRPr="009C68C4">
        <w:rPr>
          <w:rFonts w:asciiTheme="minorHAnsi" w:hAnsiTheme="minorHAnsi" w:cstheme="minorHAnsi"/>
        </w:rPr>
        <w:br/>
        <w:t>w postaci  elektronicznej opatrzonej podpisem zaufanym lub podpisem osobistym, o których mowa w</w:t>
      </w:r>
      <w:r w:rsidR="00B724FF" w:rsidRPr="009C68C4">
        <w:rPr>
          <w:rFonts w:asciiTheme="minorHAnsi" w:hAnsiTheme="minorHAnsi" w:cstheme="minorHAnsi"/>
        </w:rPr>
        <w:t> </w:t>
      </w:r>
      <w:r w:rsidRPr="009C68C4">
        <w:rPr>
          <w:rFonts w:asciiTheme="minorHAnsi" w:hAnsiTheme="minorHAnsi" w:cstheme="minorHAnsi"/>
        </w:rPr>
        <w:t xml:space="preserve"> rozdziale  X pkt. 1  należy złożyć  </w:t>
      </w:r>
      <w:r w:rsidRPr="009C68C4">
        <w:rPr>
          <w:rFonts w:asciiTheme="minorHAnsi" w:eastAsiaTheme="minorHAnsi" w:hAnsiTheme="minorHAnsi" w:cstheme="minorHAnsi"/>
          <w:color w:val="000000"/>
          <w:lang w:eastAsia="en-US"/>
        </w:rPr>
        <w:t>na Platformie e-Zamówienia</w:t>
      </w:r>
      <w:r w:rsidRPr="009C68C4">
        <w:rPr>
          <w:rFonts w:asciiTheme="minorHAnsi" w:hAnsiTheme="minorHAnsi" w:cstheme="minorHAnsi"/>
        </w:rPr>
        <w:t xml:space="preserve"> .</w:t>
      </w:r>
    </w:p>
    <w:p w14:paraId="16F30CD1" w14:textId="77777777" w:rsidR="00CD0106" w:rsidRPr="009C68C4" w:rsidRDefault="00CD0106" w:rsidP="00607CA9">
      <w:pPr>
        <w:pStyle w:val="Akapitzlist"/>
        <w:numPr>
          <w:ilvl w:val="0"/>
          <w:numId w:val="33"/>
        </w:numPr>
        <w:ind w:left="284" w:hanging="284"/>
        <w:jc w:val="both"/>
        <w:rPr>
          <w:rFonts w:asciiTheme="minorHAnsi" w:hAnsiTheme="minorHAnsi" w:cstheme="minorHAnsi"/>
        </w:rPr>
      </w:pPr>
      <w:r w:rsidRPr="009C68C4">
        <w:rPr>
          <w:rFonts w:asciiTheme="minorHAnsi" w:hAnsiTheme="minorHAnsi" w:cstheme="minorHAnsi"/>
        </w:rPr>
        <w:t xml:space="preserve">Wykonawca może przed upływem terminu do składania ofert zmienić lub wycofać ofertę </w:t>
      </w:r>
      <w:r w:rsidRPr="009C68C4">
        <w:rPr>
          <w:rFonts w:asciiTheme="minorHAnsi" w:eastAsiaTheme="minorHAnsi" w:hAnsiTheme="minorHAnsi" w:cstheme="minorHAnsi"/>
          <w:color w:val="000000"/>
          <w:lang w:eastAsia="en-US"/>
        </w:rPr>
        <w:t>na Platformie e-Zamówienia</w:t>
      </w:r>
      <w:r w:rsidRPr="009C68C4">
        <w:rPr>
          <w:rFonts w:asciiTheme="minorHAnsi" w:hAnsiTheme="minorHAnsi" w:cstheme="minorHAnsi"/>
        </w:rPr>
        <w:t xml:space="preserve"> .</w:t>
      </w:r>
    </w:p>
    <w:p w14:paraId="053F739D" w14:textId="77777777" w:rsidR="00CD0106" w:rsidRPr="009C68C4" w:rsidRDefault="00CD0106" w:rsidP="00607CA9">
      <w:pPr>
        <w:pStyle w:val="Akapitzlist"/>
        <w:numPr>
          <w:ilvl w:val="0"/>
          <w:numId w:val="33"/>
        </w:numPr>
        <w:ind w:left="284" w:hanging="284"/>
        <w:jc w:val="both"/>
        <w:rPr>
          <w:rFonts w:asciiTheme="minorHAnsi" w:hAnsiTheme="minorHAnsi" w:cstheme="minorHAnsi"/>
        </w:rPr>
      </w:pPr>
      <w:r w:rsidRPr="009C68C4">
        <w:rPr>
          <w:rFonts w:asciiTheme="minorHAnsi" w:hAnsiTheme="minorHAnsi" w:cstheme="minorHAnsi"/>
        </w:rPr>
        <w:t>Ofertę złożoną po terminie Zamawiający niezwłocznie zwróci Wykonawcy bez otwierania po upływie terminu wyznaczonego na wniesienie odwołania.</w:t>
      </w:r>
    </w:p>
    <w:p w14:paraId="6E42FEA9" w14:textId="78732A7F" w:rsidR="00CD0106" w:rsidRPr="009C68C4" w:rsidRDefault="00CD0106" w:rsidP="00607CA9">
      <w:pPr>
        <w:pStyle w:val="Akapitzlist"/>
        <w:numPr>
          <w:ilvl w:val="0"/>
          <w:numId w:val="33"/>
        </w:numPr>
        <w:ind w:left="284" w:hanging="284"/>
        <w:jc w:val="both"/>
        <w:rPr>
          <w:rFonts w:asciiTheme="minorHAnsi" w:hAnsiTheme="minorHAnsi" w:cstheme="minorHAnsi"/>
          <w:b/>
        </w:rPr>
      </w:pPr>
      <w:r w:rsidRPr="009C68C4">
        <w:rPr>
          <w:rFonts w:asciiTheme="minorHAnsi" w:hAnsiTheme="minorHAnsi" w:cstheme="minorHAnsi"/>
          <w:b/>
        </w:rPr>
        <w:t xml:space="preserve">Termin składania ofert to dzień </w:t>
      </w:r>
      <w:r w:rsidR="0091071E">
        <w:rPr>
          <w:rFonts w:asciiTheme="minorHAnsi" w:hAnsiTheme="minorHAnsi" w:cstheme="minorHAnsi"/>
          <w:b/>
        </w:rPr>
        <w:t>30 grudnia</w:t>
      </w:r>
      <w:r w:rsidR="006841B3">
        <w:rPr>
          <w:rFonts w:asciiTheme="minorHAnsi" w:hAnsiTheme="minorHAnsi" w:cstheme="minorHAnsi"/>
          <w:b/>
        </w:rPr>
        <w:t xml:space="preserve"> </w:t>
      </w:r>
      <w:r w:rsidR="00A0515B">
        <w:rPr>
          <w:rFonts w:asciiTheme="minorHAnsi" w:hAnsiTheme="minorHAnsi" w:cstheme="minorHAnsi"/>
          <w:b/>
        </w:rPr>
        <w:t>202</w:t>
      </w:r>
      <w:r w:rsidR="0091071E">
        <w:rPr>
          <w:rFonts w:asciiTheme="minorHAnsi" w:hAnsiTheme="minorHAnsi" w:cstheme="minorHAnsi"/>
          <w:b/>
        </w:rPr>
        <w:t>5</w:t>
      </w:r>
      <w:r w:rsidRPr="009C68C4">
        <w:rPr>
          <w:rFonts w:asciiTheme="minorHAnsi" w:hAnsiTheme="minorHAnsi" w:cstheme="minorHAnsi"/>
          <w:b/>
        </w:rPr>
        <w:t>r. do godz. 1</w:t>
      </w:r>
      <w:r w:rsidR="006841B3">
        <w:rPr>
          <w:rFonts w:asciiTheme="minorHAnsi" w:hAnsiTheme="minorHAnsi" w:cstheme="minorHAnsi"/>
          <w:b/>
        </w:rPr>
        <w:t>0</w:t>
      </w:r>
      <w:r w:rsidRPr="009C68C4">
        <w:rPr>
          <w:rFonts w:asciiTheme="minorHAnsi" w:hAnsiTheme="minorHAnsi" w:cstheme="minorHAnsi"/>
          <w:b/>
        </w:rPr>
        <w:t>:</w:t>
      </w:r>
      <w:r w:rsidR="006841B3">
        <w:rPr>
          <w:rFonts w:asciiTheme="minorHAnsi" w:hAnsiTheme="minorHAnsi" w:cstheme="minorHAnsi"/>
          <w:b/>
        </w:rPr>
        <w:t>00</w:t>
      </w:r>
      <w:r w:rsidRPr="009C68C4">
        <w:rPr>
          <w:rFonts w:asciiTheme="minorHAnsi" w:hAnsiTheme="minorHAnsi" w:cstheme="minorHAnsi"/>
          <w:b/>
        </w:rPr>
        <w:t xml:space="preserve"> </w:t>
      </w:r>
    </w:p>
    <w:p w14:paraId="1B30952E" w14:textId="77777777" w:rsidR="007430B3" w:rsidRPr="009C68C4" w:rsidRDefault="007430B3" w:rsidP="00D114A9">
      <w:pPr>
        <w:jc w:val="both"/>
        <w:rPr>
          <w:rFonts w:asciiTheme="minorHAnsi" w:hAnsiTheme="minorHAnsi" w:cstheme="minorHAnsi"/>
          <w:b/>
        </w:rPr>
      </w:pPr>
    </w:p>
    <w:p w14:paraId="31D7BBE3"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XV. Opis sposobu obliczenia ceny</w:t>
      </w:r>
    </w:p>
    <w:p w14:paraId="3C4FB374"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 xml:space="preserve">Wykonawca zobowiązany jest do wypełnienia formularza ofertowego (załącznika do SWZ) podania ceny oferty - kwotę brutto w złotych polskich. </w:t>
      </w:r>
    </w:p>
    <w:p w14:paraId="58A447A0"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Zamawiający nie dopuszcza rozliczeń w walutach obcych.</w:t>
      </w:r>
    </w:p>
    <w:p w14:paraId="315CA0D7"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Cena winna być zaokrąglona do dwóch miejsc po przecinku. Zaokrąglenia należy dokonywać zgodnie z regułą matematyczną (zasada zaokrąglenia – poniżej 5 należy końcówkę pominąć, powyżej i równe 5 należy zaokrąglić w górę).</w:t>
      </w:r>
    </w:p>
    <w:p w14:paraId="4993182B"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Cena musi być podana cyfrowo i słownie, z wyodrębnieniem należnego VAT. Cena podana w ofercie powinna obejmować wszystkie koszty i składniki związane z wykonaniem zamówienia, przy zastosowaniu należnego VAT.</w:t>
      </w:r>
    </w:p>
    <w:p w14:paraId="2B130F13"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Prawidłowe ustalenie VAT należy do obowiązku Wykonawcy.</w:t>
      </w:r>
    </w:p>
    <w:p w14:paraId="1536237F"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Cena oferty powinna być obliczona przez Wykonawcę na podstawie szczegółowego opisu przedmiotu zamówienia z uwzględnieniem wytycznych określonych w niniejszej SWZ.</w:t>
      </w:r>
    </w:p>
    <w:p w14:paraId="58FC7F93"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Cena oferty musi zawierać wszelkie koszty niezbędne do zrealizowania zamówienia, wynikające wprost z opisu przedmiotu zamówienia, jak również w nim nieujęte, a bez których nie można wykonać zamówienia tj. koszty organizacji, obsługi, ubezpieczenia i innych wynikających z umowy.</w:t>
      </w:r>
    </w:p>
    <w:p w14:paraId="69B70C55"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 xml:space="preserve">Wykonawcy przysługiwać będzie wynagrodzenie zgodnie ze złożoną ofertą. </w:t>
      </w:r>
    </w:p>
    <w:p w14:paraId="2E61023B"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Zaleca się Wykonawcom sprawdzenie w terenie warunków wykonania zamówienia w celu zminimalizowania ryzyka związanego z faktycznym rozmiarem prac niezbędnych do wykonania zamówienia.</w:t>
      </w:r>
    </w:p>
    <w:p w14:paraId="5A9F53BE" w14:textId="77777777" w:rsidR="007430B3" w:rsidRPr="009C68C4" w:rsidRDefault="007430B3" w:rsidP="00607CA9">
      <w:pPr>
        <w:pStyle w:val="Zal-text"/>
        <w:numPr>
          <w:ilvl w:val="0"/>
          <w:numId w:val="14"/>
        </w:numPr>
        <w:tabs>
          <w:tab w:val="clear" w:pos="8674"/>
        </w:tabs>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Zamawiający nie przewiduje udzielenia zaliczek na poczet wykonania zamówienia.</w:t>
      </w:r>
    </w:p>
    <w:p w14:paraId="2D5C96B6" w14:textId="77777777" w:rsidR="007430B3" w:rsidRPr="009C68C4" w:rsidRDefault="007430B3" w:rsidP="00607CA9">
      <w:pPr>
        <w:pStyle w:val="Zal-text"/>
        <w:numPr>
          <w:ilvl w:val="0"/>
          <w:numId w:val="14"/>
        </w:numPr>
        <w:tabs>
          <w:tab w:val="clear" w:pos="8674"/>
        </w:tabs>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 Wykonawca, składając ofertę, informuje Zamawiającego, czy wybór oferty będzie prowadzić do powstania u Zamawiającego obowiązku podatkowego, wskazując nazwę (rodzaj) usług, których świadczenie będzie prowadzić do jego powstania oraz wskazując ich wartość bez kwoty podatku. W takim przypadku Wykonawca sporządzi stosowne oświadczenie. Jeżeli Wykonawca nie złoży żadnego oświadczenia w tym zakresie Zamawiający uzna, że wybór oferty Wykonawcy nie będzie prowadził do powstania obowiązku podatkowego Zamawiającego.</w:t>
      </w:r>
    </w:p>
    <w:p w14:paraId="540E932A" w14:textId="77777777" w:rsidR="007430B3" w:rsidRPr="009C68C4" w:rsidRDefault="007430B3" w:rsidP="00D114A9">
      <w:pPr>
        <w:ind w:left="426" w:hanging="426"/>
        <w:jc w:val="both"/>
        <w:rPr>
          <w:rFonts w:asciiTheme="minorHAnsi" w:hAnsiTheme="minorHAnsi" w:cstheme="minorHAnsi"/>
        </w:rPr>
      </w:pPr>
      <w:r w:rsidRPr="009C68C4">
        <w:rPr>
          <w:rFonts w:asciiTheme="minorHAnsi" w:hAnsiTheme="minorHAnsi" w:cstheme="minorHAnsi"/>
        </w:rPr>
        <w:t>12.</w:t>
      </w:r>
      <w:r w:rsidRPr="009C68C4">
        <w:rPr>
          <w:rFonts w:asciiTheme="minorHAnsi" w:hAnsiTheme="minorHAnsi" w:cstheme="minorHAnsi"/>
          <w:b/>
        </w:rPr>
        <w:t xml:space="preserve"> </w:t>
      </w:r>
      <w:r w:rsidRPr="009C68C4">
        <w:rPr>
          <w:rFonts w:asciiTheme="minorHAnsi" w:hAnsiTheme="minorHAnsi" w:cstheme="minorHAnsi"/>
        </w:rPr>
        <w:t xml:space="preserve">W toku badania i oceny ofert zamawiający może żądać od wykonawcy wyjaśnień dotyczących treści złożonych ofert oraz przedmiotowych środków dowodowych lub innych składanych dokumentów lub oświadczeń.  Niedopuszczalne jest prowadzenie między zamawiającym a wykonawcą negocjacji dotyczących złożonej oferty oraz dokonywanie  jakiejkolwiek zmiany w jej treści za wyjątkiem omyłek pisarskich i rachunkowych. </w:t>
      </w:r>
    </w:p>
    <w:p w14:paraId="4E30A44C" w14:textId="77777777" w:rsidR="007430B3" w:rsidRPr="009C68C4" w:rsidRDefault="007430B3" w:rsidP="00D114A9">
      <w:pPr>
        <w:ind w:left="284" w:hanging="284"/>
        <w:jc w:val="both"/>
        <w:rPr>
          <w:rFonts w:asciiTheme="minorHAnsi" w:hAnsiTheme="minorHAnsi" w:cstheme="minorHAnsi"/>
        </w:rPr>
      </w:pPr>
      <w:r w:rsidRPr="009C68C4">
        <w:rPr>
          <w:rFonts w:asciiTheme="minorHAnsi" w:hAnsiTheme="minorHAnsi" w:cstheme="minorHAnsi"/>
        </w:rPr>
        <w:lastRenderedPageBreak/>
        <w:t xml:space="preserve">13. Zamawiający poprawia w tekście oferty oczywiste omyłki pisarskie oraz oczywiste omyłki     </w:t>
      </w:r>
    </w:p>
    <w:p w14:paraId="3B1BE2FB" w14:textId="77777777" w:rsidR="007430B3" w:rsidRPr="009C68C4" w:rsidRDefault="007430B3" w:rsidP="00D114A9">
      <w:pPr>
        <w:ind w:left="284" w:hanging="284"/>
        <w:jc w:val="both"/>
        <w:rPr>
          <w:rFonts w:asciiTheme="minorHAnsi" w:hAnsiTheme="minorHAnsi" w:cstheme="minorHAnsi"/>
        </w:rPr>
      </w:pPr>
      <w:r w:rsidRPr="009C68C4">
        <w:rPr>
          <w:rFonts w:asciiTheme="minorHAnsi" w:hAnsiTheme="minorHAnsi" w:cstheme="minorHAnsi"/>
        </w:rPr>
        <w:t xml:space="preserve">      rachunkowe, z uwzględnieniem konsekwencji rachunkowych dokonanych poprawek, inne omyłki  </w:t>
      </w:r>
    </w:p>
    <w:p w14:paraId="37DF9C30" w14:textId="77777777" w:rsidR="007430B3" w:rsidRPr="009C68C4" w:rsidRDefault="007430B3" w:rsidP="00D114A9">
      <w:pPr>
        <w:ind w:left="284" w:hanging="284"/>
        <w:jc w:val="both"/>
        <w:rPr>
          <w:rFonts w:asciiTheme="minorHAnsi" w:hAnsiTheme="minorHAnsi" w:cstheme="minorHAnsi"/>
        </w:rPr>
      </w:pPr>
      <w:r w:rsidRPr="009C68C4">
        <w:rPr>
          <w:rFonts w:asciiTheme="minorHAnsi" w:hAnsiTheme="minorHAnsi" w:cstheme="minorHAnsi"/>
        </w:rPr>
        <w:t xml:space="preserve">      polegające na niezgodności oferty z dokumentami zamówienia, niepowodujące istotnych zmian </w:t>
      </w:r>
    </w:p>
    <w:p w14:paraId="1877B196" w14:textId="77777777" w:rsidR="007430B3" w:rsidRPr="009C68C4" w:rsidRDefault="007430B3" w:rsidP="00D114A9">
      <w:pPr>
        <w:ind w:left="284" w:hanging="284"/>
        <w:jc w:val="both"/>
        <w:rPr>
          <w:rFonts w:asciiTheme="minorHAnsi" w:hAnsiTheme="minorHAnsi" w:cstheme="minorHAnsi"/>
        </w:rPr>
      </w:pPr>
      <w:r w:rsidRPr="009C68C4">
        <w:rPr>
          <w:rFonts w:asciiTheme="minorHAnsi" w:hAnsiTheme="minorHAnsi" w:cstheme="minorHAnsi"/>
        </w:rPr>
        <w:t xml:space="preserve">      w treści oferty, niezwłocznie zawiadamiając o tym wykonawcę, którego oferta została poprawiona.    </w:t>
      </w:r>
    </w:p>
    <w:p w14:paraId="42E47A4B" w14:textId="77777777" w:rsidR="007430B3" w:rsidRPr="009C68C4" w:rsidRDefault="007430B3" w:rsidP="00D114A9">
      <w:pPr>
        <w:jc w:val="both"/>
        <w:rPr>
          <w:rFonts w:asciiTheme="minorHAnsi" w:hAnsiTheme="minorHAnsi" w:cstheme="minorHAnsi"/>
          <w:b/>
          <w:color w:val="C00000"/>
        </w:rPr>
      </w:pPr>
    </w:p>
    <w:p w14:paraId="52346EEE"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w:t>
      </w:r>
      <w:r w:rsidR="0034598A" w:rsidRPr="009C68C4">
        <w:rPr>
          <w:rFonts w:asciiTheme="minorHAnsi" w:hAnsiTheme="minorHAnsi" w:cstheme="minorHAnsi"/>
          <w:b/>
        </w:rPr>
        <w:t>VI</w:t>
      </w:r>
      <w:r w:rsidRPr="009C68C4">
        <w:rPr>
          <w:rFonts w:asciiTheme="minorHAnsi" w:hAnsiTheme="minorHAnsi" w:cstheme="minorHAnsi"/>
          <w:b/>
        </w:rPr>
        <w:t>. Kryteria oceny oferty:</w:t>
      </w:r>
    </w:p>
    <w:p w14:paraId="40907894" w14:textId="77777777" w:rsidR="0034598A" w:rsidRPr="009C68C4" w:rsidRDefault="0034598A" w:rsidP="00D114A9">
      <w:pPr>
        <w:widowControl w:val="0"/>
        <w:numPr>
          <w:ilvl w:val="0"/>
          <w:numId w:val="4"/>
        </w:numPr>
        <w:tabs>
          <w:tab w:val="num" w:pos="360"/>
        </w:tabs>
        <w:autoSpaceDE w:val="0"/>
        <w:autoSpaceDN w:val="0"/>
        <w:adjustRightInd w:val="0"/>
        <w:ind w:left="360"/>
        <w:jc w:val="both"/>
        <w:rPr>
          <w:rFonts w:asciiTheme="minorHAnsi" w:hAnsiTheme="minorHAnsi" w:cstheme="minorHAnsi"/>
          <w:b/>
        </w:rPr>
      </w:pPr>
      <w:r w:rsidRPr="009C68C4">
        <w:rPr>
          <w:rFonts w:asciiTheme="minorHAnsi" w:hAnsiTheme="minorHAnsi" w:cstheme="minorHAnsi"/>
        </w:rPr>
        <w:t>Przy wyborze najkorzystniejszej oferty Zamawiający będzie kierował się następującymi kryteriami:</w:t>
      </w:r>
    </w:p>
    <w:p w14:paraId="016E90A0" w14:textId="5F8DC83E" w:rsidR="0034598A" w:rsidRPr="009C68C4" w:rsidRDefault="0034598A" w:rsidP="00D114A9">
      <w:pPr>
        <w:numPr>
          <w:ilvl w:val="0"/>
          <w:numId w:val="5"/>
        </w:numPr>
        <w:jc w:val="both"/>
        <w:rPr>
          <w:rFonts w:asciiTheme="minorHAnsi" w:hAnsiTheme="minorHAnsi" w:cstheme="minorHAnsi"/>
          <w:b/>
        </w:rPr>
      </w:pPr>
      <w:r w:rsidRPr="009C68C4">
        <w:rPr>
          <w:rFonts w:asciiTheme="minorHAnsi" w:hAnsiTheme="minorHAnsi" w:cstheme="minorHAnsi"/>
          <w:b/>
        </w:rPr>
        <w:t>K</w:t>
      </w:r>
      <w:r w:rsidRPr="009C68C4">
        <w:rPr>
          <w:rFonts w:asciiTheme="minorHAnsi" w:hAnsiTheme="minorHAnsi" w:cstheme="minorHAnsi"/>
          <w:b/>
          <w:vertAlign w:val="subscript"/>
        </w:rPr>
        <w:t>c</w:t>
      </w:r>
      <w:r w:rsidRPr="009C68C4">
        <w:rPr>
          <w:rFonts w:asciiTheme="minorHAnsi" w:hAnsiTheme="minorHAnsi" w:cstheme="minorHAnsi"/>
          <w:b/>
        </w:rPr>
        <w:t xml:space="preserve"> - Cena oferty brutto – waga </w:t>
      </w:r>
      <w:r w:rsidR="001A1C7D" w:rsidRPr="009C68C4">
        <w:rPr>
          <w:rFonts w:asciiTheme="minorHAnsi" w:hAnsiTheme="minorHAnsi" w:cstheme="minorHAnsi"/>
          <w:b/>
        </w:rPr>
        <w:t>6</w:t>
      </w:r>
      <w:r w:rsidRPr="009C68C4">
        <w:rPr>
          <w:rFonts w:asciiTheme="minorHAnsi" w:hAnsiTheme="minorHAnsi" w:cstheme="minorHAnsi"/>
          <w:b/>
        </w:rPr>
        <w:t>0%</w:t>
      </w:r>
    </w:p>
    <w:p w14:paraId="09AEE8D9" w14:textId="291B5F11" w:rsidR="0034598A" w:rsidRPr="009C68C4" w:rsidRDefault="0034598A" w:rsidP="00D114A9">
      <w:pPr>
        <w:numPr>
          <w:ilvl w:val="0"/>
          <w:numId w:val="5"/>
        </w:numPr>
        <w:jc w:val="both"/>
        <w:rPr>
          <w:rFonts w:asciiTheme="minorHAnsi" w:hAnsiTheme="minorHAnsi" w:cstheme="minorHAnsi"/>
          <w:b/>
        </w:rPr>
      </w:pPr>
      <w:r w:rsidRPr="009C68C4">
        <w:rPr>
          <w:rFonts w:asciiTheme="minorHAnsi" w:hAnsiTheme="minorHAnsi" w:cstheme="minorHAnsi"/>
          <w:b/>
        </w:rPr>
        <w:t>K</w:t>
      </w:r>
      <w:r w:rsidR="00CD4D3E" w:rsidRPr="009C68C4">
        <w:rPr>
          <w:rFonts w:asciiTheme="minorHAnsi" w:hAnsiTheme="minorHAnsi" w:cstheme="minorHAnsi"/>
          <w:b/>
          <w:vertAlign w:val="subscript"/>
        </w:rPr>
        <w:t>b</w:t>
      </w:r>
      <w:r w:rsidRPr="009C68C4">
        <w:rPr>
          <w:rFonts w:asciiTheme="minorHAnsi" w:hAnsiTheme="minorHAnsi" w:cstheme="minorHAnsi"/>
          <w:b/>
        </w:rPr>
        <w:t xml:space="preserve"> – </w:t>
      </w:r>
      <w:r w:rsidR="00CD4D3E" w:rsidRPr="009C68C4">
        <w:rPr>
          <w:rFonts w:asciiTheme="minorHAnsi" w:hAnsiTheme="minorHAnsi" w:cstheme="minorHAnsi"/>
          <w:b/>
        </w:rPr>
        <w:t>Zasada bliskości</w:t>
      </w:r>
      <w:r w:rsidR="00453195" w:rsidRPr="009C68C4">
        <w:rPr>
          <w:rFonts w:asciiTheme="minorHAnsi" w:hAnsiTheme="minorHAnsi" w:cstheme="minorHAnsi"/>
          <w:b/>
        </w:rPr>
        <w:t>- zgodnie z art.20 ustawy o odpadach</w:t>
      </w:r>
      <w:r w:rsidRPr="009C68C4">
        <w:rPr>
          <w:rFonts w:asciiTheme="minorHAnsi" w:hAnsiTheme="minorHAnsi" w:cstheme="minorHAnsi"/>
          <w:b/>
        </w:rPr>
        <w:t xml:space="preserve"> – waga </w:t>
      </w:r>
      <w:r w:rsidR="001A1C7D" w:rsidRPr="009C68C4">
        <w:rPr>
          <w:rFonts w:asciiTheme="minorHAnsi" w:hAnsiTheme="minorHAnsi" w:cstheme="minorHAnsi"/>
          <w:b/>
        </w:rPr>
        <w:t>2</w:t>
      </w:r>
      <w:r w:rsidRPr="009C68C4">
        <w:rPr>
          <w:rFonts w:asciiTheme="minorHAnsi" w:hAnsiTheme="minorHAnsi" w:cstheme="minorHAnsi"/>
          <w:b/>
        </w:rPr>
        <w:t>0%</w:t>
      </w:r>
    </w:p>
    <w:p w14:paraId="13F18112" w14:textId="7D9D8BB8" w:rsidR="001A1C7D" w:rsidRPr="009C68C4" w:rsidRDefault="001A1C7D" w:rsidP="007833C2">
      <w:pPr>
        <w:numPr>
          <w:ilvl w:val="0"/>
          <w:numId w:val="5"/>
        </w:numPr>
        <w:jc w:val="both"/>
        <w:rPr>
          <w:rFonts w:asciiTheme="minorHAnsi" w:hAnsiTheme="minorHAnsi" w:cstheme="minorHAnsi"/>
          <w:b/>
        </w:rPr>
      </w:pPr>
      <w:r w:rsidRPr="009C68C4">
        <w:rPr>
          <w:rFonts w:asciiTheme="minorHAnsi" w:hAnsiTheme="minorHAnsi" w:cstheme="minorHAnsi"/>
          <w:b/>
        </w:rPr>
        <w:t>K</w:t>
      </w:r>
      <w:r w:rsidRPr="009C68C4">
        <w:rPr>
          <w:rFonts w:asciiTheme="minorHAnsi" w:hAnsiTheme="minorHAnsi" w:cstheme="minorHAnsi"/>
          <w:b/>
          <w:vertAlign w:val="subscript"/>
        </w:rPr>
        <w:t>d</w:t>
      </w:r>
      <w:r w:rsidRPr="009C68C4">
        <w:rPr>
          <w:rFonts w:asciiTheme="minorHAnsi" w:hAnsiTheme="minorHAnsi" w:cstheme="minorHAnsi"/>
          <w:b/>
        </w:rPr>
        <w:t xml:space="preserve"> – Poziom ponownego wykorzystania</w:t>
      </w:r>
      <w:r w:rsidR="00223ABA" w:rsidRPr="009C68C4">
        <w:rPr>
          <w:rFonts w:asciiTheme="minorHAnsi" w:hAnsiTheme="minorHAnsi" w:cstheme="minorHAnsi"/>
          <w:b/>
        </w:rPr>
        <w:t xml:space="preserve"> (użycia i recyklingu)</w:t>
      </w:r>
      <w:r w:rsidR="007833C2" w:rsidRPr="009C68C4">
        <w:rPr>
          <w:rFonts w:asciiTheme="minorHAnsi" w:hAnsiTheme="minorHAnsi" w:cstheme="minorHAnsi"/>
          <w:b/>
        </w:rPr>
        <w:t xml:space="preserve"> – waga 20%</w:t>
      </w:r>
    </w:p>
    <w:p w14:paraId="0729D494"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Liczba punktów uzyskanych przez daną ofertę wyliczona będzie wg wzoru:</w:t>
      </w:r>
    </w:p>
    <w:p w14:paraId="6ACCF396" w14:textId="56F78A68" w:rsidR="0034598A" w:rsidRPr="009C68C4" w:rsidRDefault="0034598A" w:rsidP="00D114A9">
      <w:pPr>
        <w:ind w:left="360"/>
        <w:jc w:val="both"/>
        <w:rPr>
          <w:rFonts w:asciiTheme="minorHAnsi" w:hAnsiTheme="minorHAnsi" w:cstheme="minorHAnsi"/>
          <w:b/>
          <w:vertAlign w:val="subscript"/>
        </w:rPr>
      </w:pPr>
      <w:r w:rsidRPr="009C68C4">
        <w:rPr>
          <w:rFonts w:asciiTheme="minorHAnsi" w:hAnsiTheme="minorHAnsi" w:cstheme="minorHAnsi"/>
          <w:b/>
        </w:rPr>
        <w:t>K = K</w:t>
      </w:r>
      <w:r w:rsidRPr="009C68C4">
        <w:rPr>
          <w:rFonts w:asciiTheme="minorHAnsi" w:hAnsiTheme="minorHAnsi" w:cstheme="minorHAnsi"/>
          <w:b/>
          <w:vertAlign w:val="subscript"/>
        </w:rPr>
        <w:t>c</w:t>
      </w:r>
      <w:r w:rsidRPr="009C68C4">
        <w:rPr>
          <w:rFonts w:asciiTheme="minorHAnsi" w:hAnsiTheme="minorHAnsi" w:cstheme="minorHAnsi"/>
          <w:b/>
        </w:rPr>
        <w:t xml:space="preserve"> + K</w:t>
      </w:r>
      <w:r w:rsidR="00453195" w:rsidRPr="009C68C4">
        <w:rPr>
          <w:rFonts w:asciiTheme="minorHAnsi" w:hAnsiTheme="minorHAnsi" w:cstheme="minorHAnsi"/>
          <w:b/>
          <w:vertAlign w:val="subscript"/>
        </w:rPr>
        <w:t>b</w:t>
      </w:r>
      <w:r w:rsidR="001A1C7D" w:rsidRPr="009C68C4">
        <w:rPr>
          <w:rFonts w:asciiTheme="minorHAnsi" w:hAnsiTheme="minorHAnsi" w:cstheme="minorHAnsi"/>
          <w:b/>
          <w:vertAlign w:val="subscript"/>
        </w:rPr>
        <w:t xml:space="preserve"> </w:t>
      </w:r>
      <w:r w:rsidR="001A1C7D" w:rsidRPr="009C68C4">
        <w:rPr>
          <w:rFonts w:asciiTheme="minorHAnsi" w:hAnsiTheme="minorHAnsi" w:cstheme="minorHAnsi"/>
          <w:b/>
        </w:rPr>
        <w:t>+ K</w:t>
      </w:r>
      <w:r w:rsidR="001A1C7D" w:rsidRPr="009C68C4">
        <w:rPr>
          <w:rFonts w:asciiTheme="minorHAnsi" w:hAnsiTheme="minorHAnsi" w:cstheme="minorHAnsi"/>
          <w:b/>
          <w:vertAlign w:val="subscript"/>
        </w:rPr>
        <w:t>d</w:t>
      </w:r>
    </w:p>
    <w:p w14:paraId="53A9C46E" w14:textId="562631AF"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K – liczba punktów uzyskanych przez daną ofertę w</w:t>
      </w:r>
      <w:r w:rsidR="00150BD7" w:rsidRPr="009C68C4">
        <w:rPr>
          <w:rFonts w:asciiTheme="minorHAnsi" w:hAnsiTheme="minorHAnsi" w:cstheme="minorHAnsi"/>
        </w:rPr>
        <w:t xml:space="preserve">e wszystkich </w:t>
      </w:r>
      <w:r w:rsidRPr="009C68C4">
        <w:rPr>
          <w:rFonts w:asciiTheme="minorHAnsi" w:hAnsiTheme="minorHAnsi" w:cstheme="minorHAnsi"/>
        </w:rPr>
        <w:t>kryteriach</w:t>
      </w:r>
    </w:p>
    <w:p w14:paraId="32E186A7"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K</w:t>
      </w:r>
      <w:r w:rsidRPr="009C68C4">
        <w:rPr>
          <w:rFonts w:asciiTheme="minorHAnsi" w:hAnsiTheme="minorHAnsi" w:cstheme="minorHAnsi"/>
          <w:vertAlign w:val="subscript"/>
        </w:rPr>
        <w:t>c</w:t>
      </w:r>
      <w:r w:rsidRPr="009C68C4">
        <w:rPr>
          <w:rFonts w:asciiTheme="minorHAnsi" w:hAnsiTheme="minorHAnsi" w:cstheme="minorHAnsi"/>
        </w:rPr>
        <w:t xml:space="preserve"> – liczba punktów uzyskanych przez daną ofertę w kryterium „cena oferty brutto”</w:t>
      </w:r>
    </w:p>
    <w:p w14:paraId="10F79494" w14:textId="26D1569E"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K</w:t>
      </w:r>
      <w:r w:rsidR="00453195" w:rsidRPr="009C68C4">
        <w:rPr>
          <w:rFonts w:asciiTheme="minorHAnsi" w:hAnsiTheme="minorHAnsi" w:cstheme="minorHAnsi"/>
          <w:vertAlign w:val="subscript"/>
        </w:rPr>
        <w:t>b</w:t>
      </w:r>
      <w:r w:rsidRPr="009C68C4">
        <w:rPr>
          <w:rFonts w:asciiTheme="minorHAnsi" w:hAnsiTheme="minorHAnsi" w:cstheme="minorHAnsi"/>
          <w:vertAlign w:val="subscript"/>
        </w:rPr>
        <w:t xml:space="preserve"> </w:t>
      </w:r>
      <w:r w:rsidRPr="009C68C4">
        <w:rPr>
          <w:rFonts w:asciiTheme="minorHAnsi" w:hAnsiTheme="minorHAnsi" w:cstheme="minorHAnsi"/>
        </w:rPr>
        <w:t>– liczba punktów uzyskanych przez daną ofertę w kryterium „</w:t>
      </w:r>
      <w:r w:rsidR="00453195" w:rsidRPr="009C68C4">
        <w:rPr>
          <w:rFonts w:asciiTheme="minorHAnsi" w:hAnsiTheme="minorHAnsi" w:cstheme="minorHAnsi"/>
        </w:rPr>
        <w:t>zasada bliskości</w:t>
      </w:r>
      <w:r w:rsidRPr="009C68C4">
        <w:rPr>
          <w:rFonts w:asciiTheme="minorHAnsi" w:hAnsiTheme="minorHAnsi" w:cstheme="minorHAnsi"/>
        </w:rPr>
        <w:t>”</w:t>
      </w:r>
    </w:p>
    <w:p w14:paraId="2E5D9C3D" w14:textId="2A0189DD" w:rsidR="00150BD7" w:rsidRPr="009C68C4" w:rsidRDefault="00150BD7" w:rsidP="00D114A9">
      <w:pPr>
        <w:ind w:left="360"/>
        <w:jc w:val="both"/>
        <w:rPr>
          <w:rFonts w:asciiTheme="minorHAnsi" w:hAnsiTheme="minorHAnsi" w:cstheme="minorHAnsi"/>
        </w:rPr>
      </w:pPr>
      <w:r w:rsidRPr="009C68C4">
        <w:rPr>
          <w:rFonts w:asciiTheme="minorHAnsi" w:hAnsiTheme="minorHAnsi" w:cstheme="minorHAnsi"/>
          <w:bCs/>
        </w:rPr>
        <w:t>K</w:t>
      </w:r>
      <w:r w:rsidRPr="009C68C4">
        <w:rPr>
          <w:rFonts w:asciiTheme="minorHAnsi" w:hAnsiTheme="minorHAnsi" w:cstheme="minorHAnsi"/>
          <w:bCs/>
          <w:vertAlign w:val="subscript"/>
        </w:rPr>
        <w:t>b</w:t>
      </w:r>
      <w:r w:rsidRPr="009C68C4">
        <w:rPr>
          <w:rFonts w:asciiTheme="minorHAnsi" w:hAnsiTheme="minorHAnsi" w:cstheme="minorHAnsi"/>
          <w:b/>
        </w:rPr>
        <w:t xml:space="preserve"> </w:t>
      </w:r>
      <w:r w:rsidRPr="009C68C4">
        <w:rPr>
          <w:rFonts w:asciiTheme="minorHAnsi" w:hAnsiTheme="minorHAnsi" w:cstheme="minorHAnsi"/>
          <w:bCs/>
        </w:rPr>
        <w:t>–</w:t>
      </w:r>
      <w:r w:rsidRPr="009C68C4">
        <w:rPr>
          <w:rFonts w:asciiTheme="minorHAnsi" w:hAnsiTheme="minorHAnsi" w:cstheme="minorHAnsi"/>
          <w:b/>
        </w:rPr>
        <w:t xml:space="preserve"> </w:t>
      </w:r>
      <w:r w:rsidRPr="009C68C4">
        <w:rPr>
          <w:rFonts w:asciiTheme="minorHAnsi" w:hAnsiTheme="minorHAnsi" w:cstheme="minorHAnsi"/>
        </w:rPr>
        <w:t>liczba punktów uzyskanych przez daną ofertę w kryterium „Poziom ponownego wykorzystania”</w:t>
      </w:r>
    </w:p>
    <w:p w14:paraId="2DAEEC17" w14:textId="77777777" w:rsidR="0034598A" w:rsidRPr="009C68C4" w:rsidRDefault="0034598A" w:rsidP="00D114A9">
      <w:pPr>
        <w:jc w:val="both"/>
        <w:rPr>
          <w:rFonts w:asciiTheme="minorHAnsi" w:hAnsiTheme="minorHAnsi" w:cstheme="minorHAnsi"/>
          <w:b/>
        </w:rPr>
      </w:pPr>
      <w:r w:rsidRPr="009C68C4">
        <w:rPr>
          <w:rFonts w:asciiTheme="minorHAnsi" w:hAnsiTheme="minorHAnsi" w:cstheme="minorHAnsi"/>
          <w:b/>
        </w:rPr>
        <w:t xml:space="preserve">1.1 Kryterium „cena oferty brutto” </w:t>
      </w:r>
    </w:p>
    <w:p w14:paraId="2AA3F491" w14:textId="15976E1A"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K</w:t>
      </w:r>
      <w:r w:rsidRPr="009C68C4">
        <w:rPr>
          <w:rFonts w:asciiTheme="minorHAnsi" w:hAnsiTheme="minorHAnsi" w:cstheme="minorHAnsi"/>
          <w:vertAlign w:val="subscript"/>
        </w:rPr>
        <w:t>c</w:t>
      </w:r>
      <w:r w:rsidRPr="009C68C4">
        <w:rPr>
          <w:rFonts w:asciiTheme="minorHAnsi" w:hAnsiTheme="minorHAnsi" w:cstheme="minorHAnsi"/>
        </w:rPr>
        <w:t>=  C : C</w:t>
      </w:r>
      <w:r w:rsidRPr="009C68C4">
        <w:rPr>
          <w:rFonts w:asciiTheme="minorHAnsi" w:hAnsiTheme="minorHAnsi" w:cstheme="minorHAnsi"/>
          <w:vertAlign w:val="subscript"/>
        </w:rPr>
        <w:t>b</w:t>
      </w:r>
      <w:r w:rsidRPr="009C68C4">
        <w:rPr>
          <w:rFonts w:asciiTheme="minorHAnsi" w:hAnsiTheme="minorHAnsi" w:cstheme="minorHAnsi"/>
        </w:rPr>
        <w:t xml:space="preserve"> x </w:t>
      </w:r>
      <w:r w:rsidR="00997523" w:rsidRPr="009C68C4">
        <w:rPr>
          <w:rFonts w:asciiTheme="minorHAnsi" w:hAnsiTheme="minorHAnsi" w:cstheme="minorHAnsi"/>
        </w:rPr>
        <w:t>6</w:t>
      </w:r>
      <w:r w:rsidRPr="009C68C4">
        <w:rPr>
          <w:rFonts w:asciiTheme="minorHAnsi" w:hAnsiTheme="minorHAnsi" w:cstheme="minorHAnsi"/>
        </w:rPr>
        <w:t>0 pkt</w:t>
      </w:r>
    </w:p>
    <w:p w14:paraId="6EEA19B7"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Gdzie:</w:t>
      </w:r>
    </w:p>
    <w:p w14:paraId="25E986C8"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K</w:t>
      </w:r>
      <w:r w:rsidRPr="009C68C4">
        <w:rPr>
          <w:rFonts w:asciiTheme="minorHAnsi" w:hAnsiTheme="minorHAnsi" w:cstheme="minorHAnsi"/>
          <w:vertAlign w:val="subscript"/>
        </w:rPr>
        <w:t>c</w:t>
      </w:r>
      <w:r w:rsidRPr="009C68C4">
        <w:rPr>
          <w:rFonts w:asciiTheme="minorHAnsi" w:hAnsiTheme="minorHAnsi" w:cstheme="minorHAnsi"/>
        </w:rPr>
        <w:t xml:space="preserve"> – Kryterium cena oferty brutto</w:t>
      </w:r>
    </w:p>
    <w:p w14:paraId="0AE45F88"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 xml:space="preserve">C – Cena najniższa oferty brutto </w:t>
      </w:r>
    </w:p>
    <w:p w14:paraId="763192B5"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C</w:t>
      </w:r>
      <w:r w:rsidRPr="009C68C4">
        <w:rPr>
          <w:rFonts w:asciiTheme="minorHAnsi" w:hAnsiTheme="minorHAnsi" w:cstheme="minorHAnsi"/>
          <w:vertAlign w:val="subscript"/>
        </w:rPr>
        <w:t>b</w:t>
      </w:r>
      <w:r w:rsidRPr="009C68C4">
        <w:rPr>
          <w:rFonts w:asciiTheme="minorHAnsi" w:hAnsiTheme="minorHAnsi" w:cstheme="minorHAnsi"/>
        </w:rPr>
        <w:t xml:space="preserve"> – Cena brutto badanej oferty</w:t>
      </w:r>
    </w:p>
    <w:p w14:paraId="66D633B2" w14:textId="345A1F2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 xml:space="preserve">Oferta z najniższą ceną otrzyma maksymalną liczbę </w:t>
      </w:r>
      <w:r w:rsidR="00DD0C93" w:rsidRPr="009C68C4">
        <w:rPr>
          <w:rFonts w:asciiTheme="minorHAnsi" w:hAnsiTheme="minorHAnsi" w:cstheme="minorHAnsi"/>
        </w:rPr>
        <w:t>7</w:t>
      </w:r>
      <w:r w:rsidRPr="009C68C4">
        <w:rPr>
          <w:rFonts w:asciiTheme="minorHAnsi" w:hAnsiTheme="minorHAnsi" w:cstheme="minorHAnsi"/>
        </w:rPr>
        <w:t>0 punktów.</w:t>
      </w:r>
    </w:p>
    <w:p w14:paraId="428A1CF0" w14:textId="428509DF" w:rsidR="0034598A" w:rsidRPr="009C68C4" w:rsidRDefault="0034598A" w:rsidP="00D114A9">
      <w:pPr>
        <w:spacing w:line="360" w:lineRule="auto"/>
        <w:contextualSpacing/>
        <w:jc w:val="both"/>
        <w:rPr>
          <w:rFonts w:asciiTheme="minorHAnsi" w:hAnsiTheme="minorHAnsi" w:cstheme="minorHAnsi"/>
          <w:b/>
        </w:rPr>
      </w:pPr>
      <w:r w:rsidRPr="009C68C4">
        <w:rPr>
          <w:rFonts w:asciiTheme="minorHAnsi" w:hAnsiTheme="minorHAnsi" w:cstheme="minorHAnsi"/>
          <w:b/>
        </w:rPr>
        <w:t>1.2 Kryterium „</w:t>
      </w:r>
      <w:r w:rsidR="00DD0C93" w:rsidRPr="009C68C4">
        <w:rPr>
          <w:rFonts w:asciiTheme="minorHAnsi" w:hAnsiTheme="minorHAnsi" w:cstheme="minorHAnsi"/>
          <w:b/>
        </w:rPr>
        <w:t>Zasada bliskości</w:t>
      </w:r>
      <w:r w:rsidRPr="009C68C4">
        <w:rPr>
          <w:rFonts w:asciiTheme="minorHAnsi" w:hAnsiTheme="minorHAnsi" w:cstheme="minorHAnsi"/>
          <w:b/>
        </w:rPr>
        <w:t>”</w:t>
      </w:r>
    </w:p>
    <w:p w14:paraId="478504E5" w14:textId="4A808679" w:rsidR="0034598A" w:rsidRPr="009C68C4" w:rsidRDefault="0034598A" w:rsidP="00D114A9">
      <w:pPr>
        <w:ind w:left="66"/>
        <w:jc w:val="both"/>
        <w:rPr>
          <w:rFonts w:asciiTheme="minorHAnsi" w:hAnsiTheme="minorHAnsi" w:cstheme="minorHAnsi"/>
        </w:rPr>
      </w:pPr>
      <w:r w:rsidRPr="009C68C4">
        <w:rPr>
          <w:rFonts w:asciiTheme="minorHAnsi" w:hAnsiTheme="minorHAnsi" w:cstheme="minorHAnsi"/>
        </w:rPr>
        <w:t xml:space="preserve">Liczba wskazanych </w:t>
      </w:r>
      <w:r w:rsidR="00DD0C93" w:rsidRPr="009C68C4">
        <w:rPr>
          <w:rFonts w:asciiTheme="minorHAnsi" w:hAnsiTheme="minorHAnsi" w:cstheme="minorHAnsi"/>
        </w:rPr>
        <w:t>km</w:t>
      </w:r>
      <w:r w:rsidR="00330C57" w:rsidRPr="009C68C4">
        <w:rPr>
          <w:rFonts w:asciiTheme="minorHAnsi" w:hAnsiTheme="minorHAnsi" w:cstheme="minorHAnsi"/>
        </w:rPr>
        <w:t xml:space="preserve"> możliwie najkrótszą drogą publiczną</w:t>
      </w:r>
      <w:r w:rsidR="00DD0C93" w:rsidRPr="009C68C4">
        <w:rPr>
          <w:rFonts w:asciiTheme="minorHAnsi" w:hAnsiTheme="minorHAnsi" w:cstheme="minorHAnsi"/>
        </w:rPr>
        <w:t xml:space="preserve"> pomiędzy siedzibą Zamawiającego a bazą magazynowo transportową</w:t>
      </w:r>
      <w:r w:rsidRPr="009C68C4">
        <w:rPr>
          <w:rFonts w:asciiTheme="minorHAnsi" w:hAnsiTheme="minorHAnsi" w:cstheme="minorHAnsi"/>
        </w:rPr>
        <w:t xml:space="preserve"> w ofercie oznacza otrzymanie:</w:t>
      </w:r>
    </w:p>
    <w:p w14:paraId="7AC6C51C" w14:textId="019CE5EC" w:rsidR="00DD0C93" w:rsidRPr="009C68C4" w:rsidRDefault="00DD0C93" w:rsidP="00D114A9">
      <w:pPr>
        <w:ind w:left="66"/>
        <w:jc w:val="both"/>
        <w:rPr>
          <w:rFonts w:asciiTheme="minorHAnsi" w:hAnsiTheme="minorHAnsi" w:cstheme="minorHAnsi"/>
        </w:rPr>
      </w:pPr>
      <w:r w:rsidRPr="009C68C4">
        <w:rPr>
          <w:rFonts w:asciiTheme="minorHAnsi" w:hAnsiTheme="minorHAnsi" w:cstheme="minorHAnsi"/>
        </w:rPr>
        <w:t>Do 30</w:t>
      </w:r>
      <w:r w:rsidR="007E4697" w:rsidRPr="009C68C4">
        <w:rPr>
          <w:rFonts w:asciiTheme="minorHAnsi" w:hAnsiTheme="minorHAnsi" w:cstheme="minorHAnsi"/>
        </w:rPr>
        <w:t xml:space="preserve"> </w:t>
      </w:r>
      <w:r w:rsidRPr="009C68C4">
        <w:rPr>
          <w:rFonts w:asciiTheme="minorHAnsi" w:hAnsiTheme="minorHAnsi" w:cstheme="minorHAnsi"/>
        </w:rPr>
        <w:t xml:space="preserve">km – </w:t>
      </w:r>
      <w:r w:rsidR="00841AB8" w:rsidRPr="009C68C4">
        <w:rPr>
          <w:rFonts w:asciiTheme="minorHAnsi" w:hAnsiTheme="minorHAnsi" w:cstheme="minorHAnsi"/>
        </w:rPr>
        <w:t>2</w:t>
      </w:r>
      <w:r w:rsidRPr="009C68C4">
        <w:rPr>
          <w:rFonts w:asciiTheme="minorHAnsi" w:hAnsiTheme="minorHAnsi" w:cstheme="minorHAnsi"/>
        </w:rPr>
        <w:t>0%;</w:t>
      </w:r>
    </w:p>
    <w:p w14:paraId="039A8419" w14:textId="6A8972CF" w:rsidR="00DD0C93" w:rsidRPr="009C68C4" w:rsidRDefault="00DD0C93" w:rsidP="00D114A9">
      <w:pPr>
        <w:ind w:left="66"/>
        <w:jc w:val="both"/>
        <w:rPr>
          <w:rFonts w:asciiTheme="minorHAnsi" w:hAnsiTheme="minorHAnsi" w:cstheme="minorHAnsi"/>
        </w:rPr>
      </w:pPr>
      <w:r w:rsidRPr="009C68C4">
        <w:rPr>
          <w:rFonts w:asciiTheme="minorHAnsi" w:hAnsiTheme="minorHAnsi" w:cstheme="minorHAnsi"/>
        </w:rPr>
        <w:t xml:space="preserve">Do 60 km – </w:t>
      </w:r>
      <w:r w:rsidR="00841AB8" w:rsidRPr="009C68C4">
        <w:rPr>
          <w:rFonts w:asciiTheme="minorHAnsi" w:hAnsiTheme="minorHAnsi" w:cstheme="minorHAnsi"/>
        </w:rPr>
        <w:t>15</w:t>
      </w:r>
      <w:r w:rsidRPr="009C68C4">
        <w:rPr>
          <w:rFonts w:asciiTheme="minorHAnsi" w:hAnsiTheme="minorHAnsi" w:cstheme="minorHAnsi"/>
        </w:rPr>
        <w:t>%;</w:t>
      </w:r>
    </w:p>
    <w:p w14:paraId="374D577E" w14:textId="38060809" w:rsidR="00DD0C93" w:rsidRPr="009C68C4" w:rsidRDefault="00DD0C93" w:rsidP="00D114A9">
      <w:pPr>
        <w:ind w:left="66"/>
        <w:jc w:val="both"/>
        <w:rPr>
          <w:rFonts w:asciiTheme="minorHAnsi" w:hAnsiTheme="minorHAnsi" w:cstheme="minorHAnsi"/>
        </w:rPr>
      </w:pPr>
      <w:r w:rsidRPr="009C68C4">
        <w:rPr>
          <w:rFonts w:asciiTheme="minorHAnsi" w:hAnsiTheme="minorHAnsi" w:cstheme="minorHAnsi"/>
        </w:rPr>
        <w:t>Do 100 km – 10%</w:t>
      </w:r>
      <w:r w:rsidR="00153281" w:rsidRPr="009C68C4">
        <w:rPr>
          <w:rFonts w:asciiTheme="minorHAnsi" w:hAnsiTheme="minorHAnsi" w:cstheme="minorHAnsi"/>
        </w:rPr>
        <w:t>;</w:t>
      </w:r>
    </w:p>
    <w:p w14:paraId="2952A4BA" w14:textId="644A8864" w:rsidR="00330C57" w:rsidRPr="009C68C4" w:rsidRDefault="00330C57" w:rsidP="00D114A9">
      <w:pPr>
        <w:ind w:left="66"/>
        <w:jc w:val="both"/>
        <w:rPr>
          <w:rFonts w:asciiTheme="minorHAnsi" w:hAnsiTheme="minorHAnsi" w:cstheme="minorHAnsi"/>
        </w:rPr>
      </w:pPr>
      <w:r w:rsidRPr="009C68C4">
        <w:rPr>
          <w:rFonts w:asciiTheme="minorHAnsi" w:hAnsiTheme="minorHAnsi" w:cstheme="minorHAnsi"/>
        </w:rPr>
        <w:t>Powyżej 100 km – 0%.</w:t>
      </w:r>
    </w:p>
    <w:p w14:paraId="78FDE702" w14:textId="2DF01840" w:rsidR="0034598A" w:rsidRPr="009C68C4" w:rsidRDefault="0034598A" w:rsidP="00DD0C93">
      <w:pPr>
        <w:ind w:left="66"/>
        <w:jc w:val="both"/>
        <w:rPr>
          <w:rFonts w:asciiTheme="minorHAnsi" w:hAnsiTheme="minorHAnsi" w:cstheme="minorHAnsi"/>
        </w:rPr>
      </w:pPr>
      <w:r w:rsidRPr="009C68C4">
        <w:rPr>
          <w:rFonts w:asciiTheme="minorHAnsi" w:hAnsiTheme="minorHAnsi" w:cstheme="minorHAnsi"/>
        </w:rPr>
        <w:t xml:space="preserve">W celu spełnienia ww. kryterium wykonawca musi </w:t>
      </w:r>
      <w:r w:rsidR="00DD0C93" w:rsidRPr="009C68C4">
        <w:rPr>
          <w:rFonts w:asciiTheme="minorHAnsi" w:hAnsiTheme="minorHAnsi" w:cstheme="minorHAnsi"/>
        </w:rPr>
        <w:t>wskazać adres bazy magazynowo – transportowej wraz ze wskazaną liczbą kilometrów, tj. odległość od siedziby Zamawiaj</w:t>
      </w:r>
      <w:r w:rsidR="00330C57" w:rsidRPr="009C68C4">
        <w:rPr>
          <w:rFonts w:asciiTheme="minorHAnsi" w:hAnsiTheme="minorHAnsi" w:cstheme="minorHAnsi"/>
        </w:rPr>
        <w:t>ą</w:t>
      </w:r>
      <w:r w:rsidR="00DD0C93" w:rsidRPr="009C68C4">
        <w:rPr>
          <w:rFonts w:asciiTheme="minorHAnsi" w:hAnsiTheme="minorHAnsi" w:cstheme="minorHAnsi"/>
        </w:rPr>
        <w:t>cego do bazy magazynowo transportowej Wykonawcy.</w:t>
      </w:r>
      <w:r w:rsidR="007E4697" w:rsidRPr="009C68C4">
        <w:rPr>
          <w:rFonts w:asciiTheme="minorHAnsi" w:hAnsiTheme="minorHAnsi" w:cstheme="minorHAnsi"/>
        </w:rPr>
        <w:t xml:space="preserve"> </w:t>
      </w:r>
    </w:p>
    <w:p w14:paraId="64DFCF17" w14:textId="77777777" w:rsidR="00841AB8" w:rsidRPr="009C68C4" w:rsidRDefault="00841AB8" w:rsidP="00DD0C93">
      <w:pPr>
        <w:ind w:left="66"/>
        <w:jc w:val="both"/>
        <w:rPr>
          <w:rFonts w:asciiTheme="minorHAnsi" w:hAnsiTheme="minorHAnsi" w:cstheme="minorHAnsi"/>
        </w:rPr>
      </w:pPr>
    </w:p>
    <w:p w14:paraId="27CCD24D" w14:textId="6B71E30D" w:rsidR="00E84859" w:rsidRPr="009C68C4" w:rsidRDefault="00E84859" w:rsidP="00E84859">
      <w:pPr>
        <w:spacing w:line="360" w:lineRule="auto"/>
        <w:contextualSpacing/>
        <w:jc w:val="both"/>
        <w:rPr>
          <w:rFonts w:asciiTheme="minorHAnsi" w:hAnsiTheme="minorHAnsi" w:cstheme="minorHAnsi"/>
          <w:b/>
        </w:rPr>
      </w:pPr>
      <w:r w:rsidRPr="009C68C4">
        <w:rPr>
          <w:rFonts w:asciiTheme="minorHAnsi" w:hAnsiTheme="minorHAnsi" w:cstheme="minorHAnsi"/>
          <w:b/>
        </w:rPr>
        <w:t>1.3 Kryterium „</w:t>
      </w:r>
      <w:r w:rsidR="00CE17A4" w:rsidRPr="009C68C4">
        <w:rPr>
          <w:rFonts w:asciiTheme="minorHAnsi" w:hAnsiTheme="minorHAnsi" w:cstheme="minorHAnsi"/>
          <w:b/>
        </w:rPr>
        <w:t>Poziom ponownego wykorzystania</w:t>
      </w:r>
      <w:r w:rsidRPr="009C68C4">
        <w:rPr>
          <w:rFonts w:asciiTheme="minorHAnsi" w:hAnsiTheme="minorHAnsi" w:cstheme="minorHAnsi"/>
          <w:b/>
        </w:rPr>
        <w:t>”</w:t>
      </w:r>
    </w:p>
    <w:p w14:paraId="77AC948F" w14:textId="7F90DA81" w:rsidR="00E84859" w:rsidRPr="009C68C4" w:rsidRDefault="00D61BF0" w:rsidP="00E84859">
      <w:pPr>
        <w:ind w:left="66"/>
        <w:jc w:val="both"/>
        <w:rPr>
          <w:rFonts w:asciiTheme="minorHAnsi" w:hAnsiTheme="minorHAnsi" w:cstheme="minorHAnsi"/>
        </w:rPr>
      </w:pPr>
      <w:r w:rsidRPr="009C68C4">
        <w:rPr>
          <w:rFonts w:asciiTheme="minorHAnsi" w:hAnsiTheme="minorHAnsi" w:cstheme="minorHAnsi"/>
        </w:rPr>
        <w:t>Wykonawca może zadeklarować wyższy niż 56% (minimalny pułap) poziom przygotowania do ponownego użycia i recyklingu odpadów komunalnych. Zadeklarowanie wyższego poziomu związane jest z dodatkową punktacją wedle następującej zasady</w:t>
      </w:r>
      <w:r w:rsidR="00E84859" w:rsidRPr="009C68C4">
        <w:rPr>
          <w:rFonts w:asciiTheme="minorHAnsi" w:hAnsiTheme="minorHAnsi" w:cstheme="minorHAnsi"/>
        </w:rPr>
        <w:t>:</w:t>
      </w:r>
    </w:p>
    <w:p w14:paraId="32CC21D1" w14:textId="47E253A8" w:rsidR="00E84859" w:rsidRPr="009C68C4" w:rsidRDefault="005D6E6B" w:rsidP="00E84859">
      <w:pPr>
        <w:ind w:left="66"/>
        <w:jc w:val="both"/>
        <w:rPr>
          <w:rFonts w:asciiTheme="minorHAnsi" w:hAnsiTheme="minorHAnsi" w:cstheme="minorHAnsi"/>
        </w:rPr>
      </w:pPr>
      <w:r w:rsidRPr="009C68C4">
        <w:rPr>
          <w:rFonts w:asciiTheme="minorHAnsi" w:hAnsiTheme="minorHAnsi" w:cstheme="minorHAnsi"/>
        </w:rPr>
        <w:t>59% poziomu</w:t>
      </w:r>
      <w:r w:rsidR="00E84859" w:rsidRPr="009C68C4">
        <w:rPr>
          <w:rFonts w:asciiTheme="minorHAnsi" w:hAnsiTheme="minorHAnsi" w:cstheme="minorHAnsi"/>
        </w:rPr>
        <w:t xml:space="preserve"> – 20%;</w:t>
      </w:r>
    </w:p>
    <w:p w14:paraId="5C3A301B" w14:textId="7F8F7A3D" w:rsidR="00E84859" w:rsidRPr="009C68C4" w:rsidRDefault="00D61BF0" w:rsidP="00E84859">
      <w:pPr>
        <w:ind w:left="66"/>
        <w:jc w:val="both"/>
        <w:rPr>
          <w:rFonts w:asciiTheme="minorHAnsi" w:hAnsiTheme="minorHAnsi" w:cstheme="minorHAnsi"/>
        </w:rPr>
      </w:pPr>
      <w:r w:rsidRPr="009C68C4">
        <w:rPr>
          <w:rFonts w:asciiTheme="minorHAnsi" w:hAnsiTheme="minorHAnsi" w:cstheme="minorHAnsi"/>
        </w:rPr>
        <w:t>58% poziomu</w:t>
      </w:r>
      <w:r w:rsidR="00E84859" w:rsidRPr="009C68C4">
        <w:rPr>
          <w:rFonts w:asciiTheme="minorHAnsi" w:hAnsiTheme="minorHAnsi" w:cstheme="minorHAnsi"/>
        </w:rPr>
        <w:t xml:space="preserve"> – 15%;</w:t>
      </w:r>
    </w:p>
    <w:p w14:paraId="3F546C34" w14:textId="02967399" w:rsidR="00E84859" w:rsidRPr="009C68C4" w:rsidRDefault="00D61BF0" w:rsidP="00E84859">
      <w:pPr>
        <w:ind w:left="66"/>
        <w:jc w:val="both"/>
        <w:rPr>
          <w:rFonts w:asciiTheme="minorHAnsi" w:hAnsiTheme="minorHAnsi" w:cstheme="minorHAnsi"/>
        </w:rPr>
      </w:pPr>
      <w:r w:rsidRPr="009C68C4">
        <w:rPr>
          <w:rFonts w:asciiTheme="minorHAnsi" w:hAnsiTheme="minorHAnsi" w:cstheme="minorHAnsi"/>
        </w:rPr>
        <w:t xml:space="preserve">57% </w:t>
      </w:r>
      <w:r w:rsidR="005D6E6B" w:rsidRPr="009C68C4">
        <w:rPr>
          <w:rFonts w:asciiTheme="minorHAnsi" w:hAnsiTheme="minorHAnsi" w:cstheme="minorHAnsi"/>
        </w:rPr>
        <w:t xml:space="preserve">poziomu </w:t>
      </w:r>
      <w:r w:rsidR="00E84859" w:rsidRPr="009C68C4">
        <w:rPr>
          <w:rFonts w:asciiTheme="minorHAnsi" w:hAnsiTheme="minorHAnsi" w:cstheme="minorHAnsi"/>
        </w:rPr>
        <w:t>– 10%</w:t>
      </w:r>
      <w:r w:rsidR="00CD12F9" w:rsidRPr="009C68C4">
        <w:rPr>
          <w:rFonts w:asciiTheme="minorHAnsi" w:hAnsiTheme="minorHAnsi" w:cstheme="minorHAnsi"/>
        </w:rPr>
        <w:t>;</w:t>
      </w:r>
    </w:p>
    <w:p w14:paraId="7B47E322" w14:textId="4F90B79A" w:rsidR="0034598A" w:rsidRPr="009C68C4" w:rsidRDefault="006676F7" w:rsidP="00AE1999">
      <w:pPr>
        <w:ind w:left="66"/>
        <w:jc w:val="both"/>
        <w:rPr>
          <w:rFonts w:asciiTheme="minorHAnsi" w:hAnsiTheme="minorHAnsi" w:cstheme="minorHAnsi"/>
        </w:rPr>
      </w:pPr>
      <w:r w:rsidRPr="009C68C4">
        <w:rPr>
          <w:rFonts w:asciiTheme="minorHAnsi" w:hAnsiTheme="minorHAnsi" w:cstheme="minorHAnsi"/>
        </w:rPr>
        <w:t>56% (poziom minimalny)</w:t>
      </w:r>
      <w:r w:rsidR="00E84859" w:rsidRPr="009C68C4">
        <w:rPr>
          <w:rFonts w:asciiTheme="minorHAnsi" w:hAnsiTheme="minorHAnsi" w:cstheme="minorHAnsi"/>
        </w:rPr>
        <w:t xml:space="preserve"> – 0%</w:t>
      </w:r>
      <w:r w:rsidR="00AE1999" w:rsidRPr="009C68C4">
        <w:rPr>
          <w:rFonts w:asciiTheme="minorHAnsi" w:hAnsiTheme="minorHAnsi" w:cstheme="minorHAnsi"/>
        </w:rPr>
        <w:t>.</w:t>
      </w:r>
    </w:p>
    <w:p w14:paraId="2503F9FD" w14:textId="77777777" w:rsidR="00AE1999" w:rsidRPr="009C68C4" w:rsidRDefault="00AE1999" w:rsidP="00AE1999">
      <w:pPr>
        <w:ind w:left="66"/>
        <w:jc w:val="both"/>
        <w:rPr>
          <w:rFonts w:asciiTheme="minorHAnsi" w:hAnsiTheme="minorHAnsi" w:cstheme="minorHAnsi"/>
        </w:rPr>
      </w:pPr>
    </w:p>
    <w:p w14:paraId="0FE19135" w14:textId="77777777" w:rsidR="0034598A" w:rsidRPr="009C68C4" w:rsidRDefault="0034598A" w:rsidP="00D114A9">
      <w:pPr>
        <w:jc w:val="both"/>
        <w:rPr>
          <w:rFonts w:asciiTheme="minorHAnsi" w:hAnsiTheme="minorHAnsi" w:cstheme="minorHAnsi"/>
        </w:rPr>
      </w:pPr>
      <w:r w:rsidRPr="009C68C4">
        <w:rPr>
          <w:rFonts w:asciiTheme="minorHAnsi" w:hAnsiTheme="minorHAnsi" w:cstheme="minorHAnsi"/>
        </w:rPr>
        <w:lastRenderedPageBreak/>
        <w:t xml:space="preserve">Punkty będą liczone z dokładnością do dwóch miejsc po przecinku. Najwyższa liczba punktów wyznaczy najkorzystniejszą ofertę. </w:t>
      </w:r>
    </w:p>
    <w:p w14:paraId="5B8C497C" w14:textId="77777777" w:rsidR="0034598A" w:rsidRPr="009C68C4" w:rsidRDefault="0034598A" w:rsidP="00D114A9">
      <w:pPr>
        <w:autoSpaceDE w:val="0"/>
        <w:autoSpaceDN w:val="0"/>
        <w:adjustRightInd w:val="0"/>
        <w:spacing w:before="120"/>
        <w:jc w:val="both"/>
        <w:rPr>
          <w:rFonts w:asciiTheme="minorHAnsi" w:hAnsiTheme="minorHAnsi" w:cstheme="minorHAnsi"/>
          <w:u w:val="single"/>
        </w:rPr>
      </w:pPr>
      <w:r w:rsidRPr="009C68C4">
        <w:rPr>
          <w:rFonts w:asciiTheme="minorHAnsi" w:hAnsiTheme="minorHAnsi" w:cstheme="minorHAnsi"/>
          <w:u w:val="single"/>
        </w:rPr>
        <w:t>Maksymalna liczba punktów jaką może uzyskać Wykonawca wynosi – 100 pkt</w:t>
      </w:r>
    </w:p>
    <w:p w14:paraId="2FEC12D5" w14:textId="77777777" w:rsidR="0039465D" w:rsidRPr="009C68C4" w:rsidRDefault="0039465D" w:rsidP="00D114A9">
      <w:pPr>
        <w:autoSpaceDE w:val="0"/>
        <w:autoSpaceDN w:val="0"/>
        <w:adjustRightInd w:val="0"/>
        <w:jc w:val="both"/>
        <w:rPr>
          <w:rFonts w:asciiTheme="minorHAnsi" w:eastAsiaTheme="minorHAnsi" w:hAnsiTheme="minorHAnsi" w:cstheme="minorHAnsi"/>
          <w:color w:val="000000"/>
          <w:lang w:eastAsia="en-US"/>
        </w:rPr>
      </w:pPr>
    </w:p>
    <w:p w14:paraId="42A1400F" w14:textId="77777777" w:rsidR="00607CA9" w:rsidRPr="009C68C4" w:rsidRDefault="007430B3" w:rsidP="00D114A9">
      <w:pPr>
        <w:jc w:val="both"/>
        <w:rPr>
          <w:rFonts w:asciiTheme="minorHAnsi" w:hAnsiTheme="minorHAnsi" w:cstheme="minorHAnsi"/>
          <w:b/>
        </w:rPr>
      </w:pPr>
      <w:r w:rsidRPr="009C68C4">
        <w:rPr>
          <w:rFonts w:asciiTheme="minorHAnsi" w:hAnsiTheme="minorHAnsi" w:cstheme="minorHAnsi"/>
          <w:b/>
        </w:rPr>
        <w:t>X</w:t>
      </w:r>
      <w:r w:rsidR="0034598A" w:rsidRPr="009C68C4">
        <w:rPr>
          <w:rFonts w:asciiTheme="minorHAnsi" w:hAnsiTheme="minorHAnsi" w:cstheme="minorHAnsi"/>
          <w:b/>
        </w:rPr>
        <w:t>VII</w:t>
      </w:r>
      <w:r w:rsidRPr="009C68C4">
        <w:rPr>
          <w:rFonts w:asciiTheme="minorHAnsi" w:hAnsiTheme="minorHAnsi" w:cstheme="minorHAnsi"/>
          <w:b/>
        </w:rPr>
        <w:t>. Otwarcie i ocena ofert:</w:t>
      </w:r>
    </w:p>
    <w:p w14:paraId="3F2355C5" w14:textId="77777777" w:rsidR="00607CA9" w:rsidRPr="009C68C4" w:rsidRDefault="00607CA9" w:rsidP="00607CA9">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Oceny ofert będzie dokonywała komisja przetargowa.</w:t>
      </w:r>
    </w:p>
    <w:p w14:paraId="499E2F19" w14:textId="6008BC37" w:rsidR="00607CA9" w:rsidRPr="009C68C4" w:rsidRDefault="00607CA9" w:rsidP="00607CA9">
      <w:pPr>
        <w:pStyle w:val="Akapitzlist"/>
        <w:numPr>
          <w:ilvl w:val="0"/>
          <w:numId w:val="34"/>
        </w:numPr>
        <w:ind w:left="284" w:hanging="284"/>
        <w:jc w:val="both"/>
        <w:rPr>
          <w:rFonts w:asciiTheme="minorHAnsi" w:hAnsiTheme="minorHAnsi" w:cstheme="minorHAnsi"/>
          <w:b/>
        </w:rPr>
      </w:pPr>
      <w:r w:rsidRPr="009C68C4">
        <w:rPr>
          <w:rFonts w:asciiTheme="minorHAnsi" w:hAnsiTheme="minorHAnsi" w:cstheme="minorHAnsi"/>
          <w:b/>
        </w:rPr>
        <w:t xml:space="preserve">Otwarcie ofert nastąpi w dniu  </w:t>
      </w:r>
      <w:r w:rsidR="0091071E">
        <w:rPr>
          <w:rFonts w:asciiTheme="minorHAnsi" w:hAnsiTheme="minorHAnsi" w:cstheme="minorHAnsi"/>
          <w:b/>
        </w:rPr>
        <w:t>30.12.2025</w:t>
      </w:r>
      <w:r w:rsidRPr="009C68C4">
        <w:rPr>
          <w:rFonts w:asciiTheme="minorHAnsi" w:hAnsiTheme="minorHAnsi" w:cstheme="minorHAnsi"/>
          <w:b/>
        </w:rPr>
        <w:t>r., o godzinie 1</w:t>
      </w:r>
      <w:r w:rsidR="006841B3">
        <w:rPr>
          <w:rFonts w:asciiTheme="minorHAnsi" w:hAnsiTheme="minorHAnsi" w:cstheme="minorHAnsi"/>
          <w:b/>
        </w:rPr>
        <w:t>0.30</w:t>
      </w:r>
    </w:p>
    <w:p w14:paraId="5481A554" w14:textId="77777777" w:rsidR="00607CA9" w:rsidRPr="009C68C4" w:rsidRDefault="00607CA9" w:rsidP="00607CA9">
      <w:pPr>
        <w:pStyle w:val="Akapitzlist"/>
        <w:numPr>
          <w:ilvl w:val="0"/>
          <w:numId w:val="34"/>
        </w:numPr>
        <w:ind w:left="284" w:hanging="284"/>
        <w:jc w:val="both"/>
        <w:rPr>
          <w:rFonts w:asciiTheme="minorHAnsi" w:hAnsiTheme="minorHAnsi" w:cstheme="minorHAnsi"/>
          <w:b/>
        </w:rPr>
      </w:pPr>
      <w:r w:rsidRPr="009C68C4">
        <w:rPr>
          <w:rFonts w:asciiTheme="minorHAnsi" w:hAnsiTheme="minorHAnsi" w:cstheme="minorHAnsi"/>
        </w:rPr>
        <w:t xml:space="preserve">Otwarcie ofert następuje poprzez użycie aplikacji </w:t>
      </w:r>
      <w:r w:rsidRPr="009C68C4">
        <w:rPr>
          <w:rFonts w:asciiTheme="minorHAnsi" w:eastAsiaTheme="minorHAnsi" w:hAnsiTheme="minorHAnsi" w:cstheme="minorHAnsi"/>
          <w:color w:val="000000"/>
          <w:lang w:eastAsia="en-US"/>
        </w:rPr>
        <w:t>na Platformie e-Zamówienia</w:t>
      </w:r>
      <w:r w:rsidRPr="009C68C4">
        <w:rPr>
          <w:rFonts w:asciiTheme="minorHAnsi" w:hAnsiTheme="minorHAnsi" w:cstheme="minorHAnsi"/>
        </w:rPr>
        <w:t xml:space="preserve"> .</w:t>
      </w:r>
    </w:p>
    <w:p w14:paraId="0CB059CA" w14:textId="77777777" w:rsidR="00607CA9" w:rsidRPr="009C68C4" w:rsidRDefault="00607CA9" w:rsidP="00607CA9">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W przypadku awarii systemu ,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64715ECA" w14:textId="34841835" w:rsidR="00607CA9" w:rsidRPr="009C68C4" w:rsidRDefault="00607CA9" w:rsidP="00607CA9">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 xml:space="preserve">Po otwarciu ofert wszelkie  informacje będą  udostępniane elektronicznie na stronie internetowej Urzędu Gminy, w Biuletynie Zamówień Publicznych oraz </w:t>
      </w:r>
      <w:r w:rsidRPr="009C68C4">
        <w:rPr>
          <w:rFonts w:asciiTheme="minorHAnsi" w:eastAsiaTheme="minorHAnsi" w:hAnsiTheme="minorHAnsi" w:cstheme="minorHAnsi"/>
          <w:color w:val="000000"/>
          <w:lang w:eastAsia="en-US"/>
        </w:rPr>
        <w:t>na Platformie e-Zamówienia</w:t>
      </w:r>
      <w:r w:rsidRPr="009C68C4">
        <w:rPr>
          <w:rFonts w:asciiTheme="minorHAnsi" w:hAnsiTheme="minorHAnsi" w:cstheme="minorHAnsi"/>
        </w:rPr>
        <w:t xml:space="preserve"> .</w:t>
      </w:r>
    </w:p>
    <w:p w14:paraId="6C4E655D" w14:textId="77777777" w:rsidR="00607CA9" w:rsidRPr="009C68C4" w:rsidRDefault="00607CA9" w:rsidP="00607CA9">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Najpóźniej  przed otwarciem ofert Zamawiający zamieści informację  o kwocie, jaką zamierza przeznaczyć na  sfinansowanie zamówienia.</w:t>
      </w:r>
    </w:p>
    <w:p w14:paraId="169395E7" w14:textId="2A850FC9" w:rsidR="00607CA9" w:rsidRPr="009C68C4" w:rsidRDefault="00607CA9" w:rsidP="00730153">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Nie dopuszcza się prowadzenia negocjacji dotyczących złożonej oferty, oraz dokonywania  jakiejkolwiek zmiany w treści oferty, w tym zwłaszcza ceny.</w:t>
      </w:r>
    </w:p>
    <w:p w14:paraId="36EA6ECC" w14:textId="77777777" w:rsidR="007430B3" w:rsidRPr="009C68C4" w:rsidRDefault="007430B3" w:rsidP="00D114A9">
      <w:pPr>
        <w:jc w:val="both"/>
        <w:rPr>
          <w:rFonts w:asciiTheme="minorHAnsi" w:hAnsiTheme="minorHAnsi" w:cstheme="minorHAnsi"/>
        </w:rPr>
      </w:pPr>
    </w:p>
    <w:p w14:paraId="5AA96492"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w:t>
      </w:r>
      <w:r w:rsidR="00A72496" w:rsidRPr="009C68C4">
        <w:rPr>
          <w:rFonts w:asciiTheme="minorHAnsi" w:hAnsiTheme="minorHAnsi" w:cstheme="minorHAnsi"/>
          <w:b/>
        </w:rPr>
        <w:t>VIII</w:t>
      </w:r>
      <w:r w:rsidRPr="009C68C4">
        <w:rPr>
          <w:rFonts w:asciiTheme="minorHAnsi" w:hAnsiTheme="minorHAnsi" w:cstheme="minorHAnsi"/>
          <w:b/>
        </w:rPr>
        <w:t xml:space="preserve">. Informacje o formalnościach, jakie powinny zostać dopełnione po wyborze oferty  w celu  </w:t>
      </w:r>
    </w:p>
    <w:p w14:paraId="2F84146D"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 xml:space="preserve">          zawarcia umowy w sprawie zamówienia publicznego</w:t>
      </w:r>
    </w:p>
    <w:p w14:paraId="5C421C91" w14:textId="4AA16FB0" w:rsidR="007430B3" w:rsidRPr="009C68C4" w:rsidRDefault="007430B3" w:rsidP="0019620D">
      <w:pPr>
        <w:pStyle w:val="Akapitzlist"/>
        <w:numPr>
          <w:ilvl w:val="0"/>
          <w:numId w:val="79"/>
        </w:numPr>
        <w:jc w:val="both"/>
        <w:rPr>
          <w:rFonts w:asciiTheme="minorHAnsi" w:hAnsiTheme="minorHAnsi" w:cstheme="minorHAnsi"/>
        </w:rPr>
      </w:pPr>
      <w:r w:rsidRPr="009C68C4">
        <w:rPr>
          <w:rFonts w:asciiTheme="minorHAnsi" w:hAnsiTheme="minorHAnsi" w:cstheme="minorHAnsi"/>
        </w:rPr>
        <w:t xml:space="preserve">Zamawiający zawiera umowę w sprawie zamówienia publicznego, z uwzględnieniem art. 577 ustawy, po </w:t>
      </w:r>
      <w:r w:rsidR="00730153" w:rsidRPr="009C68C4">
        <w:rPr>
          <w:rFonts w:asciiTheme="minorHAnsi" w:hAnsiTheme="minorHAnsi" w:cstheme="minorHAnsi"/>
        </w:rPr>
        <w:t xml:space="preserve"> </w:t>
      </w:r>
      <w:r w:rsidRPr="009C68C4">
        <w:rPr>
          <w:rFonts w:asciiTheme="minorHAnsi" w:hAnsiTheme="minorHAnsi" w:cstheme="minorHAnsi"/>
        </w:rPr>
        <w:t xml:space="preserve">upływie </w:t>
      </w:r>
      <w:r w:rsidR="008E313F" w:rsidRPr="009C68C4">
        <w:rPr>
          <w:rFonts w:asciiTheme="minorHAnsi" w:hAnsiTheme="minorHAnsi" w:cstheme="minorHAnsi"/>
        </w:rPr>
        <w:t>10</w:t>
      </w:r>
      <w:r w:rsidRPr="009C68C4">
        <w:rPr>
          <w:rFonts w:asciiTheme="minorHAnsi" w:hAnsiTheme="minorHAnsi" w:cstheme="minorHAnsi"/>
        </w:rPr>
        <w:t xml:space="preserve"> dni od dnia przekazania zawiadomienia o wyborze najkorzystniejszej oferty przesłane wykonawcom przy użyciu środków komunikacji elektronicznej, nie później niż przed upływem terminu związania ofertą, </w:t>
      </w:r>
    </w:p>
    <w:p w14:paraId="7176A50C" w14:textId="6F16045E" w:rsidR="007430B3" w:rsidRPr="009C68C4" w:rsidRDefault="007430B3" w:rsidP="0019620D">
      <w:pPr>
        <w:pStyle w:val="Akapitzlist"/>
        <w:numPr>
          <w:ilvl w:val="0"/>
          <w:numId w:val="79"/>
        </w:numPr>
        <w:jc w:val="both"/>
        <w:rPr>
          <w:rFonts w:asciiTheme="minorHAnsi" w:hAnsiTheme="minorHAnsi" w:cstheme="minorHAnsi"/>
        </w:rPr>
      </w:pPr>
      <w:r w:rsidRPr="009C68C4">
        <w:rPr>
          <w:rFonts w:asciiTheme="minorHAnsi" w:hAnsiTheme="minorHAnsi" w:cstheme="minorHAnsi"/>
        </w:rPr>
        <w:t>Zamawiający może zawrzeć umowę w sprawie zamówienia publicznego przed upływem  terminu, o</w:t>
      </w:r>
      <w:r w:rsidR="00730153" w:rsidRPr="009C68C4">
        <w:rPr>
          <w:rFonts w:asciiTheme="minorHAnsi" w:hAnsiTheme="minorHAnsi" w:cstheme="minorHAnsi"/>
        </w:rPr>
        <w:t> </w:t>
      </w:r>
      <w:r w:rsidRPr="009C68C4">
        <w:rPr>
          <w:rFonts w:asciiTheme="minorHAnsi" w:hAnsiTheme="minorHAnsi" w:cstheme="minorHAnsi"/>
        </w:rPr>
        <w:t xml:space="preserve"> którym mowa powyżej, jeżeli w postępowaniu o udzielenie zamówienia została  złożona tylko jedna oferta</w:t>
      </w:r>
      <w:r w:rsidR="00C10873" w:rsidRPr="009C68C4">
        <w:rPr>
          <w:rFonts w:asciiTheme="minorHAnsi" w:hAnsiTheme="minorHAnsi" w:cstheme="minorHAnsi"/>
        </w:rPr>
        <w:t>.</w:t>
      </w:r>
    </w:p>
    <w:p w14:paraId="6FA6B5FE" w14:textId="3AB27FB6" w:rsidR="007430B3" w:rsidRPr="009C68C4" w:rsidRDefault="007430B3" w:rsidP="0019620D">
      <w:pPr>
        <w:pStyle w:val="Akapitzlist"/>
        <w:numPr>
          <w:ilvl w:val="0"/>
          <w:numId w:val="79"/>
        </w:numPr>
        <w:jc w:val="both"/>
        <w:rPr>
          <w:rFonts w:asciiTheme="minorHAnsi" w:hAnsiTheme="minorHAnsi" w:cstheme="minorHAnsi"/>
        </w:rPr>
      </w:pPr>
      <w:r w:rsidRPr="009C68C4">
        <w:rPr>
          <w:rFonts w:asciiTheme="minorHAnsi" w:hAnsiTheme="minorHAnsi" w:cstheme="minorHAnsi"/>
        </w:rPr>
        <w:t>Umowa wymaga, pod rygorem nieważności, zachowania formy pisemnej,</w:t>
      </w:r>
    </w:p>
    <w:p w14:paraId="5660ABCB" w14:textId="51E02C74" w:rsidR="007430B3" w:rsidRPr="009C68C4" w:rsidRDefault="007430B3" w:rsidP="0019620D">
      <w:pPr>
        <w:pStyle w:val="Akapitzlist"/>
        <w:numPr>
          <w:ilvl w:val="0"/>
          <w:numId w:val="79"/>
        </w:numPr>
        <w:jc w:val="both"/>
        <w:rPr>
          <w:rFonts w:asciiTheme="minorHAnsi" w:hAnsiTheme="minorHAnsi" w:cstheme="minorHAnsi"/>
        </w:rPr>
      </w:pPr>
      <w:r w:rsidRPr="009C68C4">
        <w:rPr>
          <w:rFonts w:asciiTheme="minorHAnsi" w:hAnsiTheme="minorHAnsi" w:cstheme="minorHAnsi"/>
        </w:rPr>
        <w:t xml:space="preserve">Wykonawcy wspólnie ubiegający się o udzielenie zamówienia ponoszą solidarną odpowiedzialność </w:t>
      </w:r>
      <w:r w:rsidR="008E313F" w:rsidRPr="009C68C4">
        <w:rPr>
          <w:rFonts w:asciiTheme="minorHAnsi" w:hAnsiTheme="minorHAnsi" w:cstheme="minorHAnsi"/>
        </w:rPr>
        <w:t>za wykonanie umowy.</w:t>
      </w:r>
    </w:p>
    <w:p w14:paraId="55AB7E96" w14:textId="77777777" w:rsidR="007430B3" w:rsidRPr="009C68C4" w:rsidRDefault="007430B3" w:rsidP="00D114A9">
      <w:pPr>
        <w:pStyle w:val="Zal-text"/>
        <w:tabs>
          <w:tab w:val="clear" w:pos="8674"/>
        </w:tabs>
        <w:spacing w:before="0" w:after="0" w:line="276" w:lineRule="auto"/>
        <w:ind w:left="0"/>
        <w:rPr>
          <w:rFonts w:asciiTheme="minorHAnsi" w:hAnsiTheme="minorHAnsi" w:cstheme="minorHAnsi"/>
          <w:b/>
          <w:color w:val="auto"/>
          <w:sz w:val="24"/>
          <w:szCs w:val="24"/>
        </w:rPr>
      </w:pPr>
    </w:p>
    <w:p w14:paraId="2F24134A" w14:textId="77777777" w:rsidR="007430B3" w:rsidRPr="009C68C4" w:rsidRDefault="007430B3" w:rsidP="00D114A9">
      <w:pPr>
        <w:pStyle w:val="Zal-text"/>
        <w:tabs>
          <w:tab w:val="clear" w:pos="8674"/>
        </w:tabs>
        <w:spacing w:before="0" w:after="0" w:line="276" w:lineRule="auto"/>
        <w:ind w:left="0"/>
        <w:rPr>
          <w:rFonts w:asciiTheme="minorHAnsi" w:hAnsiTheme="minorHAnsi" w:cstheme="minorHAnsi"/>
          <w:b/>
          <w:color w:val="auto"/>
          <w:sz w:val="24"/>
          <w:szCs w:val="24"/>
        </w:rPr>
      </w:pPr>
      <w:r w:rsidRPr="009C68C4">
        <w:rPr>
          <w:rFonts w:asciiTheme="minorHAnsi" w:hAnsiTheme="minorHAnsi" w:cstheme="minorHAnsi"/>
          <w:b/>
          <w:color w:val="auto"/>
          <w:sz w:val="24"/>
          <w:szCs w:val="24"/>
        </w:rPr>
        <w:t>X</w:t>
      </w:r>
      <w:r w:rsidR="008E313F" w:rsidRPr="009C68C4">
        <w:rPr>
          <w:rFonts w:asciiTheme="minorHAnsi" w:hAnsiTheme="minorHAnsi" w:cstheme="minorHAnsi"/>
          <w:b/>
          <w:color w:val="auto"/>
          <w:sz w:val="24"/>
          <w:szCs w:val="24"/>
        </w:rPr>
        <w:t>I</w:t>
      </w:r>
      <w:r w:rsidRPr="009C68C4">
        <w:rPr>
          <w:rFonts w:asciiTheme="minorHAnsi" w:hAnsiTheme="minorHAnsi" w:cstheme="minorHAnsi"/>
          <w:b/>
          <w:color w:val="auto"/>
          <w:sz w:val="24"/>
          <w:szCs w:val="24"/>
        </w:rPr>
        <w:t>X. Postanowienia umowy w sprawie zamówienia publicznego.</w:t>
      </w:r>
    </w:p>
    <w:p w14:paraId="1604CCB6" w14:textId="77777777" w:rsidR="007430B3" w:rsidRPr="009C68C4" w:rsidRDefault="007430B3" w:rsidP="00D114A9">
      <w:pPr>
        <w:pStyle w:val="Zal-text"/>
        <w:tabs>
          <w:tab w:val="clear" w:pos="8674"/>
        </w:tabs>
        <w:spacing w:before="0" w:after="0" w:line="240" w:lineRule="auto"/>
        <w:ind w:left="0"/>
        <w:rPr>
          <w:rFonts w:asciiTheme="minorHAnsi" w:hAnsiTheme="minorHAnsi" w:cstheme="minorHAnsi"/>
          <w:color w:val="auto"/>
          <w:sz w:val="24"/>
          <w:szCs w:val="24"/>
        </w:rPr>
      </w:pPr>
      <w:r w:rsidRPr="009C68C4">
        <w:rPr>
          <w:rFonts w:asciiTheme="minorHAnsi" w:hAnsiTheme="minorHAnsi" w:cstheme="minorHAnsi"/>
          <w:color w:val="auto"/>
          <w:sz w:val="24"/>
          <w:szCs w:val="24"/>
        </w:rPr>
        <w:t>Istotne dla stron postanowienia zostały zawarte we wzorze umowy stanowiącym załącznik do SWZ.</w:t>
      </w:r>
    </w:p>
    <w:p w14:paraId="512E18E4" w14:textId="77777777" w:rsidR="007430B3" w:rsidRPr="009C68C4" w:rsidRDefault="007430B3" w:rsidP="00D114A9">
      <w:pPr>
        <w:jc w:val="both"/>
        <w:rPr>
          <w:rFonts w:asciiTheme="minorHAnsi" w:hAnsiTheme="minorHAnsi" w:cstheme="minorHAnsi"/>
          <w:b/>
        </w:rPr>
      </w:pPr>
    </w:p>
    <w:p w14:paraId="707DB433"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XX. Zmiany do umowy</w:t>
      </w:r>
    </w:p>
    <w:p w14:paraId="2176EC69" w14:textId="77777777" w:rsidR="007430B3" w:rsidRPr="009C68C4" w:rsidRDefault="007430B3" w:rsidP="00D114A9">
      <w:pPr>
        <w:pStyle w:val="Zal-text"/>
        <w:tabs>
          <w:tab w:val="clear" w:pos="8674"/>
        </w:tabs>
        <w:spacing w:before="0" w:after="0" w:line="240" w:lineRule="auto"/>
        <w:ind w:left="0"/>
        <w:rPr>
          <w:rFonts w:asciiTheme="minorHAnsi" w:hAnsiTheme="minorHAnsi" w:cstheme="minorHAnsi"/>
          <w:color w:val="auto"/>
          <w:sz w:val="24"/>
          <w:szCs w:val="24"/>
        </w:rPr>
      </w:pPr>
      <w:r w:rsidRPr="009C68C4">
        <w:rPr>
          <w:rFonts w:asciiTheme="minorHAnsi" w:hAnsiTheme="minorHAnsi" w:cstheme="minorHAnsi"/>
          <w:color w:val="auto"/>
          <w:sz w:val="24"/>
          <w:szCs w:val="24"/>
        </w:rPr>
        <w:t>1. Wzór umowy stanowi załącznik  do SWZ.</w:t>
      </w:r>
    </w:p>
    <w:p w14:paraId="6A583090" w14:textId="77777777" w:rsidR="00206002" w:rsidRPr="009C68C4" w:rsidRDefault="007430B3" w:rsidP="00D114A9">
      <w:pPr>
        <w:pStyle w:val="Zal-text"/>
        <w:tabs>
          <w:tab w:val="clear" w:pos="8674"/>
        </w:tabs>
        <w:spacing w:before="0" w:after="0" w:line="240" w:lineRule="auto"/>
        <w:ind w:left="284" w:hanging="284"/>
        <w:rPr>
          <w:rFonts w:asciiTheme="minorHAnsi" w:hAnsiTheme="minorHAnsi" w:cstheme="minorHAnsi"/>
          <w:color w:val="auto"/>
          <w:sz w:val="24"/>
          <w:szCs w:val="24"/>
        </w:rPr>
      </w:pPr>
      <w:r w:rsidRPr="009C68C4">
        <w:rPr>
          <w:rFonts w:asciiTheme="minorHAnsi" w:hAnsiTheme="minorHAnsi" w:cstheme="minorHAnsi"/>
          <w:color w:val="auto"/>
          <w:sz w:val="24"/>
          <w:szCs w:val="24"/>
        </w:rPr>
        <w:t xml:space="preserve">2. Zamawiający przewiduje możliwość zmiany zawartej umowy w stosunku do treści wybranej oferty </w:t>
      </w:r>
    </w:p>
    <w:p w14:paraId="544BFBE6" w14:textId="77777777" w:rsidR="007430B3" w:rsidRPr="009C68C4" w:rsidRDefault="00206002" w:rsidP="00D114A9">
      <w:pPr>
        <w:pStyle w:val="Zal-text"/>
        <w:tabs>
          <w:tab w:val="clear" w:pos="8674"/>
        </w:tabs>
        <w:spacing w:before="0" w:after="0" w:line="240" w:lineRule="auto"/>
        <w:ind w:left="284" w:hanging="284"/>
        <w:rPr>
          <w:rFonts w:asciiTheme="minorHAnsi" w:hAnsiTheme="minorHAnsi" w:cstheme="minorHAnsi"/>
          <w:color w:val="auto"/>
          <w:sz w:val="24"/>
          <w:szCs w:val="24"/>
        </w:rPr>
      </w:pPr>
      <w:r w:rsidRPr="009C68C4">
        <w:rPr>
          <w:rFonts w:asciiTheme="minorHAnsi" w:hAnsiTheme="minorHAnsi" w:cstheme="minorHAnsi"/>
          <w:color w:val="auto"/>
          <w:sz w:val="24"/>
          <w:szCs w:val="24"/>
        </w:rPr>
        <w:t xml:space="preserve">    </w:t>
      </w:r>
      <w:r w:rsidR="007430B3" w:rsidRPr="009C68C4">
        <w:rPr>
          <w:rFonts w:asciiTheme="minorHAnsi" w:hAnsiTheme="minorHAnsi" w:cstheme="minorHAnsi"/>
          <w:color w:val="auto"/>
          <w:sz w:val="24"/>
          <w:szCs w:val="24"/>
        </w:rPr>
        <w:t>w zakresie uregulowanym w art. 454 – 455 ustawy prawo zamówie</w:t>
      </w:r>
      <w:r w:rsidRPr="009C68C4">
        <w:rPr>
          <w:rFonts w:asciiTheme="minorHAnsi" w:hAnsiTheme="minorHAnsi" w:cstheme="minorHAnsi"/>
          <w:color w:val="auto"/>
          <w:sz w:val="24"/>
          <w:szCs w:val="24"/>
        </w:rPr>
        <w:t xml:space="preserve">ń publicznych oraz wskazanym we </w:t>
      </w:r>
      <w:r w:rsidR="007430B3" w:rsidRPr="009C68C4">
        <w:rPr>
          <w:rFonts w:asciiTheme="minorHAnsi" w:hAnsiTheme="minorHAnsi" w:cstheme="minorHAnsi"/>
          <w:color w:val="auto"/>
          <w:sz w:val="24"/>
          <w:szCs w:val="24"/>
        </w:rPr>
        <w:t>wzorze umowy stanowiącym załącznik do SWZ.</w:t>
      </w:r>
    </w:p>
    <w:p w14:paraId="020B7C80" w14:textId="77777777" w:rsidR="00607CA9" w:rsidRPr="009C68C4" w:rsidRDefault="007430B3" w:rsidP="00607CA9">
      <w:pPr>
        <w:pStyle w:val="Zal-text"/>
        <w:tabs>
          <w:tab w:val="clear" w:pos="8674"/>
        </w:tabs>
        <w:spacing w:before="0" w:after="0" w:line="240" w:lineRule="auto"/>
        <w:ind w:left="0"/>
        <w:rPr>
          <w:rFonts w:asciiTheme="minorHAnsi" w:hAnsiTheme="minorHAnsi" w:cstheme="minorHAnsi"/>
          <w:sz w:val="24"/>
          <w:szCs w:val="24"/>
        </w:rPr>
      </w:pPr>
      <w:r w:rsidRPr="009C68C4">
        <w:rPr>
          <w:rFonts w:asciiTheme="minorHAnsi" w:hAnsiTheme="minorHAnsi" w:cstheme="minorHAnsi"/>
          <w:color w:val="auto"/>
          <w:sz w:val="24"/>
          <w:szCs w:val="24"/>
        </w:rPr>
        <w:t xml:space="preserve">3. </w:t>
      </w:r>
      <w:r w:rsidR="00607CA9" w:rsidRPr="009C68C4">
        <w:rPr>
          <w:rFonts w:asciiTheme="minorHAnsi" w:hAnsiTheme="minorHAnsi" w:cstheme="minorHAnsi"/>
          <w:sz w:val="24"/>
          <w:szCs w:val="24"/>
        </w:rPr>
        <w:t xml:space="preserve">Zamawiający przewiduje zmiany w wysokości wynagrodzenia należnego wykonawcy, </w:t>
      </w:r>
      <w:r w:rsidR="00607CA9" w:rsidRPr="009C68C4">
        <w:rPr>
          <w:rFonts w:asciiTheme="minorHAnsi" w:hAnsiTheme="minorHAnsi" w:cstheme="minorHAnsi"/>
          <w:sz w:val="24"/>
          <w:szCs w:val="24"/>
        </w:rPr>
        <w:br/>
        <w:t xml:space="preserve">      w przypadku zmiany:</w:t>
      </w:r>
    </w:p>
    <w:p w14:paraId="0DB3FB17" w14:textId="77777777" w:rsidR="00607CA9" w:rsidRPr="009C68C4" w:rsidRDefault="00607CA9" w:rsidP="00607CA9">
      <w:pPr>
        <w:pStyle w:val="Akapitzlist"/>
        <w:numPr>
          <w:ilvl w:val="0"/>
          <w:numId w:val="35"/>
        </w:numPr>
        <w:ind w:left="567" w:hanging="283"/>
        <w:jc w:val="both"/>
        <w:rPr>
          <w:rFonts w:asciiTheme="minorHAnsi" w:hAnsiTheme="minorHAnsi" w:cstheme="minorHAnsi"/>
        </w:rPr>
      </w:pPr>
      <w:r w:rsidRPr="009C68C4">
        <w:rPr>
          <w:rStyle w:val="alb"/>
          <w:rFonts w:asciiTheme="minorHAnsi" w:hAnsiTheme="minorHAnsi" w:cstheme="minorHAnsi"/>
        </w:rPr>
        <w:t xml:space="preserve"> </w:t>
      </w:r>
      <w:r w:rsidRPr="009C68C4">
        <w:rPr>
          <w:rFonts w:asciiTheme="minorHAnsi" w:hAnsiTheme="minorHAnsi" w:cstheme="minorHAnsi"/>
        </w:rPr>
        <w:t>stawki podatku od towarów i usług, jeżeli zmiany te będą miały wpływ na koszty wykonania zamówienia przez wykonawcę,</w:t>
      </w:r>
    </w:p>
    <w:p w14:paraId="4CB46ADD" w14:textId="1F441D5B" w:rsidR="00607CA9" w:rsidRPr="009C68C4" w:rsidRDefault="00607CA9" w:rsidP="00607CA9">
      <w:pPr>
        <w:pStyle w:val="Akapitzlist"/>
        <w:numPr>
          <w:ilvl w:val="0"/>
          <w:numId w:val="35"/>
        </w:numPr>
        <w:ind w:left="567" w:hanging="283"/>
        <w:jc w:val="both"/>
        <w:rPr>
          <w:rFonts w:asciiTheme="minorHAnsi" w:hAnsiTheme="minorHAnsi" w:cstheme="minorHAnsi"/>
        </w:rPr>
      </w:pPr>
      <w:r w:rsidRPr="009C68C4">
        <w:rPr>
          <w:rFonts w:asciiTheme="minorHAnsi" w:hAnsiTheme="minorHAnsi" w:cstheme="minorHAnsi"/>
        </w:rPr>
        <w:t>wysokości minimalnego wynagrodzenia za pracę albo wysokości minimalnej stawki godzinowej, ustalonych na podstawie ustawy o minimalnym wynagrodzeniu za pracę,</w:t>
      </w:r>
      <w:r w:rsidR="00C10873" w:rsidRPr="009C68C4">
        <w:rPr>
          <w:rFonts w:asciiTheme="minorHAnsi" w:hAnsiTheme="minorHAnsi" w:cstheme="minorHAnsi"/>
        </w:rPr>
        <w:t xml:space="preserve"> jeśli zmiana ta nie była znana w momencie składania oferty,</w:t>
      </w:r>
    </w:p>
    <w:p w14:paraId="40747208" w14:textId="77777777" w:rsidR="00607CA9" w:rsidRPr="009C68C4" w:rsidRDefault="00607CA9" w:rsidP="00607CA9">
      <w:pPr>
        <w:pStyle w:val="Akapitzlist"/>
        <w:numPr>
          <w:ilvl w:val="0"/>
          <w:numId w:val="35"/>
        </w:numPr>
        <w:ind w:left="567" w:hanging="283"/>
        <w:jc w:val="both"/>
        <w:rPr>
          <w:rFonts w:asciiTheme="minorHAnsi" w:hAnsiTheme="minorHAnsi" w:cstheme="minorHAnsi"/>
        </w:rPr>
      </w:pPr>
      <w:r w:rsidRPr="009C68C4">
        <w:rPr>
          <w:rFonts w:asciiTheme="minorHAnsi" w:hAnsiTheme="minorHAnsi" w:cstheme="minorHAnsi"/>
        </w:rPr>
        <w:lastRenderedPageBreak/>
        <w:t>zasad podlegania ubezpieczeniom społecznym lub ubezpieczeniu zdrowotnemu lub wysokości stawki składki na ubezpieczenia społeczne lub ubezpieczenie zdrowotne,</w:t>
      </w:r>
    </w:p>
    <w:p w14:paraId="4E477D43" w14:textId="77777777" w:rsidR="00607CA9" w:rsidRPr="009C68C4" w:rsidRDefault="00607CA9" w:rsidP="00607CA9">
      <w:pPr>
        <w:pStyle w:val="Akapitzlist"/>
        <w:numPr>
          <w:ilvl w:val="0"/>
          <w:numId w:val="35"/>
        </w:numPr>
        <w:ind w:left="567" w:hanging="283"/>
        <w:jc w:val="both"/>
        <w:rPr>
          <w:rFonts w:asciiTheme="minorHAnsi" w:hAnsiTheme="minorHAnsi" w:cstheme="minorHAnsi"/>
        </w:rPr>
      </w:pPr>
      <w:r w:rsidRPr="009C68C4">
        <w:rPr>
          <w:rFonts w:asciiTheme="minorHAnsi" w:hAnsiTheme="minorHAnsi" w:cstheme="minorHAnsi"/>
        </w:rPr>
        <w:t>zasad gromadzenia i wysokości wpłat do pracowniczych planów kapitałowych, o których mowa w ustawie o pracowniczych planach kapitałowych,</w:t>
      </w:r>
    </w:p>
    <w:p w14:paraId="279D63CF" w14:textId="77777777" w:rsidR="00607CA9" w:rsidRPr="009C68C4" w:rsidRDefault="00607CA9" w:rsidP="00607CA9">
      <w:pPr>
        <w:jc w:val="both"/>
        <w:rPr>
          <w:rFonts w:asciiTheme="minorHAnsi" w:hAnsiTheme="minorHAnsi" w:cstheme="minorHAnsi"/>
        </w:rPr>
      </w:pPr>
      <w:r w:rsidRPr="009C68C4">
        <w:rPr>
          <w:rFonts w:asciiTheme="minorHAnsi" w:hAnsiTheme="minorHAnsi" w:cstheme="minorHAnsi"/>
        </w:rPr>
        <w:t xml:space="preserve">          - jeżeli zmiany te będą miały wpływ na koszty wykonania zamówienia przez Wykonawcę.</w:t>
      </w:r>
    </w:p>
    <w:p w14:paraId="5C0AC853" w14:textId="201651FB" w:rsidR="00607CA9" w:rsidRPr="009C68C4" w:rsidRDefault="00607CA9" w:rsidP="00607CA9">
      <w:pPr>
        <w:jc w:val="both"/>
        <w:rPr>
          <w:rFonts w:asciiTheme="minorHAnsi" w:hAnsiTheme="minorHAnsi" w:cstheme="minorHAnsi"/>
        </w:rPr>
      </w:pPr>
      <w:r w:rsidRPr="009C68C4">
        <w:rPr>
          <w:rFonts w:asciiTheme="minorHAnsi" w:hAnsiTheme="minorHAnsi" w:cstheme="minorHAnsi"/>
        </w:rPr>
        <w:t xml:space="preserve">      e) waloryzacji wynagrodzenia należnego wykonawcy w przypadku zmiany cen lub </w:t>
      </w:r>
    </w:p>
    <w:p w14:paraId="24B406F9" w14:textId="77777777" w:rsidR="00607CA9" w:rsidRPr="009C68C4" w:rsidRDefault="00607CA9" w:rsidP="002231B8">
      <w:pPr>
        <w:jc w:val="both"/>
        <w:rPr>
          <w:rFonts w:asciiTheme="minorHAnsi" w:hAnsiTheme="minorHAnsi" w:cstheme="minorHAnsi"/>
        </w:rPr>
      </w:pPr>
      <w:r w:rsidRPr="009C68C4">
        <w:rPr>
          <w:rFonts w:asciiTheme="minorHAnsi" w:hAnsiTheme="minorHAnsi" w:cstheme="minorHAnsi"/>
        </w:rPr>
        <w:t xml:space="preserve">           kosztów związanych z realizacją zamówienia zgodnie z art. 439 prawa zamówień publicznych</w:t>
      </w:r>
    </w:p>
    <w:p w14:paraId="297C4ABC" w14:textId="77777777" w:rsidR="007430B3" w:rsidRPr="009C68C4" w:rsidRDefault="007430B3" w:rsidP="00D114A9">
      <w:pPr>
        <w:pStyle w:val="Zal-text"/>
        <w:tabs>
          <w:tab w:val="clear" w:pos="8674"/>
        </w:tabs>
        <w:spacing w:before="0" w:after="0" w:line="240" w:lineRule="auto"/>
        <w:rPr>
          <w:rFonts w:asciiTheme="minorHAnsi" w:hAnsiTheme="minorHAnsi" w:cstheme="minorHAnsi"/>
          <w:color w:val="auto"/>
          <w:sz w:val="24"/>
          <w:szCs w:val="24"/>
        </w:rPr>
      </w:pPr>
      <w:r w:rsidRPr="009C68C4">
        <w:rPr>
          <w:rFonts w:asciiTheme="minorHAnsi" w:hAnsiTheme="minorHAnsi" w:cstheme="minorHAnsi"/>
          <w:color w:val="auto"/>
          <w:sz w:val="24"/>
          <w:szCs w:val="24"/>
        </w:rPr>
        <w:t>4. Zamawiający dopuszcza możliwość zmiany ustaleń zawartej umowy  w zakresie:</w:t>
      </w:r>
    </w:p>
    <w:p w14:paraId="204BE4B1" w14:textId="77777777" w:rsidR="007430B3" w:rsidRPr="009C68C4" w:rsidRDefault="007430B3" w:rsidP="00607CA9">
      <w:pPr>
        <w:pStyle w:val="Zal-text"/>
        <w:numPr>
          <w:ilvl w:val="1"/>
          <w:numId w:val="24"/>
        </w:numPr>
        <w:tabs>
          <w:tab w:val="clear" w:pos="8674"/>
        </w:tabs>
        <w:spacing w:before="0" w:after="0" w:line="240" w:lineRule="auto"/>
        <w:rPr>
          <w:rFonts w:asciiTheme="minorHAnsi" w:hAnsiTheme="minorHAnsi" w:cstheme="minorHAnsi"/>
          <w:color w:val="auto"/>
          <w:sz w:val="24"/>
          <w:szCs w:val="24"/>
        </w:rPr>
      </w:pPr>
      <w:r w:rsidRPr="009C68C4">
        <w:rPr>
          <w:rStyle w:val="Teksttreci2"/>
          <w:rFonts w:asciiTheme="minorHAnsi" w:eastAsiaTheme="majorEastAsia" w:hAnsiTheme="minorHAnsi" w:cstheme="minorHAnsi"/>
          <w:color w:val="auto"/>
          <w:sz w:val="24"/>
          <w:szCs w:val="24"/>
        </w:rPr>
        <w:t>innych istotnych zmian wynikających ze zmiany przepisów prawa, jeżeli będą miały wpływ na przedmiot zamówienia.</w:t>
      </w:r>
    </w:p>
    <w:p w14:paraId="1A911E57" w14:textId="77777777" w:rsidR="007430B3" w:rsidRPr="009C68C4" w:rsidRDefault="007430B3" w:rsidP="00D114A9">
      <w:pPr>
        <w:tabs>
          <w:tab w:val="num" w:pos="709"/>
        </w:tabs>
        <w:autoSpaceDE w:val="0"/>
        <w:autoSpaceDN w:val="0"/>
        <w:spacing w:after="200"/>
        <w:contextualSpacing/>
        <w:jc w:val="both"/>
        <w:rPr>
          <w:rFonts w:asciiTheme="minorHAnsi" w:hAnsiTheme="minorHAnsi" w:cstheme="minorHAnsi"/>
          <w:bCs/>
        </w:rPr>
      </w:pPr>
      <w:r w:rsidRPr="009C68C4">
        <w:rPr>
          <w:rFonts w:asciiTheme="minorHAnsi" w:hAnsiTheme="minorHAnsi" w:cstheme="minorHAnsi"/>
          <w:bCs/>
        </w:rPr>
        <w:t xml:space="preserve">5. W trakcie trwania umowy Wykonawca zobowiązuje się do pisemnego powiadamiania </w:t>
      </w:r>
    </w:p>
    <w:p w14:paraId="4C45A062" w14:textId="77777777" w:rsidR="007430B3" w:rsidRPr="009C68C4" w:rsidRDefault="007430B3" w:rsidP="00D114A9">
      <w:pPr>
        <w:tabs>
          <w:tab w:val="num" w:pos="709"/>
        </w:tabs>
        <w:autoSpaceDE w:val="0"/>
        <w:autoSpaceDN w:val="0"/>
        <w:spacing w:after="200"/>
        <w:contextualSpacing/>
        <w:jc w:val="both"/>
        <w:rPr>
          <w:rFonts w:asciiTheme="minorHAnsi" w:hAnsiTheme="minorHAnsi" w:cstheme="minorHAnsi"/>
          <w:bCs/>
        </w:rPr>
      </w:pPr>
      <w:r w:rsidRPr="009C68C4">
        <w:rPr>
          <w:rFonts w:asciiTheme="minorHAnsi" w:hAnsiTheme="minorHAnsi" w:cstheme="minorHAnsi"/>
          <w:bCs/>
        </w:rPr>
        <w:t xml:space="preserve">    Zmawiającego o zmianie siedziby lub nazwy firmy, zmianie osób reprezentujących, ogłoszeniu  </w:t>
      </w:r>
    </w:p>
    <w:p w14:paraId="2626B2F5" w14:textId="77777777" w:rsidR="00C46E8C" w:rsidRPr="009C68C4" w:rsidRDefault="007430B3" w:rsidP="00D114A9">
      <w:pPr>
        <w:tabs>
          <w:tab w:val="num" w:pos="709"/>
        </w:tabs>
        <w:autoSpaceDE w:val="0"/>
        <w:autoSpaceDN w:val="0"/>
        <w:spacing w:after="200"/>
        <w:contextualSpacing/>
        <w:jc w:val="both"/>
        <w:rPr>
          <w:rFonts w:asciiTheme="minorHAnsi" w:hAnsiTheme="minorHAnsi" w:cstheme="minorHAnsi"/>
          <w:bCs/>
        </w:rPr>
      </w:pPr>
      <w:r w:rsidRPr="009C68C4">
        <w:rPr>
          <w:rFonts w:asciiTheme="minorHAnsi" w:hAnsiTheme="minorHAnsi" w:cstheme="minorHAnsi"/>
          <w:bCs/>
        </w:rPr>
        <w:t xml:space="preserve">    upadłości, ogłoszeniu likwidacji, zawieszenia działalności, wszczęcia postępowania układowego, </w:t>
      </w:r>
    </w:p>
    <w:p w14:paraId="35AC354D" w14:textId="77777777" w:rsidR="004530A9" w:rsidRPr="009C68C4" w:rsidRDefault="00C46E8C" w:rsidP="002231B8">
      <w:pPr>
        <w:tabs>
          <w:tab w:val="num" w:pos="709"/>
        </w:tabs>
        <w:autoSpaceDE w:val="0"/>
        <w:autoSpaceDN w:val="0"/>
        <w:spacing w:after="200"/>
        <w:contextualSpacing/>
        <w:jc w:val="both"/>
        <w:rPr>
          <w:rFonts w:asciiTheme="minorHAnsi" w:hAnsiTheme="minorHAnsi" w:cstheme="minorHAnsi"/>
          <w:bCs/>
        </w:rPr>
      </w:pPr>
      <w:r w:rsidRPr="009C68C4">
        <w:rPr>
          <w:rFonts w:asciiTheme="minorHAnsi" w:hAnsiTheme="minorHAnsi" w:cstheme="minorHAnsi"/>
          <w:bCs/>
        </w:rPr>
        <w:t xml:space="preserve">    </w:t>
      </w:r>
      <w:r w:rsidR="007430B3" w:rsidRPr="009C68C4">
        <w:rPr>
          <w:rFonts w:asciiTheme="minorHAnsi" w:hAnsiTheme="minorHAnsi" w:cstheme="minorHAnsi"/>
          <w:bCs/>
        </w:rPr>
        <w:t xml:space="preserve">w  którym  </w:t>
      </w:r>
      <w:r w:rsidRPr="009C68C4">
        <w:rPr>
          <w:rFonts w:asciiTheme="minorHAnsi" w:hAnsiTheme="minorHAnsi" w:cstheme="minorHAnsi"/>
          <w:bCs/>
        </w:rPr>
        <w:t xml:space="preserve">uczestniczy Wykonawca. </w:t>
      </w:r>
    </w:p>
    <w:p w14:paraId="2A858BB6" w14:textId="77777777" w:rsidR="004530A9" w:rsidRPr="009C68C4" w:rsidRDefault="004530A9" w:rsidP="00D114A9">
      <w:pPr>
        <w:jc w:val="both"/>
        <w:rPr>
          <w:rFonts w:asciiTheme="minorHAnsi" w:hAnsiTheme="minorHAnsi" w:cstheme="minorHAnsi"/>
          <w:b/>
        </w:rPr>
      </w:pPr>
    </w:p>
    <w:p w14:paraId="604D9C8F"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XX</w:t>
      </w:r>
      <w:r w:rsidR="00C46E8C" w:rsidRPr="009C68C4">
        <w:rPr>
          <w:rFonts w:asciiTheme="minorHAnsi" w:hAnsiTheme="minorHAnsi" w:cstheme="minorHAnsi"/>
          <w:b/>
        </w:rPr>
        <w:t>I</w:t>
      </w:r>
      <w:r w:rsidRPr="009C68C4">
        <w:rPr>
          <w:rFonts w:asciiTheme="minorHAnsi" w:hAnsiTheme="minorHAnsi" w:cstheme="minorHAnsi"/>
          <w:b/>
        </w:rPr>
        <w:t>. Obowiązek informacyjny</w:t>
      </w:r>
    </w:p>
    <w:p w14:paraId="78796246" w14:textId="77777777" w:rsidR="00EC1B4C" w:rsidRPr="009C68C4" w:rsidRDefault="00EC1B4C" w:rsidP="00EC1B4C">
      <w:pPr>
        <w:numPr>
          <w:ilvl w:val="1"/>
          <w:numId w:val="44"/>
        </w:numPr>
        <w:suppressAutoHyphens/>
        <w:spacing w:after="150" w:line="360" w:lineRule="auto"/>
        <w:ind w:left="426" w:right="57" w:hanging="568"/>
        <w:jc w:val="both"/>
        <w:rPr>
          <w:rFonts w:asciiTheme="minorHAnsi" w:hAnsiTheme="minorHAnsi" w:cstheme="minorHAnsi"/>
        </w:rPr>
      </w:pPr>
      <w:r w:rsidRPr="009C68C4">
        <w:rPr>
          <w:rFonts w:asciiTheme="minorHAnsi" w:hAnsiTheme="minorHAnsi" w:cstheme="minorHAnsi"/>
        </w:rPr>
        <w:t xml:space="preserve">Zgodnie z art. 13 ust. 1 i 2 </w:t>
      </w:r>
      <w:r w:rsidRPr="009C68C4">
        <w:rPr>
          <w:rFonts w:asciiTheme="minorHAnsi" w:hAnsiTheme="minorHAnsi" w:cstheme="minorHAnsi"/>
          <w:lang w:eastAsia="x-none"/>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9C68C4">
        <w:rPr>
          <w:rFonts w:asciiTheme="minorHAnsi" w:hAnsiTheme="minorHAnsi" w:cstheme="minorHAnsi"/>
        </w:rPr>
        <w:t xml:space="preserve">dalej „RODO”, informuję, że: </w:t>
      </w:r>
    </w:p>
    <w:p w14:paraId="63BC14A2" w14:textId="540C06AD" w:rsidR="00EC1B4C" w:rsidRPr="009C68C4" w:rsidRDefault="00EC1B4C" w:rsidP="00EC1B4C">
      <w:pPr>
        <w:numPr>
          <w:ilvl w:val="2"/>
          <w:numId w:val="44"/>
        </w:numPr>
        <w:tabs>
          <w:tab w:val="left" w:pos="-12960"/>
          <w:tab w:val="left" w:pos="567"/>
        </w:tabs>
        <w:suppressAutoHyphens/>
        <w:spacing w:after="200" w:line="360" w:lineRule="auto"/>
        <w:ind w:left="851" w:right="57" w:hanging="425"/>
        <w:jc w:val="both"/>
        <w:rPr>
          <w:rFonts w:asciiTheme="minorHAnsi" w:hAnsiTheme="minorHAnsi" w:cstheme="minorHAnsi"/>
          <w:lang w:eastAsia="x-none"/>
        </w:rPr>
      </w:pPr>
      <w:r w:rsidRPr="009C68C4">
        <w:rPr>
          <w:rFonts w:asciiTheme="minorHAnsi" w:hAnsiTheme="minorHAnsi" w:cstheme="minorHAnsi"/>
        </w:rPr>
        <w:t xml:space="preserve">Administratorem Pani/Pana Danych Osobowych jest Burmistrz Miasta i Gminy Dobre,                    ul. Tadeusza Kościuszki 1, 05-307 Dobre, </w:t>
      </w:r>
      <w:r w:rsidRPr="009C68C4">
        <w:rPr>
          <w:rFonts w:asciiTheme="minorHAnsi" w:hAnsiTheme="minorHAnsi" w:cstheme="minorHAnsi"/>
          <w:lang w:eastAsia="x-none"/>
        </w:rPr>
        <w:t xml:space="preserve"> telefon:  25 757 1190,  faks: 25 757 11 90 wew. 40;</w:t>
      </w:r>
    </w:p>
    <w:p w14:paraId="417078C6" w14:textId="77777777" w:rsidR="00EC1B4C" w:rsidRPr="009C68C4" w:rsidRDefault="00EC1B4C" w:rsidP="00EC1B4C">
      <w:pPr>
        <w:numPr>
          <w:ilvl w:val="2"/>
          <w:numId w:val="44"/>
        </w:numPr>
        <w:tabs>
          <w:tab w:val="left" w:pos="-12960"/>
          <w:tab w:val="left" w:pos="567"/>
        </w:tabs>
        <w:suppressAutoHyphens/>
        <w:spacing w:after="200" w:line="360" w:lineRule="auto"/>
        <w:ind w:left="851" w:right="57" w:hanging="425"/>
        <w:jc w:val="both"/>
        <w:rPr>
          <w:rFonts w:asciiTheme="minorHAnsi" w:hAnsiTheme="minorHAnsi" w:cstheme="minorHAnsi"/>
          <w:lang w:eastAsia="x-none"/>
        </w:rPr>
      </w:pPr>
      <w:r w:rsidRPr="009C68C4">
        <w:rPr>
          <w:rFonts w:asciiTheme="minorHAnsi" w:hAnsiTheme="minorHAnsi" w:cstheme="minorHAnsi"/>
        </w:rPr>
        <w:t>Inspektorem Ochrony Danych Osobowych jest wyznaczona przez Gminę Dobre</w:t>
      </w:r>
      <w:r w:rsidRPr="009C68C4">
        <w:rPr>
          <w:rFonts w:asciiTheme="minorHAnsi" w:hAnsiTheme="minorHAnsi" w:cstheme="minorHAnsi"/>
          <w:lang w:eastAsia="x-none"/>
        </w:rPr>
        <w:t xml:space="preserve"> osoba, z którą można się skontaktować pod adresem e-mail: </w:t>
      </w:r>
      <w:hyperlink r:id="rId26" w:history="1">
        <w:r w:rsidRPr="009C68C4">
          <w:rPr>
            <w:rFonts w:asciiTheme="minorHAnsi" w:hAnsiTheme="minorHAnsi" w:cstheme="minorHAnsi"/>
            <w:color w:val="0000FF"/>
            <w:u w:val="single"/>
            <w:lang w:eastAsia="x-none"/>
          </w:rPr>
          <w:t>inspektor@cbi24.pl</w:t>
        </w:r>
      </w:hyperlink>
      <w:r w:rsidRPr="009C68C4">
        <w:rPr>
          <w:rFonts w:asciiTheme="minorHAnsi" w:hAnsiTheme="minorHAnsi" w:cstheme="minorHAnsi"/>
          <w:lang w:eastAsia="x-none"/>
        </w:rPr>
        <w:t xml:space="preserve"> lub na wskazany powyżej adres Administratora Danych Osobowych;</w:t>
      </w:r>
    </w:p>
    <w:p w14:paraId="12D60951" w14:textId="77777777" w:rsidR="00EC1B4C" w:rsidRPr="009C68C4" w:rsidRDefault="00EC1B4C" w:rsidP="00EC1B4C">
      <w:pPr>
        <w:spacing w:after="31" w:line="276" w:lineRule="auto"/>
        <w:ind w:left="10" w:right="57" w:hanging="10"/>
        <w:jc w:val="both"/>
        <w:rPr>
          <w:rFonts w:asciiTheme="minorHAnsi" w:hAnsiTheme="minorHAnsi" w:cstheme="minorHAnsi"/>
          <w:color w:val="000000"/>
        </w:rPr>
      </w:pPr>
      <w:r w:rsidRPr="009C68C4">
        <w:rPr>
          <w:rFonts w:asciiTheme="minorHAnsi" w:hAnsiTheme="minorHAnsi" w:cstheme="minorHAnsi"/>
          <w:color w:val="000000"/>
        </w:rPr>
        <w:t xml:space="preserve">             Pani/Pana dane osobowe przetwarzane będą na podstawie art. 6 ust. 1 lit. c RODO    </w:t>
      </w:r>
    </w:p>
    <w:p w14:paraId="3830238C" w14:textId="77777777" w:rsidR="00EC1B4C" w:rsidRPr="009C68C4" w:rsidRDefault="00EC1B4C" w:rsidP="00EC1B4C">
      <w:pPr>
        <w:spacing w:after="31" w:line="276" w:lineRule="auto"/>
        <w:ind w:left="10" w:right="57" w:hanging="10"/>
        <w:jc w:val="both"/>
        <w:rPr>
          <w:rFonts w:asciiTheme="minorHAnsi" w:hAnsiTheme="minorHAnsi" w:cstheme="minorHAnsi"/>
          <w:color w:val="000000"/>
        </w:rPr>
      </w:pPr>
      <w:r w:rsidRPr="009C68C4">
        <w:rPr>
          <w:rFonts w:asciiTheme="minorHAnsi" w:hAnsiTheme="minorHAnsi" w:cstheme="minorHAnsi"/>
          <w:color w:val="000000"/>
        </w:rPr>
        <w:t xml:space="preserve">            w celu związanym z postępowaniem o udzielenie zamówienia publicznego pn: </w:t>
      </w:r>
    </w:p>
    <w:p w14:paraId="29D07166" w14:textId="6EA9AB27" w:rsidR="00EC1B4C" w:rsidRPr="009C68C4" w:rsidRDefault="00EC1B4C" w:rsidP="00EC1B4C">
      <w:pPr>
        <w:jc w:val="both"/>
        <w:rPr>
          <w:rFonts w:asciiTheme="minorHAnsi" w:hAnsiTheme="minorHAnsi" w:cstheme="minorHAnsi"/>
          <w:b/>
        </w:rPr>
      </w:pPr>
      <w:r w:rsidRPr="009C68C4">
        <w:rPr>
          <w:rFonts w:asciiTheme="minorHAnsi" w:eastAsia="Calibri" w:hAnsiTheme="minorHAnsi" w:cstheme="minorHAnsi"/>
          <w:b/>
          <w:color w:val="000000"/>
        </w:rPr>
        <w:t>„</w:t>
      </w:r>
      <w:r w:rsidRPr="009C68C4">
        <w:rPr>
          <w:rFonts w:asciiTheme="minorHAnsi" w:eastAsia="Calibri" w:hAnsiTheme="minorHAnsi" w:cstheme="minorHAnsi"/>
          <w:b/>
        </w:rPr>
        <w:t xml:space="preserve">Obsługa selektywnej zbiórki odpadów komunalnych, tj. odbiór i zagospodarowanie, </w:t>
      </w:r>
      <w:r w:rsidR="009C68C4">
        <w:rPr>
          <w:rFonts w:asciiTheme="minorHAnsi" w:eastAsia="Calibri" w:hAnsiTheme="minorHAnsi" w:cstheme="minorHAnsi"/>
          <w:b/>
        </w:rPr>
        <w:t xml:space="preserve">                                         </w:t>
      </w:r>
      <w:r w:rsidRPr="009C68C4">
        <w:rPr>
          <w:rFonts w:asciiTheme="minorHAnsi" w:eastAsia="Calibri" w:hAnsiTheme="minorHAnsi" w:cstheme="minorHAnsi"/>
          <w:b/>
        </w:rPr>
        <w:t xml:space="preserve">z nieruchomości zamieszkałych na terenie gminy Dobre oraz odbiór i zagospodarowanie odpadów komunalnych zmieszanych z terenu jednostek organizacyjnych na terenie gminy Dobre w okresie </w:t>
      </w:r>
      <w:r w:rsidRPr="009C68C4">
        <w:rPr>
          <w:rFonts w:asciiTheme="minorHAnsi" w:eastAsia="Calibri" w:hAnsiTheme="minorHAnsi" w:cstheme="minorHAnsi"/>
          <w:b/>
          <w:u w:val="single"/>
        </w:rPr>
        <w:t>01.</w:t>
      </w:r>
      <w:r w:rsidR="00D545A1" w:rsidRPr="009C68C4">
        <w:rPr>
          <w:rFonts w:asciiTheme="minorHAnsi" w:eastAsia="Calibri" w:hAnsiTheme="minorHAnsi" w:cstheme="minorHAnsi"/>
          <w:b/>
          <w:u w:val="single"/>
        </w:rPr>
        <w:t>0</w:t>
      </w:r>
      <w:r w:rsidR="0003346A">
        <w:rPr>
          <w:rFonts w:asciiTheme="minorHAnsi" w:eastAsia="Calibri" w:hAnsiTheme="minorHAnsi" w:cstheme="minorHAnsi"/>
          <w:b/>
          <w:u w:val="single"/>
        </w:rPr>
        <w:t>2</w:t>
      </w:r>
      <w:r w:rsidR="00D545A1" w:rsidRPr="009C68C4">
        <w:rPr>
          <w:rFonts w:asciiTheme="minorHAnsi" w:eastAsia="Calibri" w:hAnsiTheme="minorHAnsi" w:cstheme="minorHAnsi"/>
          <w:b/>
          <w:u w:val="single"/>
        </w:rPr>
        <w:t>.2026</w:t>
      </w:r>
      <w:r w:rsidRPr="009C68C4">
        <w:rPr>
          <w:rFonts w:asciiTheme="minorHAnsi" w:eastAsia="Calibri" w:hAnsiTheme="minorHAnsi" w:cstheme="minorHAnsi"/>
          <w:b/>
          <w:u w:val="single"/>
        </w:rPr>
        <w:t xml:space="preserve"> – 31.12.202</w:t>
      </w:r>
      <w:r w:rsidR="00D545A1" w:rsidRPr="009C68C4">
        <w:rPr>
          <w:rFonts w:asciiTheme="minorHAnsi" w:eastAsia="Calibri" w:hAnsiTheme="minorHAnsi" w:cstheme="minorHAnsi"/>
          <w:b/>
          <w:u w:val="single"/>
        </w:rPr>
        <w:t>6</w:t>
      </w:r>
      <w:r w:rsidRPr="009C68C4">
        <w:rPr>
          <w:rFonts w:asciiTheme="minorHAnsi" w:eastAsia="Calibri" w:hAnsiTheme="minorHAnsi" w:cstheme="minorHAnsi"/>
          <w:b/>
          <w:u w:val="single"/>
        </w:rPr>
        <w:t xml:space="preserve"> –  </w:t>
      </w:r>
      <w:r w:rsidRPr="009C68C4">
        <w:rPr>
          <w:rFonts w:asciiTheme="minorHAnsi" w:eastAsia="Calibri" w:hAnsiTheme="minorHAnsi" w:cstheme="minorHAnsi"/>
          <w:b/>
        </w:rPr>
        <w:t>.” GKI 271.</w:t>
      </w:r>
      <w:r w:rsidR="00D545A1" w:rsidRPr="009C68C4">
        <w:rPr>
          <w:rFonts w:asciiTheme="minorHAnsi" w:eastAsia="Calibri" w:hAnsiTheme="minorHAnsi" w:cstheme="minorHAnsi"/>
          <w:b/>
        </w:rPr>
        <w:t>1</w:t>
      </w:r>
      <w:r w:rsidR="006E7D2D">
        <w:rPr>
          <w:rFonts w:asciiTheme="minorHAnsi" w:eastAsia="Calibri" w:hAnsiTheme="minorHAnsi" w:cstheme="minorHAnsi"/>
          <w:b/>
        </w:rPr>
        <w:t>5</w:t>
      </w:r>
      <w:r w:rsidR="00D545A1" w:rsidRPr="009C68C4">
        <w:rPr>
          <w:rFonts w:asciiTheme="minorHAnsi" w:eastAsia="Calibri" w:hAnsiTheme="minorHAnsi" w:cstheme="minorHAnsi"/>
          <w:b/>
        </w:rPr>
        <w:t>.2025</w:t>
      </w:r>
    </w:p>
    <w:p w14:paraId="3C9B3118" w14:textId="77777777" w:rsidR="00EC1B4C" w:rsidRPr="009C68C4" w:rsidRDefault="00EC1B4C" w:rsidP="00EC1B4C">
      <w:pPr>
        <w:autoSpaceDE w:val="0"/>
        <w:autoSpaceDN w:val="0"/>
        <w:adjustRightInd w:val="0"/>
        <w:jc w:val="center"/>
        <w:rPr>
          <w:rFonts w:asciiTheme="minorHAnsi" w:hAnsiTheme="minorHAnsi" w:cstheme="minorHAnsi"/>
          <w:b/>
          <w:color w:val="000000"/>
        </w:rPr>
      </w:pPr>
    </w:p>
    <w:p w14:paraId="28B733CC" w14:textId="77777777" w:rsidR="00EC1B4C" w:rsidRPr="009C68C4" w:rsidRDefault="00EC1B4C" w:rsidP="00EC1B4C">
      <w:pPr>
        <w:spacing w:after="31" w:line="276" w:lineRule="auto"/>
        <w:ind w:left="10" w:right="57" w:hanging="10"/>
        <w:jc w:val="both"/>
        <w:rPr>
          <w:rFonts w:asciiTheme="minorHAnsi" w:hAnsiTheme="minorHAnsi" w:cstheme="minorHAnsi"/>
          <w:color w:val="000000"/>
        </w:rPr>
      </w:pPr>
      <w:r w:rsidRPr="009C68C4">
        <w:rPr>
          <w:rFonts w:asciiTheme="minorHAnsi" w:hAnsiTheme="minorHAnsi" w:cstheme="minorHAnsi"/>
          <w:color w:val="000000"/>
        </w:rPr>
        <w:t xml:space="preserve">Odbiorcami Pani/Pana danych osobowych będą osoby lub podmioty, którym    </w:t>
      </w:r>
    </w:p>
    <w:p w14:paraId="174AD6EE" w14:textId="77777777" w:rsidR="00EC1B4C" w:rsidRPr="009C68C4" w:rsidRDefault="00EC1B4C" w:rsidP="00EC1B4C">
      <w:pPr>
        <w:spacing w:after="31" w:line="276" w:lineRule="auto"/>
        <w:ind w:left="10" w:right="57" w:hanging="10"/>
        <w:jc w:val="both"/>
        <w:rPr>
          <w:rFonts w:asciiTheme="minorHAnsi" w:hAnsiTheme="minorHAnsi" w:cstheme="minorHAnsi"/>
        </w:rPr>
      </w:pPr>
      <w:r w:rsidRPr="009C68C4">
        <w:rPr>
          <w:rFonts w:asciiTheme="minorHAnsi" w:hAnsiTheme="minorHAnsi" w:cstheme="minorHAnsi"/>
        </w:rPr>
        <w:t xml:space="preserve">           udostępniona zostanie dokumentacja postępowania w oparciu o art. 8 oraz art. 96 </w:t>
      </w:r>
    </w:p>
    <w:p w14:paraId="2D241652" w14:textId="77777777" w:rsidR="00EC1B4C" w:rsidRPr="009C68C4" w:rsidRDefault="00EC1B4C" w:rsidP="00EC1B4C">
      <w:pPr>
        <w:spacing w:after="31" w:line="276" w:lineRule="auto"/>
        <w:ind w:left="10" w:right="57" w:hanging="10"/>
        <w:jc w:val="both"/>
        <w:rPr>
          <w:rFonts w:asciiTheme="minorHAnsi" w:hAnsiTheme="minorHAnsi" w:cstheme="minorHAnsi"/>
        </w:rPr>
      </w:pPr>
      <w:r w:rsidRPr="009C68C4">
        <w:rPr>
          <w:rFonts w:asciiTheme="minorHAnsi" w:hAnsiTheme="minorHAnsi" w:cstheme="minorHAnsi"/>
        </w:rPr>
        <w:t xml:space="preserve">           ust. 3 ustawy z dnia 29 stycznia 2004 r. – Prawo zamówień publicznych (Dz. U. z </w:t>
      </w:r>
    </w:p>
    <w:p w14:paraId="5C79018F" w14:textId="77777777" w:rsidR="00EC1B4C" w:rsidRPr="009C68C4" w:rsidRDefault="00EC1B4C" w:rsidP="00EC1B4C">
      <w:pPr>
        <w:spacing w:after="31" w:line="276" w:lineRule="auto"/>
        <w:ind w:left="10" w:right="57" w:hanging="10"/>
        <w:jc w:val="both"/>
        <w:rPr>
          <w:rFonts w:asciiTheme="minorHAnsi" w:hAnsiTheme="minorHAnsi" w:cstheme="minorHAnsi"/>
        </w:rPr>
      </w:pPr>
      <w:r w:rsidRPr="009C68C4">
        <w:rPr>
          <w:rFonts w:asciiTheme="minorHAnsi" w:hAnsiTheme="minorHAnsi" w:cstheme="minorHAnsi"/>
        </w:rPr>
        <w:t xml:space="preserve">           2021 r. poz. 1129 z późn. zm., dalej „ustawa Pzp”;</w:t>
      </w:r>
    </w:p>
    <w:p w14:paraId="293DA683" w14:textId="77777777" w:rsidR="00EC1B4C" w:rsidRPr="009C68C4" w:rsidRDefault="00EC1B4C" w:rsidP="00EC1B4C">
      <w:pPr>
        <w:numPr>
          <w:ilvl w:val="2"/>
          <w:numId w:val="44"/>
        </w:numPr>
        <w:tabs>
          <w:tab w:val="left" w:pos="-12960"/>
          <w:tab w:val="left" w:pos="567"/>
        </w:tabs>
        <w:suppressAutoHyphens/>
        <w:spacing w:after="200" w:line="360" w:lineRule="auto"/>
        <w:ind w:left="851" w:right="57" w:hanging="425"/>
        <w:jc w:val="both"/>
        <w:rPr>
          <w:rFonts w:asciiTheme="minorHAnsi" w:hAnsiTheme="minorHAnsi" w:cstheme="minorHAnsi"/>
          <w:lang w:eastAsia="x-none"/>
        </w:rPr>
      </w:pPr>
      <w:r w:rsidRPr="009C68C4">
        <w:rPr>
          <w:rFonts w:asciiTheme="minorHAnsi" w:hAnsiTheme="minorHAnsi" w:cstheme="minorHAnsi"/>
        </w:rPr>
        <w:lastRenderedPageBreak/>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3D29C815" w14:textId="77777777" w:rsidR="00EC1B4C" w:rsidRPr="009C68C4" w:rsidRDefault="00EC1B4C" w:rsidP="00EC1B4C">
      <w:pPr>
        <w:numPr>
          <w:ilvl w:val="2"/>
          <w:numId w:val="44"/>
        </w:numPr>
        <w:tabs>
          <w:tab w:val="left" w:pos="-12960"/>
          <w:tab w:val="left" w:pos="567"/>
        </w:tabs>
        <w:suppressAutoHyphens/>
        <w:spacing w:after="200" w:line="360" w:lineRule="auto"/>
        <w:ind w:left="851" w:right="57" w:hanging="425"/>
        <w:jc w:val="both"/>
        <w:rPr>
          <w:rFonts w:asciiTheme="minorHAnsi" w:hAnsiTheme="minorHAnsi" w:cstheme="minorHAnsi"/>
          <w:lang w:eastAsia="x-none"/>
        </w:rPr>
      </w:pPr>
      <w:r w:rsidRPr="009C68C4">
        <w:rPr>
          <w:rFonts w:asciiTheme="minorHAnsi" w:hAnsiTheme="minorHAnsi" w:cstheme="minorHAnsi"/>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06ED94F7" w14:textId="77777777" w:rsidR="00EC1B4C" w:rsidRPr="009C68C4" w:rsidRDefault="00EC1B4C" w:rsidP="00EC1B4C">
      <w:pPr>
        <w:numPr>
          <w:ilvl w:val="1"/>
          <w:numId w:val="44"/>
        </w:numPr>
        <w:spacing w:after="150" w:line="360" w:lineRule="auto"/>
        <w:ind w:left="567" w:right="57" w:hanging="567"/>
        <w:contextualSpacing/>
        <w:jc w:val="both"/>
        <w:rPr>
          <w:rFonts w:asciiTheme="minorHAnsi" w:hAnsiTheme="minorHAnsi" w:cstheme="minorHAnsi"/>
          <w:lang w:eastAsia="x-none"/>
        </w:rPr>
      </w:pPr>
      <w:r w:rsidRPr="009C68C4">
        <w:rPr>
          <w:rFonts w:asciiTheme="minorHAnsi" w:hAnsiTheme="minorHAnsi" w:cstheme="minorHAnsi"/>
        </w:rPr>
        <w:t>W odniesieniu do Pani/Pana danych osobowych decyzje nie będą podejmowane w sposób zautomatyzowany, stosowanie do art. 22 RODO.</w:t>
      </w:r>
    </w:p>
    <w:p w14:paraId="1CEDDEDD" w14:textId="77777777" w:rsidR="00EC1B4C" w:rsidRPr="009C68C4" w:rsidRDefault="00EC1B4C" w:rsidP="00EC1B4C">
      <w:pPr>
        <w:numPr>
          <w:ilvl w:val="1"/>
          <w:numId w:val="44"/>
        </w:numPr>
        <w:spacing w:after="150" w:line="360" w:lineRule="auto"/>
        <w:ind w:left="567" w:right="57" w:hanging="567"/>
        <w:contextualSpacing/>
        <w:jc w:val="both"/>
        <w:rPr>
          <w:rFonts w:asciiTheme="minorHAnsi" w:hAnsiTheme="minorHAnsi" w:cstheme="minorHAnsi"/>
          <w:lang w:eastAsia="x-none"/>
        </w:rPr>
      </w:pPr>
      <w:r w:rsidRPr="009C68C4">
        <w:rPr>
          <w:rFonts w:asciiTheme="minorHAnsi" w:hAnsiTheme="minorHAnsi" w:cstheme="minorHAnsi"/>
        </w:rPr>
        <w:t>Posiada Pani/Pan:</w:t>
      </w:r>
    </w:p>
    <w:p w14:paraId="6C8B8386"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na podstawie art. 15 RODO prawo dostępu do danych osobowych Pani/Pana dotyczących;</w:t>
      </w:r>
    </w:p>
    <w:p w14:paraId="3F419135"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 xml:space="preserve">na podstawie art. 16 RODO prawo do sprostowania Pani/Pana danych osobowych </w:t>
      </w:r>
      <w:r w:rsidRPr="009C68C4">
        <w:rPr>
          <w:rFonts w:asciiTheme="minorHAnsi" w:hAnsiTheme="minorHAnsi" w:cstheme="minorHAnsi"/>
          <w:vertAlign w:val="superscript"/>
        </w:rPr>
        <w:t>**</w:t>
      </w:r>
      <w:r w:rsidRPr="009C68C4">
        <w:rPr>
          <w:rFonts w:asciiTheme="minorHAnsi" w:hAnsiTheme="minorHAnsi" w:cstheme="minorHAnsi"/>
        </w:rPr>
        <w:t>;</w:t>
      </w:r>
    </w:p>
    <w:p w14:paraId="516C7CE3"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na podstawie art. 18 RODO prawo żądania od administratora ograniczenia przetwarzania danych osobowych z zastrzeżeniem przypadków, o których mowa w art. 18 ust. 2 RODO;</w:t>
      </w:r>
    </w:p>
    <w:p w14:paraId="49FFFA1D"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 xml:space="preserve">  prawo do wniesienia skargi do Prezesa Urzędu Ochrony Danych Osobowych, gdy uzna Pani/Pan, że przetwarzanie danych osobowych Pani/Pana dotyczących narusza przepisy RODO.</w:t>
      </w:r>
    </w:p>
    <w:p w14:paraId="7C2B08B7" w14:textId="77777777" w:rsidR="00EC1B4C" w:rsidRPr="009C68C4" w:rsidRDefault="00EC1B4C" w:rsidP="00EC1B4C">
      <w:pPr>
        <w:numPr>
          <w:ilvl w:val="1"/>
          <w:numId w:val="44"/>
        </w:numPr>
        <w:spacing w:after="150" w:line="360" w:lineRule="auto"/>
        <w:ind w:left="567" w:right="57" w:hanging="567"/>
        <w:contextualSpacing/>
        <w:jc w:val="both"/>
        <w:rPr>
          <w:rFonts w:asciiTheme="minorHAnsi" w:hAnsiTheme="minorHAnsi" w:cstheme="minorHAnsi"/>
          <w:color w:val="00B0F0"/>
        </w:rPr>
      </w:pPr>
      <w:r w:rsidRPr="009C68C4">
        <w:rPr>
          <w:rFonts w:asciiTheme="minorHAnsi" w:hAnsiTheme="minorHAnsi" w:cstheme="minorHAnsi"/>
        </w:rPr>
        <w:t>Nie przysługuje Pani/Panu:</w:t>
      </w:r>
    </w:p>
    <w:p w14:paraId="19FA610C"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w związku z art. 17 ust. 3 lit. b, d lub e RODO prawo do usunięcia danych osobowych;</w:t>
      </w:r>
    </w:p>
    <w:p w14:paraId="3569D9E9"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prawo do przenoszenia danych osobowych, o którym mowa w art. 20 RODO;</w:t>
      </w:r>
    </w:p>
    <w:p w14:paraId="38D97D3D"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 xml:space="preserve">na podstawie art. 21 RODO prawo sprzeciwu, wobec przetwarzania danych osobowych, gdyż podstawą prawną przetwarzania Pani/Pana danych osobowych jest art. 6 ust. 1 lit. c RODO. </w:t>
      </w:r>
    </w:p>
    <w:p w14:paraId="0AA64C7A" w14:textId="77777777" w:rsidR="00EC1B4C" w:rsidRPr="009C68C4" w:rsidRDefault="00EC1B4C" w:rsidP="00EC1B4C">
      <w:pPr>
        <w:numPr>
          <w:ilvl w:val="1"/>
          <w:numId w:val="44"/>
        </w:numPr>
        <w:suppressAutoHyphens/>
        <w:spacing w:before="280" w:after="280" w:line="360" w:lineRule="auto"/>
        <w:ind w:left="567" w:right="57" w:hanging="567"/>
        <w:jc w:val="both"/>
        <w:rPr>
          <w:rFonts w:asciiTheme="minorHAnsi" w:hAnsiTheme="minorHAnsi" w:cstheme="minorHAnsi"/>
          <w:lang w:eastAsia="x-none"/>
        </w:rPr>
      </w:pPr>
      <w:r w:rsidRPr="009C68C4">
        <w:rPr>
          <w:rFonts w:asciiTheme="minorHAnsi" w:hAnsiTheme="minorHAnsi" w:cstheme="minorHAnsi"/>
          <w:lang w:eastAsia="x-none"/>
        </w:rPr>
        <w:t>Podanie danych osobowych jest niezbędne do udzielenia zamówienia publicznego na podstawie ustawy Pzp oraz realizacji umowy.</w:t>
      </w:r>
    </w:p>
    <w:p w14:paraId="6E0CBC5F" w14:textId="706036A0" w:rsidR="007430B3" w:rsidRPr="009C68C4" w:rsidRDefault="00EC1B4C" w:rsidP="00086AF6">
      <w:pPr>
        <w:numPr>
          <w:ilvl w:val="1"/>
          <w:numId w:val="44"/>
        </w:numPr>
        <w:suppressAutoHyphens/>
        <w:spacing w:before="280" w:after="240" w:line="360" w:lineRule="auto"/>
        <w:ind w:left="567" w:right="57" w:hanging="567"/>
        <w:jc w:val="both"/>
        <w:rPr>
          <w:rFonts w:asciiTheme="minorHAnsi" w:hAnsiTheme="minorHAnsi" w:cstheme="minorHAnsi"/>
          <w:b/>
        </w:rPr>
      </w:pPr>
      <w:r w:rsidRPr="009C68C4">
        <w:rPr>
          <w:rFonts w:asciiTheme="minorHAnsi" w:hAnsiTheme="minorHAnsi" w:cstheme="minorHAnsi"/>
          <w:lang w:eastAsia="x-none"/>
        </w:rPr>
        <w:t xml:space="preserve">Pani/Pana dane osobowe: będą przetwarzane przez okres niezbędny do realizacji celu przetwarzania  w zakresie udzielenia zamówienia publicznego na podstawie ustawy Pzp oraz </w:t>
      </w:r>
      <w:r w:rsidRPr="009C68C4">
        <w:rPr>
          <w:rFonts w:asciiTheme="minorHAnsi" w:hAnsiTheme="minorHAnsi" w:cstheme="minorHAnsi"/>
          <w:lang w:eastAsia="x-none"/>
        </w:rPr>
        <w:lastRenderedPageBreak/>
        <w:t>realizacji umowy do momentu wygaśnięcia obowiązków przetwarzania danych wynikających z przepisów prawa. Następnie dane osobowe zostaną zarchiwizowane zgodnie z obowiązującymi przepisami prawa. W przypadku unieważnienia postępowania o udzielenia zamówienia publicznego Pani/Pana dane będą przetwarzane do momentu wygaśnięcia obowiązków przetwarzania danych wynikających z przepisów prawa, w tym przepisów dotyczących archiwizacji.</w:t>
      </w:r>
    </w:p>
    <w:p w14:paraId="79A381AB" w14:textId="77777777" w:rsidR="00C46E8C" w:rsidRPr="009C68C4" w:rsidRDefault="007430B3" w:rsidP="00D114A9">
      <w:pPr>
        <w:jc w:val="both"/>
        <w:rPr>
          <w:rFonts w:asciiTheme="minorHAnsi" w:hAnsiTheme="minorHAnsi" w:cstheme="minorHAnsi"/>
          <w:b/>
        </w:rPr>
      </w:pPr>
      <w:r w:rsidRPr="009C68C4">
        <w:rPr>
          <w:rFonts w:asciiTheme="minorHAnsi" w:hAnsiTheme="minorHAnsi" w:cstheme="minorHAnsi"/>
          <w:b/>
        </w:rPr>
        <w:t>XX</w:t>
      </w:r>
      <w:r w:rsidR="00C46E8C" w:rsidRPr="009C68C4">
        <w:rPr>
          <w:rFonts w:asciiTheme="minorHAnsi" w:hAnsiTheme="minorHAnsi" w:cstheme="minorHAnsi"/>
          <w:b/>
        </w:rPr>
        <w:t>II</w:t>
      </w:r>
      <w:r w:rsidRPr="009C68C4">
        <w:rPr>
          <w:rFonts w:asciiTheme="minorHAnsi" w:hAnsiTheme="minorHAnsi" w:cstheme="minorHAnsi"/>
          <w:b/>
        </w:rPr>
        <w:t xml:space="preserve">. Pouczenie o środkach ochrony prawnej przysługujących wykonawcy w toku postępowania </w:t>
      </w:r>
    </w:p>
    <w:p w14:paraId="10B27263" w14:textId="1353DCFB"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o udzielenie zamówienia:</w:t>
      </w:r>
    </w:p>
    <w:p w14:paraId="124DA0E5"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Wykonawcy, a także innemu podmiotowi, jeżeli ma lub miał interes w uzyskaniu zamówienia oraz poniósł lub może ponieść szkodę w wyniku naruszenia przez Zamawiającego przepisów ustawy, przysługują środki ochrony prawnej określone w Dziale IX ustawy Pzp.</w:t>
      </w:r>
    </w:p>
    <w:p w14:paraId="19E59586"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Środki ochrony prawnej wobec ogłoszenia wszczynającego postępowanie o udzielenie zamówienia oraz dokumentów zamówienia przysługują również organizacjom wpisanym na listę, o której mowa w art. 469 pkt 15 ustawy, oraz Rzecznikowi Małych i Średnich Przedsiębiorców.</w:t>
      </w:r>
    </w:p>
    <w:p w14:paraId="31CB6E4D"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Odwołanie przysługuje na:</w:t>
      </w:r>
    </w:p>
    <w:p w14:paraId="5FC61748" w14:textId="77777777" w:rsidR="00C10873" w:rsidRPr="009C68C4" w:rsidRDefault="00C10873" w:rsidP="0019620D">
      <w:pPr>
        <w:pStyle w:val="Akapitzlist"/>
        <w:numPr>
          <w:ilvl w:val="0"/>
          <w:numId w:val="81"/>
        </w:numPr>
        <w:jc w:val="both"/>
        <w:rPr>
          <w:rFonts w:asciiTheme="minorHAnsi" w:hAnsiTheme="minorHAnsi" w:cstheme="minorHAnsi"/>
        </w:rPr>
      </w:pPr>
      <w:r w:rsidRPr="009C68C4">
        <w:rPr>
          <w:rFonts w:asciiTheme="minorHAnsi" w:hAnsiTheme="minorHAnsi" w:cstheme="minorHAnsi"/>
        </w:rPr>
        <w:t>niezgodną z przepisami ustawy czynność Zamawiającego podjętą w niniejszym postępowaniu o udzielenie zamówienia, w tym na projektowane postanowienie umowy;</w:t>
      </w:r>
    </w:p>
    <w:p w14:paraId="4D781DDD" w14:textId="77777777" w:rsidR="00C10873" w:rsidRPr="009C68C4" w:rsidRDefault="00C10873" w:rsidP="0019620D">
      <w:pPr>
        <w:pStyle w:val="Akapitzlist"/>
        <w:numPr>
          <w:ilvl w:val="0"/>
          <w:numId w:val="81"/>
        </w:numPr>
        <w:jc w:val="both"/>
        <w:rPr>
          <w:rFonts w:asciiTheme="minorHAnsi" w:hAnsiTheme="minorHAnsi" w:cstheme="minorHAnsi"/>
        </w:rPr>
      </w:pPr>
      <w:r w:rsidRPr="009C68C4">
        <w:rPr>
          <w:rFonts w:asciiTheme="minorHAnsi" w:hAnsiTheme="minorHAnsi" w:cstheme="minorHAnsi"/>
        </w:rPr>
        <w:t>zaniechanie czynności w postępowaniu o udzielenie zamówienia, do której zamawiający był obowiązany na podstawie ustawy;</w:t>
      </w:r>
    </w:p>
    <w:p w14:paraId="77E14A47" w14:textId="35F8C404" w:rsidR="00C10873" w:rsidRPr="009C68C4" w:rsidRDefault="00C10873" w:rsidP="0019620D">
      <w:pPr>
        <w:pStyle w:val="Akapitzlist"/>
        <w:numPr>
          <w:ilvl w:val="0"/>
          <w:numId w:val="81"/>
        </w:numPr>
        <w:jc w:val="both"/>
        <w:rPr>
          <w:rFonts w:asciiTheme="minorHAnsi" w:hAnsiTheme="minorHAnsi" w:cstheme="minorHAnsi"/>
        </w:rPr>
      </w:pPr>
      <w:r w:rsidRPr="009C68C4">
        <w:rPr>
          <w:rFonts w:asciiTheme="minorHAnsi" w:hAnsiTheme="minorHAnsi" w:cstheme="minorHAnsi"/>
        </w:rPr>
        <w:t>zaniechanie przeprowadzenia postępowania o udzielenie zamówienia na podstawie ustawy, mimo że zamawiający był do tego obowiązany.</w:t>
      </w:r>
    </w:p>
    <w:p w14:paraId="68A9CFD8" w14:textId="13F6A33E"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Odwołanie powinno zawierać informacje, o których mowa w art. 516 ustawy.</w:t>
      </w:r>
    </w:p>
    <w:p w14:paraId="17DF0670"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7B58B2A1"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Terminy wniesienia odwołania:</w:t>
      </w:r>
    </w:p>
    <w:p w14:paraId="449CCADD" w14:textId="31881460" w:rsidR="00C10873" w:rsidRPr="009C68C4" w:rsidRDefault="00C10873" w:rsidP="0019620D">
      <w:pPr>
        <w:pStyle w:val="Akapitzlist"/>
        <w:numPr>
          <w:ilvl w:val="0"/>
          <w:numId w:val="82"/>
        </w:numPr>
        <w:jc w:val="both"/>
        <w:rPr>
          <w:rFonts w:asciiTheme="minorHAnsi" w:hAnsiTheme="minorHAnsi" w:cstheme="minorHAnsi"/>
        </w:rPr>
      </w:pPr>
      <w:r w:rsidRPr="009C68C4">
        <w:rPr>
          <w:rFonts w:asciiTheme="minorHAnsi" w:hAnsiTheme="minorHAnsi" w:cstheme="minorHAnsi"/>
        </w:rPr>
        <w:t>odwołanie wnosi się w terminie 10 dni od dnia przekazania informacji o czynności Zamawiającego stanowiącej podstawę jego wniesienia, jeżeli informacja została przekazana przy użyciu środków komunikacji elektronicznej albo w terminie 15 dni od dnia przekazania informacji o czynności Zamawiającego stanowiącej podstawę jego wniesienia, jeżeli informacja została przekazana w sposób inny niż przy użyciu środków komunikacji elektronicznej,</w:t>
      </w:r>
    </w:p>
    <w:p w14:paraId="74E18D7B" w14:textId="48AD7980" w:rsidR="00C10873" w:rsidRPr="009C68C4" w:rsidRDefault="00C10873" w:rsidP="0019620D">
      <w:pPr>
        <w:pStyle w:val="Akapitzlist"/>
        <w:numPr>
          <w:ilvl w:val="0"/>
          <w:numId w:val="82"/>
        </w:numPr>
        <w:jc w:val="both"/>
        <w:rPr>
          <w:rFonts w:asciiTheme="minorHAnsi" w:hAnsiTheme="minorHAnsi" w:cstheme="minorHAnsi"/>
        </w:rPr>
      </w:pPr>
      <w:r w:rsidRPr="009C68C4">
        <w:rPr>
          <w:rFonts w:asciiTheme="minorHAnsi" w:hAnsiTheme="minorHAnsi" w:cstheme="minorHAnsi"/>
        </w:rPr>
        <w:t>odwołanie wobec treści ogłoszenia wszczynającego postępowanie o udzielenie zamówienia lub wobec treści dokumentów zamówienia, wnosi się w terminie 10 dni od dnia publikacji ogłoszenia w Dzienniku Urzędowym Unii Europejskiej lub zamieszczenia dokumentów zamówienia na stronie internetowej.</w:t>
      </w:r>
    </w:p>
    <w:p w14:paraId="2FAA44ED" w14:textId="59EE7B41" w:rsidR="00C10873" w:rsidRPr="009C68C4" w:rsidRDefault="00C10873" w:rsidP="0019620D">
      <w:pPr>
        <w:pStyle w:val="Akapitzlist"/>
        <w:numPr>
          <w:ilvl w:val="0"/>
          <w:numId w:val="82"/>
        </w:numPr>
        <w:jc w:val="both"/>
        <w:rPr>
          <w:rFonts w:asciiTheme="minorHAnsi" w:hAnsiTheme="minorHAnsi" w:cstheme="minorHAnsi"/>
        </w:rPr>
      </w:pPr>
      <w:r w:rsidRPr="009C68C4">
        <w:rPr>
          <w:rFonts w:asciiTheme="minorHAnsi" w:hAnsiTheme="minorHAnsi" w:cstheme="minorHAnsi"/>
        </w:rPr>
        <w:lastRenderedPageBreak/>
        <w:t>Odwołanie w przypadkach innych niż określone powyżej wnosi się w terminie 10 dni od dnia, w którym powzięto lub przy zachowaniu należytej staranności można było powziąć wiadomość o okolicznościach stanowiących podstawę jego wniesienia.</w:t>
      </w:r>
    </w:p>
    <w:p w14:paraId="6EC16096" w14:textId="32AA21DD"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Jeżeli Zamawiający nie przesłał Wykonawcy zawiadomienia o wyborze najkorzystniejszej oferty odwołanie wnosi się nie później niż w terminie:</w:t>
      </w:r>
    </w:p>
    <w:p w14:paraId="39B70048" w14:textId="77777777" w:rsidR="00C10873" w:rsidRPr="009C68C4" w:rsidRDefault="00C10873" w:rsidP="0019620D">
      <w:pPr>
        <w:pStyle w:val="Akapitzlist"/>
        <w:numPr>
          <w:ilvl w:val="0"/>
          <w:numId w:val="83"/>
        </w:numPr>
        <w:jc w:val="both"/>
        <w:rPr>
          <w:rFonts w:asciiTheme="minorHAnsi" w:hAnsiTheme="minorHAnsi" w:cstheme="minorHAnsi"/>
        </w:rPr>
      </w:pPr>
      <w:r w:rsidRPr="009C68C4">
        <w:rPr>
          <w:rFonts w:asciiTheme="minorHAnsi" w:hAnsiTheme="minorHAnsi" w:cstheme="minorHAnsi"/>
        </w:rPr>
        <w:t>30 dni od dnia publikacji w Dzienniku Urzędowym Unii Europejskiej ogłoszenia o udzieleniu zamówienia,</w:t>
      </w:r>
    </w:p>
    <w:p w14:paraId="525EBE56" w14:textId="3C9299BB" w:rsidR="00C10873" w:rsidRPr="009C68C4" w:rsidRDefault="00C10873" w:rsidP="0019620D">
      <w:pPr>
        <w:pStyle w:val="Akapitzlist"/>
        <w:numPr>
          <w:ilvl w:val="0"/>
          <w:numId w:val="83"/>
        </w:numPr>
        <w:jc w:val="both"/>
        <w:rPr>
          <w:rFonts w:asciiTheme="minorHAnsi" w:hAnsiTheme="minorHAnsi" w:cstheme="minorHAnsi"/>
        </w:rPr>
      </w:pPr>
      <w:r w:rsidRPr="009C68C4">
        <w:rPr>
          <w:rFonts w:asciiTheme="minorHAnsi" w:hAnsiTheme="minorHAnsi" w:cstheme="minorHAnsi"/>
        </w:rPr>
        <w:t>6 miesięcy od dnia zawarcia umowy, jeżeli Zamawiający nie opublikował w Dzienniku Urzędowym Unii Europejskiej ogłoszenia o udzieleniu zamówienia.</w:t>
      </w:r>
    </w:p>
    <w:p w14:paraId="00A60D93"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Szczegółowe zasady postępowania po wniesieniu odwołania, określają stosowne przepisy Działu IX ustawy – Środki ochrony prawnej.</w:t>
      </w:r>
    </w:p>
    <w:p w14:paraId="21A4222F"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Na orzeczenie Krajowej Izby Odwoławczej oraz postanowienie Prezesa Izby, o którym mowa w art. 519 ust. 1 ustawy, stronom oraz uczestnikom postępowania odwoławczego przysługuje skarga do sądu.</w:t>
      </w:r>
    </w:p>
    <w:p w14:paraId="3A654940"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Skargę wnosi się do Sądu Okręgowego w Warszawie – sądu zamówień publicznych za pośrednictwem Prezesa Krajowej Izby Odwoławczej w terminie 14 dni od dnia doręczenia orzeczenia Krajowej Izby Odwoławczej lub postanowienia Prezesa Izby Odwoławczej, o którym mowa w art. 519 ust. 1 ustawy przesyłając jednocześnie jej odpis przeciwnikowi skargi. Złożenie skargi w placówce pocztowej operatora wyznaczonego w rozumieniu ustawy z dnia 23 listopada 2012 r. - Prawo pocztowe jest równoznaczne z jej wniesieniem.</w:t>
      </w:r>
    </w:p>
    <w:p w14:paraId="5E07851E" w14:textId="75CED0C4" w:rsidR="00C10873" w:rsidRPr="009C68C4" w:rsidRDefault="00C10873" w:rsidP="0019620D">
      <w:pPr>
        <w:pStyle w:val="Akapitzlist"/>
        <w:numPr>
          <w:ilvl w:val="0"/>
          <w:numId w:val="80"/>
        </w:numPr>
        <w:jc w:val="both"/>
        <w:rPr>
          <w:rFonts w:asciiTheme="minorHAnsi" w:hAnsiTheme="minorHAnsi" w:cstheme="minorHAnsi"/>
        </w:rPr>
      </w:pPr>
      <w:r w:rsidRPr="009C68C4">
        <w:rPr>
          <w:rFonts w:asciiTheme="minorHAnsi" w:hAnsiTheme="minorHAnsi" w:cstheme="minorHAnsi"/>
        </w:rPr>
        <w:t>Od wyroku sądu lub postanowienia kończącego postępowanie w sprawie przysługuje skarga kasacyjna do Sądu Najwyższego.</w:t>
      </w:r>
    </w:p>
    <w:p w14:paraId="00841E84" w14:textId="77777777" w:rsidR="00C10873" w:rsidRPr="009C68C4" w:rsidRDefault="00C10873" w:rsidP="00C10873">
      <w:pPr>
        <w:jc w:val="both"/>
        <w:rPr>
          <w:rFonts w:asciiTheme="minorHAnsi" w:hAnsiTheme="minorHAnsi" w:cstheme="minorHAnsi"/>
        </w:rPr>
      </w:pPr>
    </w:p>
    <w:p w14:paraId="7446B5DF" w14:textId="77777777" w:rsidR="007430B3" w:rsidRPr="009C68C4" w:rsidRDefault="007430B3" w:rsidP="00D114A9">
      <w:pPr>
        <w:jc w:val="both"/>
        <w:rPr>
          <w:rFonts w:asciiTheme="minorHAnsi" w:hAnsiTheme="minorHAnsi" w:cstheme="minorHAnsi"/>
        </w:rPr>
      </w:pPr>
    </w:p>
    <w:p w14:paraId="57BC3282" w14:textId="77777777" w:rsidR="007430B3" w:rsidRPr="009C68C4" w:rsidRDefault="007430B3" w:rsidP="00D114A9">
      <w:pPr>
        <w:jc w:val="both"/>
        <w:rPr>
          <w:rFonts w:asciiTheme="minorHAnsi" w:hAnsiTheme="minorHAnsi" w:cstheme="minorHAnsi"/>
        </w:rPr>
      </w:pPr>
      <w:r w:rsidRPr="009C68C4">
        <w:rPr>
          <w:rFonts w:asciiTheme="minorHAnsi" w:hAnsiTheme="minorHAnsi" w:cstheme="minorHAnsi"/>
        </w:rPr>
        <w:t>Załączniki:</w:t>
      </w:r>
    </w:p>
    <w:p w14:paraId="69EA80DD" w14:textId="77777777" w:rsidR="007430B3" w:rsidRPr="009C68C4" w:rsidRDefault="007430B3" w:rsidP="00D114A9">
      <w:pPr>
        <w:pStyle w:val="NormalnyWeb"/>
        <w:spacing w:before="0" w:beforeAutospacing="0" w:after="0" w:line="280" w:lineRule="atLeast"/>
        <w:jc w:val="both"/>
        <w:rPr>
          <w:rFonts w:asciiTheme="minorHAnsi" w:hAnsiTheme="minorHAnsi" w:cstheme="minorHAnsi"/>
          <w:bCs/>
        </w:rPr>
      </w:pPr>
      <w:r w:rsidRPr="009C68C4">
        <w:rPr>
          <w:rFonts w:asciiTheme="minorHAnsi" w:hAnsiTheme="minorHAnsi" w:cstheme="minorHAnsi"/>
          <w:bCs/>
        </w:rPr>
        <w:t xml:space="preserve">1. Druk oferty - </w:t>
      </w:r>
      <w:r w:rsidR="00C46E8C" w:rsidRPr="009C68C4">
        <w:rPr>
          <w:rFonts w:asciiTheme="minorHAnsi" w:hAnsiTheme="minorHAnsi" w:cstheme="minorHAnsi"/>
          <w:bCs/>
        </w:rPr>
        <w:t>Załącznik do S</w:t>
      </w:r>
      <w:r w:rsidRPr="009C68C4">
        <w:rPr>
          <w:rFonts w:asciiTheme="minorHAnsi" w:hAnsiTheme="minorHAnsi" w:cstheme="minorHAnsi"/>
          <w:bCs/>
        </w:rPr>
        <w:t>WZ</w:t>
      </w:r>
    </w:p>
    <w:p w14:paraId="180ACB9A" w14:textId="6AAF7D5B" w:rsidR="007430B3" w:rsidRPr="009C68C4" w:rsidRDefault="007430B3" w:rsidP="00D114A9">
      <w:pPr>
        <w:pStyle w:val="NormalnyWeb"/>
        <w:spacing w:before="0" w:beforeAutospacing="0" w:after="0" w:line="280" w:lineRule="atLeast"/>
        <w:jc w:val="both"/>
        <w:rPr>
          <w:rFonts w:asciiTheme="minorHAnsi" w:hAnsiTheme="minorHAnsi" w:cstheme="minorHAnsi"/>
          <w:bCs/>
        </w:rPr>
      </w:pPr>
      <w:r w:rsidRPr="009C68C4">
        <w:rPr>
          <w:rFonts w:asciiTheme="minorHAnsi" w:hAnsiTheme="minorHAnsi" w:cstheme="minorHAnsi"/>
          <w:bCs/>
        </w:rPr>
        <w:t xml:space="preserve">2. </w:t>
      </w:r>
      <w:r w:rsidR="001D0F59" w:rsidRPr="009C68C4">
        <w:rPr>
          <w:rFonts w:asciiTheme="minorHAnsi" w:eastAsiaTheme="minorHAnsi" w:hAnsiTheme="minorHAnsi" w:cstheme="minorHAnsi"/>
          <w:bCs/>
          <w:lang w:eastAsia="en-US"/>
        </w:rPr>
        <w:t>Wygenerowany w systemie eESPD Formularz Jednolitego Europejskiego Dokumentu Zamówienia</w:t>
      </w:r>
      <w:r w:rsidRPr="009C68C4">
        <w:rPr>
          <w:rFonts w:asciiTheme="minorHAnsi" w:hAnsiTheme="minorHAnsi" w:cstheme="minorHAnsi"/>
          <w:bCs/>
        </w:rPr>
        <w:t xml:space="preserve"> -  </w:t>
      </w:r>
      <w:r w:rsidR="001D0F59" w:rsidRPr="009C68C4">
        <w:rPr>
          <w:rFonts w:asciiTheme="minorHAnsi" w:hAnsiTheme="minorHAnsi" w:cstheme="minorHAnsi"/>
          <w:bCs/>
        </w:rPr>
        <w:t xml:space="preserve">  </w:t>
      </w:r>
      <w:r w:rsidRPr="009C68C4">
        <w:rPr>
          <w:rFonts w:asciiTheme="minorHAnsi" w:hAnsiTheme="minorHAnsi" w:cstheme="minorHAnsi"/>
          <w:bCs/>
        </w:rPr>
        <w:t>Załączniki</w:t>
      </w:r>
      <w:r w:rsidR="009C42AF" w:rsidRPr="009C68C4">
        <w:rPr>
          <w:rFonts w:asciiTheme="minorHAnsi" w:hAnsiTheme="minorHAnsi" w:cstheme="minorHAnsi"/>
          <w:bCs/>
        </w:rPr>
        <w:t xml:space="preserve"> do S</w:t>
      </w:r>
      <w:r w:rsidRPr="009C68C4">
        <w:rPr>
          <w:rFonts w:asciiTheme="minorHAnsi" w:hAnsiTheme="minorHAnsi" w:cstheme="minorHAnsi"/>
          <w:bCs/>
        </w:rPr>
        <w:t>WZ</w:t>
      </w:r>
    </w:p>
    <w:p w14:paraId="713183CC" w14:textId="5DB38E7A" w:rsidR="007430B3" w:rsidRPr="009C68C4" w:rsidRDefault="007430B3" w:rsidP="00D114A9">
      <w:pPr>
        <w:pStyle w:val="NormalnyWeb"/>
        <w:spacing w:before="0" w:beforeAutospacing="0" w:after="0" w:line="280" w:lineRule="atLeast"/>
        <w:jc w:val="both"/>
        <w:rPr>
          <w:rFonts w:asciiTheme="minorHAnsi" w:hAnsiTheme="minorHAnsi" w:cstheme="minorHAnsi"/>
          <w:bCs/>
        </w:rPr>
      </w:pPr>
      <w:r w:rsidRPr="009C68C4">
        <w:rPr>
          <w:rFonts w:asciiTheme="minorHAnsi" w:hAnsiTheme="minorHAnsi" w:cstheme="minorHAnsi"/>
          <w:bCs/>
        </w:rPr>
        <w:t>3. Wzór umowy - Załącznik do SWZ</w:t>
      </w:r>
    </w:p>
    <w:p w14:paraId="139A1370" w14:textId="77777777" w:rsidR="007430B3" w:rsidRPr="009C68C4" w:rsidRDefault="007430B3" w:rsidP="00D114A9">
      <w:pPr>
        <w:pStyle w:val="NormalnyWeb"/>
        <w:spacing w:before="0" w:beforeAutospacing="0" w:after="0" w:line="280" w:lineRule="atLeast"/>
        <w:jc w:val="both"/>
        <w:rPr>
          <w:rFonts w:asciiTheme="minorHAnsi" w:hAnsiTheme="minorHAnsi" w:cstheme="minorHAnsi"/>
          <w:bCs/>
        </w:rPr>
      </w:pPr>
      <w:r w:rsidRPr="009C68C4">
        <w:rPr>
          <w:rFonts w:asciiTheme="minorHAnsi" w:hAnsiTheme="minorHAnsi" w:cstheme="minorHAnsi"/>
          <w:bCs/>
        </w:rPr>
        <w:t>4. Oświadczenie RODO.</w:t>
      </w:r>
    </w:p>
    <w:p w14:paraId="18E85993" w14:textId="77777777" w:rsidR="001D0F59" w:rsidRPr="009C68C4" w:rsidRDefault="001D0F59" w:rsidP="00D114A9">
      <w:pPr>
        <w:autoSpaceDE w:val="0"/>
        <w:autoSpaceDN w:val="0"/>
        <w:adjustRightInd w:val="0"/>
        <w:jc w:val="both"/>
        <w:rPr>
          <w:rFonts w:asciiTheme="minorHAnsi" w:eastAsiaTheme="minorHAnsi" w:hAnsiTheme="minorHAnsi" w:cstheme="minorHAnsi"/>
          <w:bCs/>
          <w:lang w:eastAsia="en-US"/>
        </w:rPr>
      </w:pPr>
      <w:r w:rsidRPr="009C68C4">
        <w:rPr>
          <w:rFonts w:asciiTheme="minorHAnsi" w:eastAsiaTheme="minorHAnsi" w:hAnsiTheme="minorHAnsi" w:cstheme="minorHAnsi"/>
          <w:bCs/>
          <w:lang w:eastAsia="en-US"/>
        </w:rPr>
        <w:t xml:space="preserve">3. Wykaz wykonanych usług - Załącznik do SWZ </w:t>
      </w:r>
    </w:p>
    <w:p w14:paraId="24C1247C" w14:textId="77777777" w:rsidR="001D0F59" w:rsidRPr="009C68C4" w:rsidRDefault="001D0F59" w:rsidP="00D114A9">
      <w:pPr>
        <w:autoSpaceDE w:val="0"/>
        <w:autoSpaceDN w:val="0"/>
        <w:adjustRightInd w:val="0"/>
        <w:jc w:val="both"/>
        <w:rPr>
          <w:rFonts w:asciiTheme="minorHAnsi" w:eastAsiaTheme="minorHAnsi" w:hAnsiTheme="minorHAnsi" w:cstheme="minorHAnsi"/>
          <w:bCs/>
          <w:lang w:eastAsia="en-US"/>
        </w:rPr>
      </w:pPr>
      <w:r w:rsidRPr="009C68C4">
        <w:rPr>
          <w:rFonts w:asciiTheme="minorHAnsi" w:eastAsiaTheme="minorHAnsi" w:hAnsiTheme="minorHAnsi" w:cstheme="minorHAnsi"/>
          <w:bCs/>
          <w:lang w:eastAsia="en-US"/>
        </w:rPr>
        <w:t xml:space="preserve">4. Wykaz narzędzi – Załącznik do SWZ </w:t>
      </w:r>
    </w:p>
    <w:p w14:paraId="7E9AEFDD" w14:textId="461BE5EB" w:rsidR="00DA5435" w:rsidRPr="00DA5435" w:rsidRDefault="009C68C4" w:rsidP="009C68C4">
      <w:pPr>
        <w:ind w:right="142"/>
        <w:rPr>
          <w:rFonts w:asciiTheme="minorHAnsi" w:eastAsia="Calibri" w:hAnsiTheme="minorHAnsi" w:cstheme="minorHAnsi"/>
          <w:bCs/>
          <w:lang w:eastAsia="en-US"/>
        </w:rPr>
      </w:pPr>
      <w:r w:rsidRPr="009C68C4">
        <w:rPr>
          <w:rFonts w:asciiTheme="minorHAnsi" w:eastAsiaTheme="minorHAnsi" w:hAnsiTheme="minorHAnsi" w:cstheme="minorHAnsi"/>
          <w:bCs/>
          <w:lang w:eastAsia="en-US"/>
        </w:rPr>
        <w:t xml:space="preserve">5. </w:t>
      </w:r>
      <w:r w:rsidR="00DA5435" w:rsidRPr="00DA5435">
        <w:rPr>
          <w:rFonts w:asciiTheme="minorHAnsi" w:eastAsia="Calibri" w:hAnsiTheme="minorHAnsi" w:cstheme="minorHAnsi"/>
          <w:bCs/>
          <w:lang w:eastAsia="en-US"/>
        </w:rPr>
        <w:t>O</w:t>
      </w:r>
      <w:r w:rsidRPr="009C68C4">
        <w:rPr>
          <w:rFonts w:asciiTheme="minorHAnsi" w:eastAsia="Calibri" w:hAnsiTheme="minorHAnsi" w:cstheme="minorHAnsi"/>
          <w:bCs/>
          <w:lang w:eastAsia="en-US"/>
        </w:rPr>
        <w:t xml:space="preserve">świadczenie - </w:t>
      </w:r>
      <w:r w:rsidR="00DA5435" w:rsidRPr="00DA5435">
        <w:rPr>
          <w:rFonts w:asciiTheme="minorHAnsi" w:eastAsia="Calibri" w:hAnsiTheme="minorHAnsi" w:cstheme="minorHAnsi"/>
          <w:bCs/>
          <w:lang w:eastAsia="en-US"/>
        </w:rPr>
        <w:t>Wykonawcy w zakresie stosowania unijnego zakazu udziału</w:t>
      </w:r>
      <w:r w:rsidRPr="009C68C4">
        <w:rPr>
          <w:rFonts w:asciiTheme="minorHAnsi" w:eastAsia="Calibri" w:hAnsiTheme="minorHAnsi" w:cstheme="minorHAnsi"/>
          <w:bCs/>
          <w:lang w:eastAsia="en-US"/>
        </w:rPr>
        <w:t xml:space="preserve"> w</w:t>
      </w:r>
      <w:r w:rsidR="00DA5435" w:rsidRPr="00DA5435">
        <w:rPr>
          <w:rFonts w:asciiTheme="minorHAnsi" w:eastAsia="Calibri" w:hAnsiTheme="minorHAnsi" w:cstheme="minorHAnsi"/>
          <w:bCs/>
          <w:lang w:eastAsia="en-US"/>
        </w:rPr>
        <w:t>ykonawców rosyjskich w zamówieniach</w:t>
      </w:r>
    </w:p>
    <w:p w14:paraId="79E6679A" w14:textId="18F0EA99" w:rsidR="00DA5435" w:rsidRPr="009C68C4" w:rsidRDefault="00DA5435" w:rsidP="00D114A9">
      <w:pPr>
        <w:autoSpaceDE w:val="0"/>
        <w:autoSpaceDN w:val="0"/>
        <w:adjustRightInd w:val="0"/>
        <w:jc w:val="both"/>
        <w:rPr>
          <w:rFonts w:asciiTheme="minorHAnsi" w:eastAsiaTheme="minorHAnsi" w:hAnsiTheme="minorHAnsi" w:cstheme="minorHAnsi"/>
          <w:bCs/>
          <w:lang w:eastAsia="en-US"/>
        </w:rPr>
      </w:pPr>
    </w:p>
    <w:sectPr w:rsidR="00DA5435" w:rsidRPr="009C68C4" w:rsidSect="0068409A">
      <w:pgSz w:w="11906" w:h="16838"/>
      <w:pgMar w:top="1417" w:right="849"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ACC5532"/>
    <w:lvl w:ilvl="0">
      <w:numFmt w:val="bullet"/>
      <w:lvlText w:val="*"/>
      <w:lvlJc w:val="left"/>
    </w:lvl>
  </w:abstractNum>
  <w:abstractNum w:abstractNumId="1" w15:restartNumberingAfterBreak="0">
    <w:nsid w:val="00000013"/>
    <w:multiLevelType w:val="multilevel"/>
    <w:tmpl w:val="979CE93E"/>
    <w:name w:val="WW8Num19"/>
    <w:lvl w:ilvl="0">
      <w:start w:val="1"/>
      <w:numFmt w:val="decimal"/>
      <w:lvlText w:val="%1."/>
      <w:lvlJc w:val="left"/>
      <w:pPr>
        <w:tabs>
          <w:tab w:val="num" w:pos="360"/>
        </w:tabs>
        <w:ind w:left="360" w:hanging="360"/>
      </w:pPr>
      <w:rPr>
        <w:rFonts w:ascii="Symbol" w:hAnsi="Symbol" w:cs="Symbol"/>
      </w:rPr>
    </w:lvl>
    <w:lvl w:ilvl="1">
      <w:start w:val="1"/>
      <w:numFmt w:val="lowerLetter"/>
      <w:lvlText w:val="%2)"/>
      <w:lvlJc w:val="left"/>
      <w:pPr>
        <w:tabs>
          <w:tab w:val="num" w:pos="502"/>
        </w:tabs>
        <w:ind w:left="502"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06672C3"/>
    <w:multiLevelType w:val="multilevel"/>
    <w:tmpl w:val="83BE8E3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97467B"/>
    <w:multiLevelType w:val="hybridMultilevel"/>
    <w:tmpl w:val="B0D21AD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11D559F"/>
    <w:multiLevelType w:val="hybridMultilevel"/>
    <w:tmpl w:val="89087CBC"/>
    <w:lvl w:ilvl="0" w:tplc="9A705570">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47A7127"/>
    <w:multiLevelType w:val="hybridMultilevel"/>
    <w:tmpl w:val="97B228C4"/>
    <w:lvl w:ilvl="0" w:tplc="4FB2F574">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6633715"/>
    <w:multiLevelType w:val="hybridMultilevel"/>
    <w:tmpl w:val="A74A729E"/>
    <w:lvl w:ilvl="0" w:tplc="830CD71A">
      <w:start w:val="27"/>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7" w15:restartNumberingAfterBreak="0">
    <w:nsid w:val="07CC3E16"/>
    <w:multiLevelType w:val="hybridMultilevel"/>
    <w:tmpl w:val="E8BAD940"/>
    <w:lvl w:ilvl="0" w:tplc="0450D660">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B29617A"/>
    <w:multiLevelType w:val="hybridMultilevel"/>
    <w:tmpl w:val="BC8828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CAE201E"/>
    <w:multiLevelType w:val="hybridMultilevel"/>
    <w:tmpl w:val="B85421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E0E6565"/>
    <w:multiLevelType w:val="hybridMultilevel"/>
    <w:tmpl w:val="4B30FEB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0FE85D2F"/>
    <w:multiLevelType w:val="hybridMultilevel"/>
    <w:tmpl w:val="69B8167C"/>
    <w:lvl w:ilvl="0" w:tplc="145A41F2">
      <w:start w:val="1"/>
      <w:numFmt w:val="decimal"/>
      <w:lvlText w:val="%1)"/>
      <w:lvlJc w:val="left"/>
      <w:pPr>
        <w:ind w:left="600" w:hanging="360"/>
      </w:pPr>
      <w:rPr>
        <w:rFonts w:hint="default"/>
      </w:r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12" w15:restartNumberingAfterBreak="0">
    <w:nsid w:val="105D0368"/>
    <w:multiLevelType w:val="hybridMultilevel"/>
    <w:tmpl w:val="D5A22C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1243E17"/>
    <w:multiLevelType w:val="hybridMultilevel"/>
    <w:tmpl w:val="64C2CE3A"/>
    <w:lvl w:ilvl="0" w:tplc="04150017">
      <w:start w:val="1"/>
      <w:numFmt w:val="lowerLetter"/>
      <w:lvlText w:val="%1)"/>
      <w:lvlJc w:val="left"/>
      <w:pPr>
        <w:ind w:left="1068" w:hanging="360"/>
      </w:pPr>
      <w:rPr>
        <w:rFonts w:cs="Times New Roman"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121156D8"/>
    <w:multiLevelType w:val="hybridMultilevel"/>
    <w:tmpl w:val="BFDE1F80"/>
    <w:lvl w:ilvl="0" w:tplc="0F487C56">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38E53B1"/>
    <w:multiLevelType w:val="hybridMultilevel"/>
    <w:tmpl w:val="BB2068A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24A2132">
      <w:start w:val="1"/>
      <w:numFmt w:val="decimal"/>
      <w:lvlText w:val="%3."/>
      <w:lvlJc w:val="left"/>
      <w:pPr>
        <w:ind w:left="2340" w:hanging="360"/>
      </w:pPr>
      <w:rPr>
        <w:rFonts w:hint="default"/>
      </w:rPr>
    </w:lvl>
    <w:lvl w:ilvl="3" w:tplc="9852EA9E">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B46DD7"/>
    <w:multiLevelType w:val="hybridMultilevel"/>
    <w:tmpl w:val="32E027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5AC17C6"/>
    <w:multiLevelType w:val="hybridMultilevel"/>
    <w:tmpl w:val="B18013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15001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6933562"/>
    <w:multiLevelType w:val="hybridMultilevel"/>
    <w:tmpl w:val="1CF67E56"/>
    <w:lvl w:ilvl="0" w:tplc="7E5C2D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8A058E1"/>
    <w:multiLevelType w:val="hybridMultilevel"/>
    <w:tmpl w:val="D4567C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AB4306C"/>
    <w:multiLevelType w:val="hybridMultilevel"/>
    <w:tmpl w:val="49C4556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E56705"/>
    <w:multiLevelType w:val="hybridMultilevel"/>
    <w:tmpl w:val="CB68F7F0"/>
    <w:lvl w:ilvl="0" w:tplc="513A998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1B5D7A68"/>
    <w:multiLevelType w:val="hybridMultilevel"/>
    <w:tmpl w:val="BB2068A2"/>
    <w:lvl w:ilvl="0" w:tplc="FFFFFFFF">
      <w:start w:val="1"/>
      <w:numFmt w:val="decimal"/>
      <w:lvlText w:val="%1."/>
      <w:lvlJc w:val="left"/>
      <w:pPr>
        <w:ind w:left="417" w:hanging="360"/>
      </w:pPr>
    </w:lvl>
    <w:lvl w:ilvl="1" w:tplc="FFFFFFFF">
      <w:start w:val="1"/>
      <w:numFmt w:val="lowerLetter"/>
      <w:lvlText w:val="%2."/>
      <w:lvlJc w:val="left"/>
      <w:pPr>
        <w:ind w:left="1137" w:hanging="360"/>
      </w:pPr>
    </w:lvl>
    <w:lvl w:ilvl="2" w:tplc="FFFFFFFF">
      <w:start w:val="1"/>
      <w:numFmt w:val="decimal"/>
      <w:lvlText w:val="%3."/>
      <w:lvlJc w:val="left"/>
      <w:pPr>
        <w:ind w:left="2037" w:hanging="360"/>
      </w:pPr>
      <w:rPr>
        <w:rFonts w:hint="default"/>
      </w:rPr>
    </w:lvl>
    <w:lvl w:ilvl="3" w:tplc="FFFFFFFF">
      <w:start w:val="1"/>
      <w:numFmt w:val="lowerLetter"/>
      <w:lvlText w:val="%4)"/>
      <w:lvlJc w:val="left"/>
      <w:pPr>
        <w:ind w:left="2577" w:hanging="360"/>
      </w:pPr>
      <w:rPr>
        <w:rFonts w:hint="default"/>
      </w:rPr>
    </w:lvl>
    <w:lvl w:ilvl="4" w:tplc="FFFFFFFF" w:tentative="1">
      <w:start w:val="1"/>
      <w:numFmt w:val="lowerLetter"/>
      <w:lvlText w:val="%5."/>
      <w:lvlJc w:val="left"/>
      <w:pPr>
        <w:ind w:left="3297" w:hanging="360"/>
      </w:pPr>
    </w:lvl>
    <w:lvl w:ilvl="5" w:tplc="FFFFFFFF" w:tentative="1">
      <w:start w:val="1"/>
      <w:numFmt w:val="lowerRoman"/>
      <w:lvlText w:val="%6."/>
      <w:lvlJc w:val="right"/>
      <w:pPr>
        <w:ind w:left="4017" w:hanging="180"/>
      </w:pPr>
    </w:lvl>
    <w:lvl w:ilvl="6" w:tplc="FFFFFFFF" w:tentative="1">
      <w:start w:val="1"/>
      <w:numFmt w:val="decimal"/>
      <w:lvlText w:val="%7."/>
      <w:lvlJc w:val="left"/>
      <w:pPr>
        <w:ind w:left="4737" w:hanging="360"/>
      </w:pPr>
    </w:lvl>
    <w:lvl w:ilvl="7" w:tplc="FFFFFFFF" w:tentative="1">
      <w:start w:val="1"/>
      <w:numFmt w:val="lowerLetter"/>
      <w:lvlText w:val="%8."/>
      <w:lvlJc w:val="left"/>
      <w:pPr>
        <w:ind w:left="5457" w:hanging="360"/>
      </w:pPr>
    </w:lvl>
    <w:lvl w:ilvl="8" w:tplc="FFFFFFFF" w:tentative="1">
      <w:start w:val="1"/>
      <w:numFmt w:val="lowerRoman"/>
      <w:lvlText w:val="%9."/>
      <w:lvlJc w:val="right"/>
      <w:pPr>
        <w:ind w:left="6177" w:hanging="180"/>
      </w:pPr>
    </w:lvl>
  </w:abstractNum>
  <w:abstractNum w:abstractNumId="23" w15:restartNumberingAfterBreak="0">
    <w:nsid w:val="1F6936CE"/>
    <w:multiLevelType w:val="hybridMultilevel"/>
    <w:tmpl w:val="0366984E"/>
    <w:lvl w:ilvl="0" w:tplc="879029BE">
      <w:start w:val="1"/>
      <w:numFmt w:val="decimal"/>
      <w:lvlText w:val="%1."/>
      <w:lvlJc w:val="left"/>
      <w:pPr>
        <w:ind w:left="2771" w:hanging="360"/>
      </w:pPr>
      <w:rPr>
        <w:rFonts w:hint="default"/>
        <w:i w:val="0"/>
        <w:iCs/>
      </w:r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24" w15:restartNumberingAfterBreak="0">
    <w:nsid w:val="22B23071"/>
    <w:multiLevelType w:val="hybridMultilevel"/>
    <w:tmpl w:val="1B9EEA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3536ECD"/>
    <w:multiLevelType w:val="hybridMultilevel"/>
    <w:tmpl w:val="EEE68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55D1AE0"/>
    <w:multiLevelType w:val="hybridMultilevel"/>
    <w:tmpl w:val="8610A3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75A6094"/>
    <w:multiLevelType w:val="hybridMultilevel"/>
    <w:tmpl w:val="C358807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28190D4E"/>
    <w:multiLevelType w:val="hybridMultilevel"/>
    <w:tmpl w:val="289080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8E76009"/>
    <w:multiLevelType w:val="hybridMultilevel"/>
    <w:tmpl w:val="E9E47D2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2DA83002"/>
    <w:multiLevelType w:val="hybridMultilevel"/>
    <w:tmpl w:val="0674ECF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FB60BB8"/>
    <w:multiLevelType w:val="hybridMultilevel"/>
    <w:tmpl w:val="7E98FD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FB60E99"/>
    <w:multiLevelType w:val="hybridMultilevel"/>
    <w:tmpl w:val="87C4D81E"/>
    <w:lvl w:ilvl="0" w:tplc="2328428E">
      <w:start w:val="2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2FF16D02"/>
    <w:multiLevelType w:val="multilevel"/>
    <w:tmpl w:val="6D94342A"/>
    <w:lvl w:ilvl="0">
      <w:start w:val="1"/>
      <w:numFmt w:val="decimal"/>
      <w:lvlText w:val="%1)"/>
      <w:lvlJc w:val="left"/>
      <w:pPr>
        <w:ind w:left="720" w:hanging="360"/>
      </w:pPr>
      <w:rPr>
        <w:rFonts w:ascii="Times New Roman" w:eastAsia="Calibri" w:hAnsi="Times New Roman" w:cs="Times New Roman"/>
      </w:rPr>
    </w:lvl>
    <w:lvl w:ilvl="1">
      <w:start w:val="1"/>
      <w:numFmt w:val="decimal"/>
      <w:lvlText w:val="%2)"/>
      <w:lvlJc w:val="left"/>
      <w:pPr>
        <w:ind w:left="1440" w:hanging="360"/>
      </w:pPr>
      <w:rPr>
        <w:b w:val="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0AA262B"/>
    <w:multiLevelType w:val="hybridMultilevel"/>
    <w:tmpl w:val="FC84EAD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335B6A46"/>
    <w:multiLevelType w:val="hybridMultilevel"/>
    <w:tmpl w:val="2EFA91C0"/>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4B3054B"/>
    <w:multiLevelType w:val="hybridMultilevel"/>
    <w:tmpl w:val="93DCFDB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A620274"/>
    <w:multiLevelType w:val="hybridMultilevel"/>
    <w:tmpl w:val="78C80538"/>
    <w:lvl w:ilvl="0" w:tplc="81725B2C">
      <w:start w:val="1"/>
      <w:numFmt w:val="decimal"/>
      <w:lvlText w:val="%1."/>
      <w:lvlJc w:val="left"/>
      <w:pPr>
        <w:ind w:left="720" w:hanging="360"/>
      </w:pPr>
      <w:rPr>
        <w:rFonts w:ascii="Times New Roman" w:eastAsia="Times New Roman" w:hAnsi="Times New Roman" w:cs="Times New Roman"/>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A783FDF"/>
    <w:multiLevelType w:val="hybridMultilevel"/>
    <w:tmpl w:val="168C5992"/>
    <w:lvl w:ilvl="0" w:tplc="0F9C4D00">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C7D4FF8"/>
    <w:multiLevelType w:val="hybridMultilevel"/>
    <w:tmpl w:val="D1AA146A"/>
    <w:lvl w:ilvl="0" w:tplc="BCC45D0A">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D6E5B0B"/>
    <w:multiLevelType w:val="hybridMultilevel"/>
    <w:tmpl w:val="B0C4BB8E"/>
    <w:lvl w:ilvl="0" w:tplc="B27E29E8">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EB0371E"/>
    <w:multiLevelType w:val="hybridMultilevel"/>
    <w:tmpl w:val="17C678F4"/>
    <w:lvl w:ilvl="0" w:tplc="FA309CE2">
      <w:start w:val="1"/>
      <w:numFmt w:val="bullet"/>
      <w:lvlText w:val=""/>
      <w:lvlJc w:val="left"/>
      <w:pPr>
        <w:ind w:left="720" w:hanging="360"/>
      </w:pPr>
      <w:rPr>
        <w:rFonts w:ascii="Symbol" w:hAnsi="Symbol" w:hint="default"/>
      </w:rPr>
    </w:lvl>
    <w:lvl w:ilvl="1" w:tplc="C76286FE">
      <w:start w:val="6"/>
      <w:numFmt w:val="bullet"/>
      <w:lvlText w:val=""/>
      <w:lvlJc w:val="left"/>
      <w:pPr>
        <w:ind w:left="1440" w:hanging="360"/>
      </w:pPr>
      <w:rPr>
        <w:rFonts w:ascii="Symbol" w:eastAsiaTheme="minorHAnsi" w:hAnsi="Symbol"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F3E5FCB"/>
    <w:multiLevelType w:val="hybridMultilevel"/>
    <w:tmpl w:val="4F32C7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 w15:restartNumberingAfterBreak="0">
    <w:nsid w:val="3F8930A2"/>
    <w:multiLevelType w:val="hybridMultilevel"/>
    <w:tmpl w:val="F806BF1A"/>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15:restartNumberingAfterBreak="0">
    <w:nsid w:val="41E7734F"/>
    <w:multiLevelType w:val="hybridMultilevel"/>
    <w:tmpl w:val="D47890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2840F40"/>
    <w:multiLevelType w:val="hybridMultilevel"/>
    <w:tmpl w:val="8190EF28"/>
    <w:lvl w:ilvl="0" w:tplc="0415000F">
      <w:start w:val="1"/>
      <w:numFmt w:val="decimal"/>
      <w:lvlText w:val="%1."/>
      <w:lvlJc w:val="left"/>
      <w:pPr>
        <w:ind w:left="720" w:hanging="360"/>
      </w:pPr>
    </w:lvl>
    <w:lvl w:ilvl="1" w:tplc="698220D4">
      <w:start w:val="2"/>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2B31FD6"/>
    <w:multiLevelType w:val="hybridMultilevel"/>
    <w:tmpl w:val="2C3C58A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43A4284C"/>
    <w:multiLevelType w:val="hybridMultilevel"/>
    <w:tmpl w:val="4FFA9EDE"/>
    <w:lvl w:ilvl="0" w:tplc="9C5868FE">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442616C5"/>
    <w:multiLevelType w:val="multilevel"/>
    <w:tmpl w:val="5D2255B6"/>
    <w:styleLink w:val="WW8Num3"/>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A3528E"/>
    <w:multiLevelType w:val="hybridMultilevel"/>
    <w:tmpl w:val="A1D88A7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48AF149B"/>
    <w:multiLevelType w:val="hybridMultilevel"/>
    <w:tmpl w:val="89621AA0"/>
    <w:lvl w:ilvl="0" w:tplc="67C8DE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1" w15:restartNumberingAfterBreak="0">
    <w:nsid w:val="4A586050"/>
    <w:multiLevelType w:val="multilevel"/>
    <w:tmpl w:val="7390B6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CC02C1C"/>
    <w:multiLevelType w:val="hybridMultilevel"/>
    <w:tmpl w:val="766EBB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F2C1753"/>
    <w:multiLevelType w:val="hybridMultilevel"/>
    <w:tmpl w:val="BBDEAE6E"/>
    <w:lvl w:ilvl="0" w:tplc="239EA7CA">
      <w:start w:val="1"/>
      <w:numFmt w:val="decimal"/>
      <w:lvlText w:val="%1."/>
      <w:lvlJc w:val="left"/>
      <w:pPr>
        <w:ind w:left="1800" w:hanging="360"/>
      </w:pPr>
      <w:rPr>
        <w:rFonts w:hint="default"/>
        <w:b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4" w15:restartNumberingAfterBreak="0">
    <w:nsid w:val="548A0017"/>
    <w:multiLevelType w:val="hybridMultilevel"/>
    <w:tmpl w:val="46F6980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5C52F11"/>
    <w:multiLevelType w:val="hybridMultilevel"/>
    <w:tmpl w:val="AC9A14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62D4FB9"/>
    <w:multiLevelType w:val="hybridMultilevel"/>
    <w:tmpl w:val="CD62D5F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70C3155"/>
    <w:multiLevelType w:val="hybridMultilevel"/>
    <w:tmpl w:val="0AE8C8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7CE4FFD"/>
    <w:multiLevelType w:val="hybridMultilevel"/>
    <w:tmpl w:val="D70682C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8CF575F"/>
    <w:multiLevelType w:val="hybridMultilevel"/>
    <w:tmpl w:val="4E08F75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59E8639C"/>
    <w:multiLevelType w:val="hybridMultilevel"/>
    <w:tmpl w:val="2F008B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5AB352C8"/>
    <w:multiLevelType w:val="hybridMultilevel"/>
    <w:tmpl w:val="3BD25908"/>
    <w:lvl w:ilvl="0" w:tplc="0415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5B81383F"/>
    <w:multiLevelType w:val="hybridMultilevel"/>
    <w:tmpl w:val="467A41B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BCC58D4"/>
    <w:multiLevelType w:val="hybridMultilevel"/>
    <w:tmpl w:val="A1FCB7BA"/>
    <w:lvl w:ilvl="0" w:tplc="AFC22DA0">
      <w:start w:val="1"/>
      <w:numFmt w:val="lowerLetter"/>
      <w:lvlText w:val="%1)"/>
      <w:lvlJc w:val="left"/>
      <w:pPr>
        <w:ind w:left="600" w:hanging="360"/>
      </w:pPr>
      <w:rPr>
        <w:rFonts w:hint="default"/>
      </w:r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64" w15:restartNumberingAfterBreak="0">
    <w:nsid w:val="5CF27E33"/>
    <w:multiLevelType w:val="hybridMultilevel"/>
    <w:tmpl w:val="984E50E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5D221BCF"/>
    <w:multiLevelType w:val="multilevel"/>
    <w:tmpl w:val="AC20E2C2"/>
    <w:lvl w:ilvl="0">
      <w:start w:val="3"/>
      <w:numFmt w:val="decimal"/>
      <w:lvlText w:val="%1."/>
      <w:lvlJc w:val="left"/>
      <w:pPr>
        <w:tabs>
          <w:tab w:val="num" w:pos="360"/>
        </w:tabs>
        <w:ind w:left="360" w:hanging="360"/>
      </w:pPr>
      <w:rPr>
        <w:rFonts w:ascii="Times New Roman" w:eastAsia="Tahoma" w:hAnsi="Times New Roman" w:cs="Times New Roman" w:hint="default"/>
      </w:r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rPr>
        <w:b w:val="0"/>
        <w:i w:val="0"/>
      </w:rPr>
    </w:lvl>
    <w:lvl w:ilvl="3">
      <w:start w:val="1"/>
      <w:numFmt w:val="decimal"/>
      <w:lvlText w:val="%4."/>
      <w:lvlJc w:val="left"/>
      <w:pPr>
        <w:tabs>
          <w:tab w:val="num" w:pos="1800"/>
        </w:tabs>
        <w:ind w:left="1800" w:hanging="360"/>
      </w:pPr>
      <w:rPr>
        <w:b/>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5D3C1229"/>
    <w:multiLevelType w:val="hybridMultilevel"/>
    <w:tmpl w:val="E0F804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60600645"/>
    <w:multiLevelType w:val="hybridMultilevel"/>
    <w:tmpl w:val="5F629EF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66447DF2"/>
    <w:multiLevelType w:val="hybridMultilevel"/>
    <w:tmpl w:val="1CEAC294"/>
    <w:lvl w:ilvl="0" w:tplc="630889A6">
      <w:start w:val="5"/>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9EF43DA"/>
    <w:multiLevelType w:val="hybridMultilevel"/>
    <w:tmpl w:val="50428D34"/>
    <w:lvl w:ilvl="0" w:tplc="3A461F4E">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0" w15:restartNumberingAfterBreak="0">
    <w:nsid w:val="6B9458FD"/>
    <w:multiLevelType w:val="multilevel"/>
    <w:tmpl w:val="61625E00"/>
    <w:styleLink w:val="WWNum3"/>
    <w:lvl w:ilvl="0">
      <w:start w:val="1"/>
      <w:numFmt w:val="decimal"/>
      <w:lvlText w:val="%1)"/>
      <w:lvlJc w:val="left"/>
      <w:pPr>
        <w:ind w:left="644" w:hanging="360"/>
      </w:pPr>
      <w:rPr>
        <w:rFonts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1" w15:restartNumberingAfterBreak="0">
    <w:nsid w:val="6BB141D0"/>
    <w:multiLevelType w:val="hybridMultilevel"/>
    <w:tmpl w:val="C86A0310"/>
    <w:lvl w:ilvl="0" w:tplc="DBB8C1D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6BBF3C3D"/>
    <w:multiLevelType w:val="hybridMultilevel"/>
    <w:tmpl w:val="5980EA0E"/>
    <w:lvl w:ilvl="0" w:tplc="BA6EBB22">
      <w:start w:val="2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6D330CAF"/>
    <w:multiLevelType w:val="hybridMultilevel"/>
    <w:tmpl w:val="8F46D8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3A25191"/>
    <w:multiLevelType w:val="hybridMultilevel"/>
    <w:tmpl w:val="0EF2C22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5" w15:restartNumberingAfterBreak="0">
    <w:nsid w:val="780C4625"/>
    <w:multiLevelType w:val="hybridMultilevel"/>
    <w:tmpl w:val="CC683056"/>
    <w:lvl w:ilvl="0" w:tplc="0415000F">
      <w:start w:val="1"/>
      <w:numFmt w:val="decimal"/>
      <w:lvlText w:val="%1."/>
      <w:lvlJc w:val="left"/>
      <w:pPr>
        <w:ind w:left="720" w:hanging="360"/>
      </w:pPr>
      <w:rPr>
        <w:rFonts w:cs="Times New Roman"/>
      </w:rPr>
    </w:lvl>
    <w:lvl w:ilvl="1" w:tplc="814CC254">
      <w:start w:val="1"/>
      <w:numFmt w:val="decimal"/>
      <w:lvlText w:val="%2."/>
      <w:lvlJc w:val="left"/>
      <w:pPr>
        <w:ind w:left="1440" w:hanging="360"/>
      </w:pPr>
      <w:rPr>
        <w:rFonts w:ascii="Verdana" w:eastAsia="Times New Roman" w:hAnsi="Verdana" w:cs="Times New Roman"/>
        <w:i w:val="0"/>
        <w:color w:val="auto"/>
      </w:rPr>
    </w:lvl>
    <w:lvl w:ilvl="2" w:tplc="BB90F92E">
      <w:start w:val="1"/>
      <w:numFmt w:val="decimal"/>
      <w:lvlText w:val="%3)"/>
      <w:lvlJc w:val="left"/>
      <w:pPr>
        <w:ind w:left="2340" w:hanging="360"/>
      </w:pPr>
      <w:rPr>
        <w:rFonts w:cs="Times New Roman" w:hint="default"/>
        <w:i w:val="0"/>
        <w:color w:val="auto"/>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15:restartNumberingAfterBreak="0">
    <w:nsid w:val="79E34298"/>
    <w:multiLevelType w:val="hybridMultilevel"/>
    <w:tmpl w:val="172A2A7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AE20C1B"/>
    <w:multiLevelType w:val="hybridMultilevel"/>
    <w:tmpl w:val="A1AE3156"/>
    <w:lvl w:ilvl="0" w:tplc="321E2B98">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AEF674C"/>
    <w:multiLevelType w:val="hybridMultilevel"/>
    <w:tmpl w:val="5E041BA8"/>
    <w:lvl w:ilvl="0" w:tplc="7442737C">
      <w:start w:val="1"/>
      <w:numFmt w:val="bullet"/>
      <w:lvlText w:val=""/>
      <w:lvlJc w:val="left"/>
      <w:pPr>
        <w:ind w:left="2462" w:hanging="360"/>
      </w:pPr>
      <w:rPr>
        <w:rFonts w:ascii="Symbol" w:hAnsi="Symbol" w:hint="default"/>
        <w:color w:val="auto"/>
      </w:rPr>
    </w:lvl>
    <w:lvl w:ilvl="1" w:tplc="04150003" w:tentative="1">
      <w:start w:val="1"/>
      <w:numFmt w:val="bullet"/>
      <w:lvlText w:val="o"/>
      <w:lvlJc w:val="left"/>
      <w:pPr>
        <w:ind w:left="3182" w:hanging="360"/>
      </w:pPr>
      <w:rPr>
        <w:rFonts w:ascii="Courier New" w:hAnsi="Courier New" w:cs="Courier New" w:hint="default"/>
      </w:rPr>
    </w:lvl>
    <w:lvl w:ilvl="2" w:tplc="04150005" w:tentative="1">
      <w:start w:val="1"/>
      <w:numFmt w:val="bullet"/>
      <w:lvlText w:val=""/>
      <w:lvlJc w:val="left"/>
      <w:pPr>
        <w:ind w:left="3902" w:hanging="360"/>
      </w:pPr>
      <w:rPr>
        <w:rFonts w:ascii="Wingdings" w:hAnsi="Wingdings" w:hint="default"/>
      </w:rPr>
    </w:lvl>
    <w:lvl w:ilvl="3" w:tplc="04150001" w:tentative="1">
      <w:start w:val="1"/>
      <w:numFmt w:val="bullet"/>
      <w:lvlText w:val=""/>
      <w:lvlJc w:val="left"/>
      <w:pPr>
        <w:ind w:left="4622" w:hanging="360"/>
      </w:pPr>
      <w:rPr>
        <w:rFonts w:ascii="Symbol" w:hAnsi="Symbol" w:hint="default"/>
      </w:rPr>
    </w:lvl>
    <w:lvl w:ilvl="4" w:tplc="04150003" w:tentative="1">
      <w:start w:val="1"/>
      <w:numFmt w:val="bullet"/>
      <w:lvlText w:val="o"/>
      <w:lvlJc w:val="left"/>
      <w:pPr>
        <w:ind w:left="5342" w:hanging="360"/>
      </w:pPr>
      <w:rPr>
        <w:rFonts w:ascii="Courier New" w:hAnsi="Courier New" w:cs="Courier New" w:hint="default"/>
      </w:rPr>
    </w:lvl>
    <w:lvl w:ilvl="5" w:tplc="04150005" w:tentative="1">
      <w:start w:val="1"/>
      <w:numFmt w:val="bullet"/>
      <w:lvlText w:val=""/>
      <w:lvlJc w:val="left"/>
      <w:pPr>
        <w:ind w:left="6062" w:hanging="360"/>
      </w:pPr>
      <w:rPr>
        <w:rFonts w:ascii="Wingdings" w:hAnsi="Wingdings" w:hint="default"/>
      </w:rPr>
    </w:lvl>
    <w:lvl w:ilvl="6" w:tplc="04150001" w:tentative="1">
      <w:start w:val="1"/>
      <w:numFmt w:val="bullet"/>
      <w:lvlText w:val=""/>
      <w:lvlJc w:val="left"/>
      <w:pPr>
        <w:ind w:left="6782" w:hanging="360"/>
      </w:pPr>
      <w:rPr>
        <w:rFonts w:ascii="Symbol" w:hAnsi="Symbol" w:hint="default"/>
      </w:rPr>
    </w:lvl>
    <w:lvl w:ilvl="7" w:tplc="04150003" w:tentative="1">
      <w:start w:val="1"/>
      <w:numFmt w:val="bullet"/>
      <w:lvlText w:val="o"/>
      <w:lvlJc w:val="left"/>
      <w:pPr>
        <w:ind w:left="7502" w:hanging="360"/>
      </w:pPr>
      <w:rPr>
        <w:rFonts w:ascii="Courier New" w:hAnsi="Courier New" w:cs="Courier New" w:hint="default"/>
      </w:rPr>
    </w:lvl>
    <w:lvl w:ilvl="8" w:tplc="04150005" w:tentative="1">
      <w:start w:val="1"/>
      <w:numFmt w:val="bullet"/>
      <w:lvlText w:val=""/>
      <w:lvlJc w:val="left"/>
      <w:pPr>
        <w:ind w:left="8222" w:hanging="360"/>
      </w:pPr>
      <w:rPr>
        <w:rFonts w:ascii="Wingdings" w:hAnsi="Wingdings" w:hint="default"/>
      </w:rPr>
    </w:lvl>
  </w:abstractNum>
  <w:abstractNum w:abstractNumId="79" w15:restartNumberingAfterBreak="0">
    <w:nsid w:val="7BAD66B5"/>
    <w:multiLevelType w:val="hybridMultilevel"/>
    <w:tmpl w:val="FEA24F1A"/>
    <w:lvl w:ilvl="0" w:tplc="E7727D52">
      <w:start w:val="4"/>
      <w:numFmt w:val="decimal"/>
      <w:lvlText w:val="%1."/>
      <w:lvlJc w:val="left"/>
      <w:pPr>
        <w:ind w:left="3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BE13572"/>
    <w:multiLevelType w:val="multilevel"/>
    <w:tmpl w:val="2B9C4EC8"/>
    <w:lvl w:ilvl="0">
      <w:start w:val="1"/>
      <w:numFmt w:val="decimal"/>
      <w:lvlText w:val="%1."/>
      <w:lvlJc w:val="left"/>
      <w:pPr>
        <w:ind w:left="720" w:hanging="360"/>
      </w:pPr>
      <w:rPr>
        <w:rFonts w:cs="Times New Roman" w:hint="default"/>
        <w:b w:val="0"/>
        <w:bCs/>
      </w:rPr>
    </w:lvl>
    <w:lvl w:ilvl="1">
      <w:start w:val="1"/>
      <w:numFmt w:val="decimal"/>
      <w:isLgl/>
      <w:lvlText w:val="%1.%2"/>
      <w:lvlJc w:val="left"/>
      <w:pPr>
        <w:ind w:left="720" w:hanging="360"/>
      </w:pPr>
      <w:rPr>
        <w:rFonts w:asciiTheme="minorHAnsi" w:hAnsiTheme="minorHAnsi" w:cstheme="minorHAnsi"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1800" w:hanging="1440"/>
      </w:pPr>
      <w:rPr>
        <w:rFonts w:ascii="Times New Roman" w:hAnsi="Times New Roman" w:cs="Times New Roman" w:hint="default"/>
        <w:sz w:val="24"/>
      </w:rPr>
    </w:lvl>
  </w:abstractNum>
  <w:abstractNum w:abstractNumId="81" w15:restartNumberingAfterBreak="0">
    <w:nsid w:val="7DD47101"/>
    <w:multiLevelType w:val="hybridMultilevel"/>
    <w:tmpl w:val="D6BEC03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579219353">
    <w:abstractNumId w:val="20"/>
  </w:num>
  <w:num w:numId="2" w16cid:durableId="605233012">
    <w:abstractNumId w:val="42"/>
  </w:num>
  <w:num w:numId="3" w16cid:durableId="1738895244">
    <w:abstractNumId w:val="74"/>
  </w:num>
  <w:num w:numId="4" w16cid:durableId="1307394715">
    <w:abstractNumId w:val="2"/>
    <w:lvlOverride w:ilvl="0">
      <w:startOverride w:val="1"/>
    </w:lvlOverride>
  </w:num>
  <w:num w:numId="5" w16cid:durableId="4157125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5368589">
    <w:abstractNumId w:val="56"/>
  </w:num>
  <w:num w:numId="7" w16cid:durableId="1618751228">
    <w:abstractNumId w:val="57"/>
  </w:num>
  <w:num w:numId="8" w16cid:durableId="585696186">
    <w:abstractNumId w:val="48"/>
  </w:num>
  <w:num w:numId="9" w16cid:durableId="212011318">
    <w:abstractNumId w:val="43"/>
  </w:num>
  <w:num w:numId="10" w16cid:durableId="1370109866">
    <w:abstractNumId w:val="63"/>
  </w:num>
  <w:num w:numId="11" w16cid:durableId="479227650">
    <w:abstractNumId w:val="26"/>
  </w:num>
  <w:num w:numId="12" w16cid:durableId="789787163">
    <w:abstractNumId w:val="37"/>
  </w:num>
  <w:num w:numId="13" w16cid:durableId="1504473905">
    <w:abstractNumId w:val="6"/>
  </w:num>
  <w:num w:numId="14" w16cid:durableId="1067345030">
    <w:abstractNumId w:val="29"/>
  </w:num>
  <w:num w:numId="15" w16cid:durableId="1860654773">
    <w:abstractNumId w:val="69"/>
  </w:num>
  <w:num w:numId="16" w16cid:durableId="2142918586">
    <w:abstractNumId w:val="39"/>
  </w:num>
  <w:num w:numId="17" w16cid:durableId="625895457">
    <w:abstractNumId w:val="33"/>
  </w:num>
  <w:num w:numId="18" w16cid:durableId="116266338">
    <w:abstractNumId w:val="33"/>
    <w:lvlOverride w:ilvl="0">
      <w:startOverride w:val="1"/>
    </w:lvlOverride>
    <w:lvlOverride w:ilvl="1">
      <w:startOverride w:val="1"/>
    </w:lvlOverride>
  </w:num>
  <w:num w:numId="19" w16cid:durableId="1859391209">
    <w:abstractNumId w:val="51"/>
  </w:num>
  <w:num w:numId="20" w16cid:durableId="1041171806">
    <w:abstractNumId w:val="51"/>
    <w:lvlOverride w:ilvl="0">
      <w:startOverride w:val="1"/>
    </w:lvlOverride>
  </w:num>
  <w:num w:numId="21" w16cid:durableId="871112046">
    <w:abstractNumId w:val="18"/>
  </w:num>
  <w:num w:numId="22" w16cid:durableId="323122022">
    <w:abstractNumId w:val="78"/>
  </w:num>
  <w:num w:numId="23" w16cid:durableId="1501119579">
    <w:abstractNumId w:val="11"/>
  </w:num>
  <w:num w:numId="24" w16cid:durableId="1373118529">
    <w:abstractNumId w:val="65"/>
  </w:num>
  <w:num w:numId="25" w16cid:durableId="144245267">
    <w:abstractNumId w:val="3"/>
  </w:num>
  <w:num w:numId="26" w16cid:durableId="232011743">
    <w:abstractNumId w:val="45"/>
  </w:num>
  <w:num w:numId="27" w16cid:durableId="449209594">
    <w:abstractNumId w:val="35"/>
  </w:num>
  <w:num w:numId="28" w16cid:durableId="326327589">
    <w:abstractNumId w:val="10"/>
  </w:num>
  <w:num w:numId="29" w16cid:durableId="1295865809">
    <w:abstractNumId w:val="53"/>
  </w:num>
  <w:num w:numId="30" w16cid:durableId="1048602759">
    <w:abstractNumId w:val="27"/>
  </w:num>
  <w:num w:numId="31" w16cid:durableId="1422288589">
    <w:abstractNumId w:val="12"/>
  </w:num>
  <w:num w:numId="32" w16cid:durableId="39398451">
    <w:abstractNumId w:val="71"/>
  </w:num>
  <w:num w:numId="33" w16cid:durableId="1524826564">
    <w:abstractNumId w:val="25"/>
  </w:num>
  <w:num w:numId="34" w16cid:durableId="270403003">
    <w:abstractNumId w:val="77"/>
  </w:num>
  <w:num w:numId="35" w16cid:durableId="979650736">
    <w:abstractNumId w:val="13"/>
  </w:num>
  <w:num w:numId="36" w16cid:durableId="140773051">
    <w:abstractNumId w:val="80"/>
  </w:num>
  <w:num w:numId="37" w16cid:durableId="1808165665">
    <w:abstractNumId w:val="70"/>
  </w:num>
  <w:num w:numId="38" w16cid:durableId="1654750813">
    <w:abstractNumId w:val="52"/>
  </w:num>
  <w:num w:numId="39" w16cid:durableId="1608075602">
    <w:abstractNumId w:val="62"/>
  </w:num>
  <w:num w:numId="40" w16cid:durableId="695889221">
    <w:abstractNumId w:val="23"/>
  </w:num>
  <w:num w:numId="41" w16cid:durableId="1583760039">
    <w:abstractNumId w:val="50"/>
  </w:num>
  <w:num w:numId="42" w16cid:durableId="1975715628">
    <w:abstractNumId w:val="0"/>
    <w:lvlOverride w:ilvl="0">
      <w:lvl w:ilvl="0">
        <w:numFmt w:val="bullet"/>
        <w:lvlText w:val=""/>
        <w:legacy w:legacy="1" w:legacySpace="0" w:legacyIndent="360"/>
        <w:lvlJc w:val="left"/>
        <w:rPr>
          <w:rFonts w:ascii="Symbol" w:hAnsi="Symbol" w:hint="default"/>
        </w:rPr>
      </w:lvl>
    </w:lvlOverride>
  </w:num>
  <w:num w:numId="43" w16cid:durableId="1322125403">
    <w:abstractNumId w:val="0"/>
    <w:lvlOverride w:ilvl="0">
      <w:lvl w:ilvl="0">
        <w:numFmt w:val="bullet"/>
        <w:lvlText w:val=""/>
        <w:legacy w:legacy="1" w:legacySpace="0" w:legacyIndent="375"/>
        <w:lvlJc w:val="left"/>
        <w:rPr>
          <w:rFonts w:ascii="Symbol" w:hAnsi="Symbol" w:hint="default"/>
        </w:rPr>
      </w:lvl>
    </w:lvlOverride>
  </w:num>
  <w:num w:numId="44" w16cid:durableId="1680817309">
    <w:abstractNumId w:val="75"/>
  </w:num>
  <w:num w:numId="45" w16cid:durableId="500313965">
    <w:abstractNumId w:val="21"/>
  </w:num>
  <w:num w:numId="46" w16cid:durableId="1532722271">
    <w:abstractNumId w:val="28"/>
  </w:num>
  <w:num w:numId="47" w16cid:durableId="558321543">
    <w:abstractNumId w:val="41"/>
  </w:num>
  <w:num w:numId="48" w16cid:durableId="1030185537">
    <w:abstractNumId w:val="15"/>
  </w:num>
  <w:num w:numId="49" w16cid:durableId="1696348318">
    <w:abstractNumId w:val="55"/>
  </w:num>
  <w:num w:numId="50" w16cid:durableId="1658653096">
    <w:abstractNumId w:val="31"/>
  </w:num>
  <w:num w:numId="51" w16cid:durableId="369306478">
    <w:abstractNumId w:val="81"/>
  </w:num>
  <w:num w:numId="52" w16cid:durableId="749815308">
    <w:abstractNumId w:val="8"/>
  </w:num>
  <w:num w:numId="53" w16cid:durableId="765151819">
    <w:abstractNumId w:val="17"/>
  </w:num>
  <w:num w:numId="54" w16cid:durableId="428739291">
    <w:abstractNumId w:val="61"/>
  </w:num>
  <w:num w:numId="55" w16cid:durableId="793334001">
    <w:abstractNumId w:val="68"/>
  </w:num>
  <w:num w:numId="56" w16cid:durableId="1112556369">
    <w:abstractNumId w:val="22"/>
  </w:num>
  <w:num w:numId="57" w16cid:durableId="1646202210">
    <w:abstractNumId w:val="16"/>
  </w:num>
  <w:num w:numId="58" w16cid:durableId="1057901740">
    <w:abstractNumId w:val="38"/>
  </w:num>
  <w:num w:numId="59" w16cid:durableId="1980258205">
    <w:abstractNumId w:val="67"/>
  </w:num>
  <w:num w:numId="60" w16cid:durableId="1080710469">
    <w:abstractNumId w:val="79"/>
  </w:num>
  <w:num w:numId="61" w16cid:durableId="1758672295">
    <w:abstractNumId w:val="5"/>
  </w:num>
  <w:num w:numId="62" w16cid:durableId="1786801327">
    <w:abstractNumId w:val="40"/>
  </w:num>
  <w:num w:numId="63" w16cid:durableId="1909922822">
    <w:abstractNumId w:val="49"/>
  </w:num>
  <w:num w:numId="64" w16cid:durableId="433986606">
    <w:abstractNumId w:val="47"/>
  </w:num>
  <w:num w:numId="65" w16cid:durableId="1584947551">
    <w:abstractNumId w:val="44"/>
  </w:num>
  <w:num w:numId="66" w16cid:durableId="2027556864">
    <w:abstractNumId w:val="14"/>
  </w:num>
  <w:num w:numId="67" w16cid:durableId="1121219081">
    <w:abstractNumId w:val="9"/>
  </w:num>
  <w:num w:numId="68" w16cid:durableId="1451585814">
    <w:abstractNumId w:val="24"/>
  </w:num>
  <w:num w:numId="69" w16cid:durableId="286280583">
    <w:abstractNumId w:val="30"/>
  </w:num>
  <w:num w:numId="70" w16cid:durableId="1760369810">
    <w:abstractNumId w:val="46"/>
  </w:num>
  <w:num w:numId="71" w16cid:durableId="1099759781">
    <w:abstractNumId w:val="72"/>
  </w:num>
  <w:num w:numId="72" w16cid:durableId="2011710108">
    <w:abstractNumId w:val="19"/>
  </w:num>
  <w:num w:numId="73" w16cid:durableId="1792743372">
    <w:abstractNumId w:val="32"/>
  </w:num>
  <w:num w:numId="74" w16cid:durableId="2068915522">
    <w:abstractNumId w:val="4"/>
  </w:num>
  <w:num w:numId="75" w16cid:durableId="986544821">
    <w:abstractNumId w:val="58"/>
  </w:num>
  <w:num w:numId="76" w16cid:durableId="1869492055">
    <w:abstractNumId w:val="60"/>
  </w:num>
  <w:num w:numId="77" w16cid:durableId="876963773">
    <w:abstractNumId w:val="7"/>
  </w:num>
  <w:num w:numId="78" w16cid:durableId="1008025985">
    <w:abstractNumId w:val="34"/>
  </w:num>
  <w:num w:numId="79" w16cid:durableId="1079332318">
    <w:abstractNumId w:val="76"/>
  </w:num>
  <w:num w:numId="80" w16cid:durableId="782263891">
    <w:abstractNumId w:val="66"/>
  </w:num>
  <w:num w:numId="81" w16cid:durableId="573585902">
    <w:abstractNumId w:val="54"/>
  </w:num>
  <w:num w:numId="82" w16cid:durableId="958561179">
    <w:abstractNumId w:val="36"/>
  </w:num>
  <w:num w:numId="83" w16cid:durableId="274144233">
    <w:abstractNumId w:val="73"/>
  </w:num>
  <w:num w:numId="84" w16cid:durableId="1451583567">
    <w:abstractNumId w:val="6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F6F"/>
    <w:rsid w:val="00021AF1"/>
    <w:rsid w:val="00022860"/>
    <w:rsid w:val="00022E9B"/>
    <w:rsid w:val="00023CF9"/>
    <w:rsid w:val="00024C35"/>
    <w:rsid w:val="00025AB5"/>
    <w:rsid w:val="000268D9"/>
    <w:rsid w:val="00031D44"/>
    <w:rsid w:val="0003346A"/>
    <w:rsid w:val="000419A6"/>
    <w:rsid w:val="000432A0"/>
    <w:rsid w:val="00045B12"/>
    <w:rsid w:val="0005539E"/>
    <w:rsid w:val="000576EE"/>
    <w:rsid w:val="000612DA"/>
    <w:rsid w:val="0006322A"/>
    <w:rsid w:val="00067DB7"/>
    <w:rsid w:val="000744DF"/>
    <w:rsid w:val="00077DA3"/>
    <w:rsid w:val="00082E9F"/>
    <w:rsid w:val="0008527E"/>
    <w:rsid w:val="00085710"/>
    <w:rsid w:val="00087DBF"/>
    <w:rsid w:val="00091939"/>
    <w:rsid w:val="000A1DE1"/>
    <w:rsid w:val="000A679E"/>
    <w:rsid w:val="000A6EC6"/>
    <w:rsid w:val="000A70EA"/>
    <w:rsid w:val="000B5F45"/>
    <w:rsid w:val="000C2556"/>
    <w:rsid w:val="000C454A"/>
    <w:rsid w:val="000E1471"/>
    <w:rsid w:val="000E48CB"/>
    <w:rsid w:val="000E6ECC"/>
    <w:rsid w:val="000F0A5C"/>
    <w:rsid w:val="000F37D6"/>
    <w:rsid w:val="0010071B"/>
    <w:rsid w:val="00103199"/>
    <w:rsid w:val="00106C68"/>
    <w:rsid w:val="00112F2C"/>
    <w:rsid w:val="00113B3F"/>
    <w:rsid w:val="001140FE"/>
    <w:rsid w:val="00122BA9"/>
    <w:rsid w:val="00123CB6"/>
    <w:rsid w:val="001259AC"/>
    <w:rsid w:val="00126826"/>
    <w:rsid w:val="0013353D"/>
    <w:rsid w:val="001348CF"/>
    <w:rsid w:val="001360BA"/>
    <w:rsid w:val="001363B1"/>
    <w:rsid w:val="00137115"/>
    <w:rsid w:val="001409E8"/>
    <w:rsid w:val="00150BD7"/>
    <w:rsid w:val="00153281"/>
    <w:rsid w:val="00155053"/>
    <w:rsid w:val="00160DA2"/>
    <w:rsid w:val="00161CEB"/>
    <w:rsid w:val="00163043"/>
    <w:rsid w:val="00164E80"/>
    <w:rsid w:val="001763B9"/>
    <w:rsid w:val="00177AC9"/>
    <w:rsid w:val="001938CF"/>
    <w:rsid w:val="00193ED4"/>
    <w:rsid w:val="0019620D"/>
    <w:rsid w:val="001A1C7D"/>
    <w:rsid w:val="001A56EE"/>
    <w:rsid w:val="001A73B0"/>
    <w:rsid w:val="001B2C8D"/>
    <w:rsid w:val="001B7C85"/>
    <w:rsid w:val="001C0D92"/>
    <w:rsid w:val="001C54F5"/>
    <w:rsid w:val="001C7924"/>
    <w:rsid w:val="001D0F59"/>
    <w:rsid w:val="001E1A65"/>
    <w:rsid w:val="001F0A2A"/>
    <w:rsid w:val="001F22FA"/>
    <w:rsid w:val="001F4301"/>
    <w:rsid w:val="001F4586"/>
    <w:rsid w:val="00200926"/>
    <w:rsid w:val="00206002"/>
    <w:rsid w:val="00206226"/>
    <w:rsid w:val="0020702F"/>
    <w:rsid w:val="002106D2"/>
    <w:rsid w:val="00210D31"/>
    <w:rsid w:val="00213132"/>
    <w:rsid w:val="00217782"/>
    <w:rsid w:val="00221C9D"/>
    <w:rsid w:val="002231B8"/>
    <w:rsid w:val="00223ABA"/>
    <w:rsid w:val="00223EF6"/>
    <w:rsid w:val="00226889"/>
    <w:rsid w:val="00226E06"/>
    <w:rsid w:val="002316CD"/>
    <w:rsid w:val="00234B1C"/>
    <w:rsid w:val="00236EA2"/>
    <w:rsid w:val="002448C1"/>
    <w:rsid w:val="00244F4F"/>
    <w:rsid w:val="00250000"/>
    <w:rsid w:val="00253440"/>
    <w:rsid w:val="0026165A"/>
    <w:rsid w:val="00262D1B"/>
    <w:rsid w:val="00263765"/>
    <w:rsid w:val="00263E83"/>
    <w:rsid w:val="0026651A"/>
    <w:rsid w:val="00267ABC"/>
    <w:rsid w:val="00270DE2"/>
    <w:rsid w:val="00280341"/>
    <w:rsid w:val="002816D2"/>
    <w:rsid w:val="002857D8"/>
    <w:rsid w:val="00285D51"/>
    <w:rsid w:val="00293B88"/>
    <w:rsid w:val="00293BCE"/>
    <w:rsid w:val="0029432F"/>
    <w:rsid w:val="002A2474"/>
    <w:rsid w:val="002A54C7"/>
    <w:rsid w:val="002A72FC"/>
    <w:rsid w:val="002B69DA"/>
    <w:rsid w:val="002C0A83"/>
    <w:rsid w:val="002C2DE1"/>
    <w:rsid w:val="002C79E5"/>
    <w:rsid w:val="002D2A5C"/>
    <w:rsid w:val="002E28AA"/>
    <w:rsid w:val="002E34AB"/>
    <w:rsid w:val="002E7ACB"/>
    <w:rsid w:val="002F2742"/>
    <w:rsid w:val="002F4F51"/>
    <w:rsid w:val="002F5B1C"/>
    <w:rsid w:val="002F5D31"/>
    <w:rsid w:val="002F5DAE"/>
    <w:rsid w:val="00301C2E"/>
    <w:rsid w:val="003035F3"/>
    <w:rsid w:val="00307A9B"/>
    <w:rsid w:val="00312D2A"/>
    <w:rsid w:val="0031462C"/>
    <w:rsid w:val="003201E9"/>
    <w:rsid w:val="003241E5"/>
    <w:rsid w:val="00325933"/>
    <w:rsid w:val="00326F34"/>
    <w:rsid w:val="00330C57"/>
    <w:rsid w:val="00331514"/>
    <w:rsid w:val="0033195D"/>
    <w:rsid w:val="0033288E"/>
    <w:rsid w:val="003362DD"/>
    <w:rsid w:val="00344F75"/>
    <w:rsid w:val="0034598A"/>
    <w:rsid w:val="00345ECE"/>
    <w:rsid w:val="00355FC9"/>
    <w:rsid w:val="00357E6C"/>
    <w:rsid w:val="00360F4F"/>
    <w:rsid w:val="00363A8A"/>
    <w:rsid w:val="00365700"/>
    <w:rsid w:val="003665C1"/>
    <w:rsid w:val="00366883"/>
    <w:rsid w:val="003717B3"/>
    <w:rsid w:val="00373043"/>
    <w:rsid w:val="003815B8"/>
    <w:rsid w:val="00381737"/>
    <w:rsid w:val="003850E9"/>
    <w:rsid w:val="0039465D"/>
    <w:rsid w:val="00395827"/>
    <w:rsid w:val="00395BA4"/>
    <w:rsid w:val="003A3664"/>
    <w:rsid w:val="003B4C28"/>
    <w:rsid w:val="003B4DF2"/>
    <w:rsid w:val="003B6038"/>
    <w:rsid w:val="003C06A0"/>
    <w:rsid w:val="003C5A54"/>
    <w:rsid w:val="003D0CBA"/>
    <w:rsid w:val="003D1E85"/>
    <w:rsid w:val="003D35C1"/>
    <w:rsid w:val="003D3A43"/>
    <w:rsid w:val="003D49F3"/>
    <w:rsid w:val="003D670E"/>
    <w:rsid w:val="003E2010"/>
    <w:rsid w:val="003F03EB"/>
    <w:rsid w:val="003F2283"/>
    <w:rsid w:val="003F6E47"/>
    <w:rsid w:val="00405770"/>
    <w:rsid w:val="00405F31"/>
    <w:rsid w:val="0041283B"/>
    <w:rsid w:val="00414101"/>
    <w:rsid w:val="004162E3"/>
    <w:rsid w:val="004263C9"/>
    <w:rsid w:val="00427A66"/>
    <w:rsid w:val="0043057B"/>
    <w:rsid w:val="0043314E"/>
    <w:rsid w:val="00436174"/>
    <w:rsid w:val="004412E1"/>
    <w:rsid w:val="00445933"/>
    <w:rsid w:val="004530A9"/>
    <w:rsid w:val="00453195"/>
    <w:rsid w:val="00460009"/>
    <w:rsid w:val="004637B7"/>
    <w:rsid w:val="00465979"/>
    <w:rsid w:val="00465FCC"/>
    <w:rsid w:val="00472E5B"/>
    <w:rsid w:val="0047440C"/>
    <w:rsid w:val="00474AAF"/>
    <w:rsid w:val="004870FC"/>
    <w:rsid w:val="0048780D"/>
    <w:rsid w:val="0049495B"/>
    <w:rsid w:val="00496370"/>
    <w:rsid w:val="00497DFE"/>
    <w:rsid w:val="004B2E69"/>
    <w:rsid w:val="004C06F1"/>
    <w:rsid w:val="004C0E31"/>
    <w:rsid w:val="004C47EA"/>
    <w:rsid w:val="004D0550"/>
    <w:rsid w:val="004D6548"/>
    <w:rsid w:val="004E2602"/>
    <w:rsid w:val="004E7782"/>
    <w:rsid w:val="004F0DB2"/>
    <w:rsid w:val="004F6CB1"/>
    <w:rsid w:val="00502662"/>
    <w:rsid w:val="00515789"/>
    <w:rsid w:val="005160FC"/>
    <w:rsid w:val="00516683"/>
    <w:rsid w:val="00520FCC"/>
    <w:rsid w:val="005226FE"/>
    <w:rsid w:val="00523564"/>
    <w:rsid w:val="00533FC4"/>
    <w:rsid w:val="005376C6"/>
    <w:rsid w:val="00540F2C"/>
    <w:rsid w:val="00541071"/>
    <w:rsid w:val="0054665A"/>
    <w:rsid w:val="00546B71"/>
    <w:rsid w:val="00550579"/>
    <w:rsid w:val="0055539D"/>
    <w:rsid w:val="0058047B"/>
    <w:rsid w:val="0058210D"/>
    <w:rsid w:val="005824E5"/>
    <w:rsid w:val="00584210"/>
    <w:rsid w:val="00592BBF"/>
    <w:rsid w:val="005A4999"/>
    <w:rsid w:val="005A4AA9"/>
    <w:rsid w:val="005A788A"/>
    <w:rsid w:val="005B7559"/>
    <w:rsid w:val="005C1EC9"/>
    <w:rsid w:val="005C200B"/>
    <w:rsid w:val="005C3FE3"/>
    <w:rsid w:val="005C5579"/>
    <w:rsid w:val="005D464D"/>
    <w:rsid w:val="005D6E6B"/>
    <w:rsid w:val="005E21EF"/>
    <w:rsid w:val="005E448B"/>
    <w:rsid w:val="0060001D"/>
    <w:rsid w:val="00601A28"/>
    <w:rsid w:val="0060275C"/>
    <w:rsid w:val="00607CA9"/>
    <w:rsid w:val="00611687"/>
    <w:rsid w:val="006120B5"/>
    <w:rsid w:val="00621319"/>
    <w:rsid w:val="00642867"/>
    <w:rsid w:val="00645E82"/>
    <w:rsid w:val="0065023B"/>
    <w:rsid w:val="00651B3C"/>
    <w:rsid w:val="00652A00"/>
    <w:rsid w:val="00665B2E"/>
    <w:rsid w:val="006676F7"/>
    <w:rsid w:val="00672E77"/>
    <w:rsid w:val="0068409A"/>
    <w:rsid w:val="006841B3"/>
    <w:rsid w:val="00684DE1"/>
    <w:rsid w:val="00687000"/>
    <w:rsid w:val="00687D42"/>
    <w:rsid w:val="00692538"/>
    <w:rsid w:val="0069566F"/>
    <w:rsid w:val="006969E9"/>
    <w:rsid w:val="00697A6E"/>
    <w:rsid w:val="006A2C89"/>
    <w:rsid w:val="006A419F"/>
    <w:rsid w:val="006A4422"/>
    <w:rsid w:val="006A5273"/>
    <w:rsid w:val="006A620D"/>
    <w:rsid w:val="006A6749"/>
    <w:rsid w:val="006B2416"/>
    <w:rsid w:val="006B681F"/>
    <w:rsid w:val="006B6D3E"/>
    <w:rsid w:val="006C12B4"/>
    <w:rsid w:val="006C31C4"/>
    <w:rsid w:val="006C53A5"/>
    <w:rsid w:val="006C5A89"/>
    <w:rsid w:val="006D1D70"/>
    <w:rsid w:val="006E0E59"/>
    <w:rsid w:val="006E123E"/>
    <w:rsid w:val="006E28AB"/>
    <w:rsid w:val="006E426B"/>
    <w:rsid w:val="006E5485"/>
    <w:rsid w:val="006E7A8A"/>
    <w:rsid w:val="006E7D2D"/>
    <w:rsid w:val="006F0F56"/>
    <w:rsid w:val="00701B3F"/>
    <w:rsid w:val="007025EA"/>
    <w:rsid w:val="007038EE"/>
    <w:rsid w:val="007158B4"/>
    <w:rsid w:val="00716298"/>
    <w:rsid w:val="00730153"/>
    <w:rsid w:val="00732694"/>
    <w:rsid w:val="0073299B"/>
    <w:rsid w:val="00736B83"/>
    <w:rsid w:val="00742377"/>
    <w:rsid w:val="007430B3"/>
    <w:rsid w:val="0074454E"/>
    <w:rsid w:val="007658CA"/>
    <w:rsid w:val="00765FBC"/>
    <w:rsid w:val="00771BDA"/>
    <w:rsid w:val="00773921"/>
    <w:rsid w:val="007761BE"/>
    <w:rsid w:val="007761D1"/>
    <w:rsid w:val="00777344"/>
    <w:rsid w:val="00780EDF"/>
    <w:rsid w:val="007810DA"/>
    <w:rsid w:val="00782F99"/>
    <w:rsid w:val="007833C2"/>
    <w:rsid w:val="00785AB8"/>
    <w:rsid w:val="007934F8"/>
    <w:rsid w:val="007A38A8"/>
    <w:rsid w:val="007B3DF6"/>
    <w:rsid w:val="007C04AA"/>
    <w:rsid w:val="007C251E"/>
    <w:rsid w:val="007C37B2"/>
    <w:rsid w:val="007D25D4"/>
    <w:rsid w:val="007E2EA8"/>
    <w:rsid w:val="007E3A6A"/>
    <w:rsid w:val="007E4697"/>
    <w:rsid w:val="007E4F67"/>
    <w:rsid w:val="007E7B54"/>
    <w:rsid w:val="007F3037"/>
    <w:rsid w:val="007F3453"/>
    <w:rsid w:val="008004AB"/>
    <w:rsid w:val="008026C9"/>
    <w:rsid w:val="00807C77"/>
    <w:rsid w:val="00812C90"/>
    <w:rsid w:val="00813796"/>
    <w:rsid w:val="00823690"/>
    <w:rsid w:val="008241B8"/>
    <w:rsid w:val="0083076C"/>
    <w:rsid w:val="00831F46"/>
    <w:rsid w:val="00832D80"/>
    <w:rsid w:val="0083529B"/>
    <w:rsid w:val="00837EB6"/>
    <w:rsid w:val="00841AB8"/>
    <w:rsid w:val="008450C6"/>
    <w:rsid w:val="008506F7"/>
    <w:rsid w:val="00853074"/>
    <w:rsid w:val="008559B1"/>
    <w:rsid w:val="00855BB8"/>
    <w:rsid w:val="0085769F"/>
    <w:rsid w:val="00862F6B"/>
    <w:rsid w:val="008649CF"/>
    <w:rsid w:val="0086555E"/>
    <w:rsid w:val="0086784D"/>
    <w:rsid w:val="00880A5D"/>
    <w:rsid w:val="00885BC6"/>
    <w:rsid w:val="0088681C"/>
    <w:rsid w:val="00891AFA"/>
    <w:rsid w:val="00893011"/>
    <w:rsid w:val="00893495"/>
    <w:rsid w:val="008A0988"/>
    <w:rsid w:val="008A0F17"/>
    <w:rsid w:val="008A5CBF"/>
    <w:rsid w:val="008B2C03"/>
    <w:rsid w:val="008B547B"/>
    <w:rsid w:val="008C0DAD"/>
    <w:rsid w:val="008C3E4C"/>
    <w:rsid w:val="008C5FEE"/>
    <w:rsid w:val="008D2703"/>
    <w:rsid w:val="008D355F"/>
    <w:rsid w:val="008D3DD4"/>
    <w:rsid w:val="008D673D"/>
    <w:rsid w:val="008E03B4"/>
    <w:rsid w:val="008E313F"/>
    <w:rsid w:val="008F2C4B"/>
    <w:rsid w:val="008F4DDF"/>
    <w:rsid w:val="00900D24"/>
    <w:rsid w:val="00900FA6"/>
    <w:rsid w:val="00903032"/>
    <w:rsid w:val="0091071E"/>
    <w:rsid w:val="00910AB6"/>
    <w:rsid w:val="0091152E"/>
    <w:rsid w:val="00911FFE"/>
    <w:rsid w:val="00915851"/>
    <w:rsid w:val="0092143A"/>
    <w:rsid w:val="00933477"/>
    <w:rsid w:val="009378CE"/>
    <w:rsid w:val="00945E47"/>
    <w:rsid w:val="00953DAC"/>
    <w:rsid w:val="00954AFE"/>
    <w:rsid w:val="0095530F"/>
    <w:rsid w:val="00957F3E"/>
    <w:rsid w:val="00960AF5"/>
    <w:rsid w:val="00965F9D"/>
    <w:rsid w:val="00971A14"/>
    <w:rsid w:val="009720CF"/>
    <w:rsid w:val="0097534C"/>
    <w:rsid w:val="00997523"/>
    <w:rsid w:val="00997DEF"/>
    <w:rsid w:val="009A7860"/>
    <w:rsid w:val="009B0899"/>
    <w:rsid w:val="009C0163"/>
    <w:rsid w:val="009C42AF"/>
    <w:rsid w:val="009C68C4"/>
    <w:rsid w:val="009D3CB5"/>
    <w:rsid w:val="009D7405"/>
    <w:rsid w:val="009E2B43"/>
    <w:rsid w:val="009E4030"/>
    <w:rsid w:val="009F2EFD"/>
    <w:rsid w:val="009F419B"/>
    <w:rsid w:val="009F4376"/>
    <w:rsid w:val="00A01998"/>
    <w:rsid w:val="00A02F1E"/>
    <w:rsid w:val="00A03CA1"/>
    <w:rsid w:val="00A0515B"/>
    <w:rsid w:val="00A10498"/>
    <w:rsid w:val="00A12D98"/>
    <w:rsid w:val="00A1380C"/>
    <w:rsid w:val="00A14DB0"/>
    <w:rsid w:val="00A20FE4"/>
    <w:rsid w:val="00A210E5"/>
    <w:rsid w:val="00A32810"/>
    <w:rsid w:val="00A4067D"/>
    <w:rsid w:val="00A46A05"/>
    <w:rsid w:val="00A46F27"/>
    <w:rsid w:val="00A47CE2"/>
    <w:rsid w:val="00A55B3B"/>
    <w:rsid w:val="00A60B62"/>
    <w:rsid w:val="00A61007"/>
    <w:rsid w:val="00A613ED"/>
    <w:rsid w:val="00A64B3F"/>
    <w:rsid w:val="00A72496"/>
    <w:rsid w:val="00A7265E"/>
    <w:rsid w:val="00A72CFC"/>
    <w:rsid w:val="00A9332F"/>
    <w:rsid w:val="00AA0BAD"/>
    <w:rsid w:val="00AA5B34"/>
    <w:rsid w:val="00AA5C6A"/>
    <w:rsid w:val="00AB4F64"/>
    <w:rsid w:val="00AC0A77"/>
    <w:rsid w:val="00AC2CDF"/>
    <w:rsid w:val="00AC358F"/>
    <w:rsid w:val="00AD1254"/>
    <w:rsid w:val="00AD7E1F"/>
    <w:rsid w:val="00AE1999"/>
    <w:rsid w:val="00AE19FA"/>
    <w:rsid w:val="00AE352A"/>
    <w:rsid w:val="00AE3BF7"/>
    <w:rsid w:val="00AE7CB2"/>
    <w:rsid w:val="00AF0665"/>
    <w:rsid w:val="00AF5E1E"/>
    <w:rsid w:val="00B05CF3"/>
    <w:rsid w:val="00B067E0"/>
    <w:rsid w:val="00B10796"/>
    <w:rsid w:val="00B11CD4"/>
    <w:rsid w:val="00B140CA"/>
    <w:rsid w:val="00B17258"/>
    <w:rsid w:val="00B25160"/>
    <w:rsid w:val="00B3227D"/>
    <w:rsid w:val="00B44199"/>
    <w:rsid w:val="00B45C61"/>
    <w:rsid w:val="00B521C7"/>
    <w:rsid w:val="00B5300A"/>
    <w:rsid w:val="00B53A1C"/>
    <w:rsid w:val="00B556E2"/>
    <w:rsid w:val="00B60B65"/>
    <w:rsid w:val="00B679BA"/>
    <w:rsid w:val="00B724FF"/>
    <w:rsid w:val="00B74BC8"/>
    <w:rsid w:val="00B75A4C"/>
    <w:rsid w:val="00B8058C"/>
    <w:rsid w:val="00B82869"/>
    <w:rsid w:val="00B83549"/>
    <w:rsid w:val="00B92041"/>
    <w:rsid w:val="00B92536"/>
    <w:rsid w:val="00B97342"/>
    <w:rsid w:val="00BA732E"/>
    <w:rsid w:val="00BB3332"/>
    <w:rsid w:val="00BC596F"/>
    <w:rsid w:val="00BD0C53"/>
    <w:rsid w:val="00BD0FDF"/>
    <w:rsid w:val="00BD1401"/>
    <w:rsid w:val="00BD6C57"/>
    <w:rsid w:val="00BE10DB"/>
    <w:rsid w:val="00BF2A56"/>
    <w:rsid w:val="00BF6403"/>
    <w:rsid w:val="00C06249"/>
    <w:rsid w:val="00C069DA"/>
    <w:rsid w:val="00C10873"/>
    <w:rsid w:val="00C12C06"/>
    <w:rsid w:val="00C17F74"/>
    <w:rsid w:val="00C221F0"/>
    <w:rsid w:val="00C250FD"/>
    <w:rsid w:val="00C322DD"/>
    <w:rsid w:val="00C352F9"/>
    <w:rsid w:val="00C43F8D"/>
    <w:rsid w:val="00C447AD"/>
    <w:rsid w:val="00C44F9A"/>
    <w:rsid w:val="00C468A5"/>
    <w:rsid w:val="00C46E8C"/>
    <w:rsid w:val="00C50B58"/>
    <w:rsid w:val="00C512F9"/>
    <w:rsid w:val="00C571AB"/>
    <w:rsid w:val="00C65F50"/>
    <w:rsid w:val="00C66940"/>
    <w:rsid w:val="00C670B0"/>
    <w:rsid w:val="00C721C4"/>
    <w:rsid w:val="00C744BF"/>
    <w:rsid w:val="00C75336"/>
    <w:rsid w:val="00C76C7E"/>
    <w:rsid w:val="00C80A9B"/>
    <w:rsid w:val="00C93FD6"/>
    <w:rsid w:val="00C9528C"/>
    <w:rsid w:val="00C96893"/>
    <w:rsid w:val="00CA1990"/>
    <w:rsid w:val="00CB2B77"/>
    <w:rsid w:val="00CB6125"/>
    <w:rsid w:val="00CB6170"/>
    <w:rsid w:val="00CB6FC3"/>
    <w:rsid w:val="00CC1DE9"/>
    <w:rsid w:val="00CC2B7A"/>
    <w:rsid w:val="00CC590E"/>
    <w:rsid w:val="00CD0106"/>
    <w:rsid w:val="00CD12F9"/>
    <w:rsid w:val="00CD4D3E"/>
    <w:rsid w:val="00CD76D9"/>
    <w:rsid w:val="00CE17A4"/>
    <w:rsid w:val="00CE3B24"/>
    <w:rsid w:val="00CE6570"/>
    <w:rsid w:val="00CE7A52"/>
    <w:rsid w:val="00D00696"/>
    <w:rsid w:val="00D022E6"/>
    <w:rsid w:val="00D02409"/>
    <w:rsid w:val="00D02C5E"/>
    <w:rsid w:val="00D05CD2"/>
    <w:rsid w:val="00D114A9"/>
    <w:rsid w:val="00D16F6F"/>
    <w:rsid w:val="00D21031"/>
    <w:rsid w:val="00D2734B"/>
    <w:rsid w:val="00D300BA"/>
    <w:rsid w:val="00D36E0A"/>
    <w:rsid w:val="00D426F1"/>
    <w:rsid w:val="00D42E1D"/>
    <w:rsid w:val="00D45422"/>
    <w:rsid w:val="00D45520"/>
    <w:rsid w:val="00D45704"/>
    <w:rsid w:val="00D545A1"/>
    <w:rsid w:val="00D56200"/>
    <w:rsid w:val="00D61BF0"/>
    <w:rsid w:val="00D61CB2"/>
    <w:rsid w:val="00D6338B"/>
    <w:rsid w:val="00D64625"/>
    <w:rsid w:val="00D67BE3"/>
    <w:rsid w:val="00D71179"/>
    <w:rsid w:val="00D7354E"/>
    <w:rsid w:val="00D75526"/>
    <w:rsid w:val="00D8398E"/>
    <w:rsid w:val="00D85358"/>
    <w:rsid w:val="00D87A08"/>
    <w:rsid w:val="00D87E32"/>
    <w:rsid w:val="00D9281A"/>
    <w:rsid w:val="00D95862"/>
    <w:rsid w:val="00D95955"/>
    <w:rsid w:val="00D96548"/>
    <w:rsid w:val="00DA1277"/>
    <w:rsid w:val="00DA5435"/>
    <w:rsid w:val="00DC01BE"/>
    <w:rsid w:val="00DC0293"/>
    <w:rsid w:val="00DC150E"/>
    <w:rsid w:val="00DC329C"/>
    <w:rsid w:val="00DC55C3"/>
    <w:rsid w:val="00DC7E9D"/>
    <w:rsid w:val="00DD0C93"/>
    <w:rsid w:val="00DD628C"/>
    <w:rsid w:val="00DD661D"/>
    <w:rsid w:val="00DD79E0"/>
    <w:rsid w:val="00DE04A9"/>
    <w:rsid w:val="00DE0530"/>
    <w:rsid w:val="00DE0A59"/>
    <w:rsid w:val="00DE2FD1"/>
    <w:rsid w:val="00DE4DDC"/>
    <w:rsid w:val="00DE5051"/>
    <w:rsid w:val="00DE52AC"/>
    <w:rsid w:val="00DF0B59"/>
    <w:rsid w:val="00DF71F3"/>
    <w:rsid w:val="00E012D5"/>
    <w:rsid w:val="00E02959"/>
    <w:rsid w:val="00E0533B"/>
    <w:rsid w:val="00E05A16"/>
    <w:rsid w:val="00E11B12"/>
    <w:rsid w:val="00E17E8F"/>
    <w:rsid w:val="00E23E6D"/>
    <w:rsid w:val="00E24134"/>
    <w:rsid w:val="00E242B8"/>
    <w:rsid w:val="00E263FE"/>
    <w:rsid w:val="00E32C4F"/>
    <w:rsid w:val="00E3383B"/>
    <w:rsid w:val="00E35041"/>
    <w:rsid w:val="00E36C87"/>
    <w:rsid w:val="00E42A59"/>
    <w:rsid w:val="00E4509F"/>
    <w:rsid w:val="00E53524"/>
    <w:rsid w:val="00E543E0"/>
    <w:rsid w:val="00E54C3D"/>
    <w:rsid w:val="00E7203E"/>
    <w:rsid w:val="00E727E2"/>
    <w:rsid w:val="00E73E3D"/>
    <w:rsid w:val="00E827A8"/>
    <w:rsid w:val="00E83251"/>
    <w:rsid w:val="00E84859"/>
    <w:rsid w:val="00E93795"/>
    <w:rsid w:val="00E96536"/>
    <w:rsid w:val="00EB5FE0"/>
    <w:rsid w:val="00EC1B4C"/>
    <w:rsid w:val="00EC3871"/>
    <w:rsid w:val="00EC3FC9"/>
    <w:rsid w:val="00EC695A"/>
    <w:rsid w:val="00ED072C"/>
    <w:rsid w:val="00ED0BF7"/>
    <w:rsid w:val="00ED1415"/>
    <w:rsid w:val="00ED1E61"/>
    <w:rsid w:val="00ED3B8B"/>
    <w:rsid w:val="00EF7FC0"/>
    <w:rsid w:val="00F04F1E"/>
    <w:rsid w:val="00F05B29"/>
    <w:rsid w:val="00F12748"/>
    <w:rsid w:val="00F12C9E"/>
    <w:rsid w:val="00F276DB"/>
    <w:rsid w:val="00F34C59"/>
    <w:rsid w:val="00F37A58"/>
    <w:rsid w:val="00F40E9F"/>
    <w:rsid w:val="00F41C0C"/>
    <w:rsid w:val="00F4538A"/>
    <w:rsid w:val="00F45A0A"/>
    <w:rsid w:val="00F5648D"/>
    <w:rsid w:val="00F8287C"/>
    <w:rsid w:val="00F87A76"/>
    <w:rsid w:val="00F90970"/>
    <w:rsid w:val="00F9500D"/>
    <w:rsid w:val="00F95249"/>
    <w:rsid w:val="00F97AB9"/>
    <w:rsid w:val="00F97CE5"/>
    <w:rsid w:val="00FA6A14"/>
    <w:rsid w:val="00FB2666"/>
    <w:rsid w:val="00FB78D5"/>
    <w:rsid w:val="00FB7C77"/>
    <w:rsid w:val="00FC15CF"/>
    <w:rsid w:val="00FC638E"/>
    <w:rsid w:val="00FD06F3"/>
    <w:rsid w:val="00FD19BD"/>
    <w:rsid w:val="00FD32F5"/>
    <w:rsid w:val="00FD529B"/>
    <w:rsid w:val="00FD6B50"/>
    <w:rsid w:val="00FD7DF2"/>
    <w:rsid w:val="00FE0D38"/>
    <w:rsid w:val="00FE4B52"/>
    <w:rsid w:val="00FF5314"/>
    <w:rsid w:val="00FF5659"/>
    <w:rsid w:val="00FF6F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77AC2"/>
  <w15:chartTrackingRefBased/>
  <w15:docId w15:val="{BBC5D1E6-C361-4CF8-AB5F-09BE48352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16F6F"/>
    <w:pPr>
      <w:spacing w:after="0" w:line="240" w:lineRule="auto"/>
    </w:pPr>
    <w:rPr>
      <w:rFonts w:ascii="Times New Roman" w:eastAsia="Times New Roman" w:hAnsi="Times New Roman" w:cs="Arial"/>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D16F6F"/>
    <w:rPr>
      <w:rFonts w:ascii="Times New Roman" w:hAnsi="Times New Roman" w:cs="Times New Roman"/>
      <w:color w:val="0000FF"/>
      <w:u w:val="single"/>
    </w:rPr>
  </w:style>
  <w:style w:type="paragraph" w:styleId="NormalnyWeb">
    <w:name w:val="Normal (Web)"/>
    <w:basedOn w:val="Normalny"/>
    <w:uiPriority w:val="99"/>
    <w:rsid w:val="00D16F6F"/>
    <w:pPr>
      <w:spacing w:before="100" w:beforeAutospacing="1" w:after="119"/>
    </w:pPr>
  </w:style>
  <w:style w:type="paragraph" w:styleId="Tekstpodstawowy">
    <w:name w:val="Body Text"/>
    <w:basedOn w:val="Normalny"/>
    <w:link w:val="TekstpodstawowyZnak"/>
    <w:rsid w:val="00D16F6F"/>
    <w:pPr>
      <w:tabs>
        <w:tab w:val="left" w:pos="9000"/>
      </w:tabs>
      <w:ind w:right="-110"/>
      <w:jc w:val="both"/>
    </w:pPr>
    <w:rPr>
      <w:rFonts w:cs="Times New Roman"/>
      <w:lang w:val="x-none" w:eastAsia="x-none"/>
    </w:rPr>
  </w:style>
  <w:style w:type="character" w:customStyle="1" w:styleId="TekstpodstawowyZnak">
    <w:name w:val="Tekst podstawowy Znak"/>
    <w:basedOn w:val="Domylnaczcionkaakapitu"/>
    <w:link w:val="Tekstpodstawowy"/>
    <w:rsid w:val="00D16F6F"/>
    <w:rPr>
      <w:rFonts w:ascii="Times New Roman" w:eastAsia="Times New Roman" w:hAnsi="Times New Roman" w:cs="Times New Roman"/>
      <w:sz w:val="24"/>
      <w:szCs w:val="24"/>
      <w:lang w:val="x-none" w:eastAsia="x-none"/>
    </w:rPr>
  </w:style>
  <w:style w:type="paragraph" w:styleId="Akapitzlist">
    <w:name w:val="List Paragraph"/>
    <w:aliases w:val="Numerowanie,Akapit z listą BS,Kolorowa lista — akcent 11,L1,2 heading,A_wyliczenie,K-P_odwolanie,Akapit z listą5,maz_wyliczenie,opis dzialania,Akapit z listą 1,Kolorowa lista — akcent 12,Obiekt,Dot pt,Nagłowek 3,sw tekst"/>
    <w:basedOn w:val="Normalny"/>
    <w:link w:val="AkapitzlistZnak"/>
    <w:uiPriority w:val="34"/>
    <w:qFormat/>
    <w:rsid w:val="00D16F6F"/>
    <w:pPr>
      <w:ind w:left="720"/>
    </w:pPr>
  </w:style>
  <w:style w:type="paragraph" w:customStyle="1" w:styleId="Standard">
    <w:name w:val="Standard"/>
    <w:uiPriority w:val="99"/>
    <w:rsid w:val="00D16F6F"/>
    <w:pPr>
      <w:widowControl w:val="0"/>
      <w:autoSpaceDE w:val="0"/>
      <w:autoSpaceDN w:val="0"/>
      <w:adjustRightInd w:val="0"/>
      <w:spacing w:after="0" w:line="240" w:lineRule="auto"/>
    </w:pPr>
    <w:rPr>
      <w:rFonts w:ascii="Times New Roman" w:eastAsia="Times New Roman" w:hAnsi="Times New Roman" w:cs="Arial"/>
      <w:sz w:val="24"/>
      <w:szCs w:val="24"/>
      <w:lang w:eastAsia="pl-PL"/>
    </w:rPr>
  </w:style>
  <w:style w:type="paragraph" w:styleId="Tekstpodstawowywcity2">
    <w:name w:val="Body Text Indent 2"/>
    <w:basedOn w:val="Normalny"/>
    <w:link w:val="Tekstpodstawowywcity2Znak"/>
    <w:uiPriority w:val="99"/>
    <w:rsid w:val="00D16F6F"/>
    <w:pPr>
      <w:spacing w:after="120" w:line="480" w:lineRule="auto"/>
      <w:ind w:left="283"/>
    </w:pPr>
    <w:rPr>
      <w:rFonts w:cs="Times New Roman"/>
      <w:lang w:val="x-none" w:eastAsia="x-none"/>
    </w:rPr>
  </w:style>
  <w:style w:type="character" w:customStyle="1" w:styleId="Tekstpodstawowywcity2Znak">
    <w:name w:val="Tekst podstawowy wcięty 2 Znak"/>
    <w:basedOn w:val="Domylnaczcionkaakapitu"/>
    <w:link w:val="Tekstpodstawowywcity2"/>
    <w:uiPriority w:val="99"/>
    <w:rsid w:val="00D16F6F"/>
    <w:rPr>
      <w:rFonts w:ascii="Times New Roman" w:eastAsia="Times New Roman" w:hAnsi="Times New Roman" w:cs="Times New Roman"/>
      <w:sz w:val="24"/>
      <w:szCs w:val="24"/>
      <w:lang w:val="x-none" w:eastAsia="x-none"/>
    </w:rPr>
  </w:style>
  <w:style w:type="character" w:styleId="Pogrubienie">
    <w:name w:val="Strong"/>
    <w:qFormat/>
    <w:rsid w:val="00D16F6F"/>
    <w:rPr>
      <w:b/>
      <w:bCs/>
    </w:rPr>
  </w:style>
  <w:style w:type="paragraph" w:customStyle="1" w:styleId="Default">
    <w:name w:val="Default"/>
    <w:rsid w:val="00965F9D"/>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5A4AA9"/>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4AA9"/>
    <w:rPr>
      <w:rFonts w:ascii="Segoe UI" w:eastAsia="Times New Roman" w:hAnsi="Segoe UI" w:cs="Segoe UI"/>
      <w:sz w:val="18"/>
      <w:szCs w:val="18"/>
      <w:lang w:eastAsia="pl-PL"/>
    </w:rPr>
  </w:style>
  <w:style w:type="character" w:customStyle="1" w:styleId="alb">
    <w:name w:val="a_lb"/>
    <w:basedOn w:val="Domylnaczcionkaakapitu"/>
    <w:rsid w:val="00B92536"/>
  </w:style>
  <w:style w:type="numbering" w:customStyle="1" w:styleId="WW8Num3">
    <w:name w:val="WW8Num3"/>
    <w:basedOn w:val="Bezlisty"/>
    <w:rsid w:val="009A7860"/>
    <w:pPr>
      <w:numPr>
        <w:numId w:val="8"/>
      </w:numPr>
    </w:pPr>
  </w:style>
  <w:style w:type="paragraph" w:customStyle="1" w:styleId="Zal-text">
    <w:name w:val="Zal-text"/>
    <w:basedOn w:val="Normalny"/>
    <w:rsid w:val="00B74BC8"/>
    <w:pPr>
      <w:widowControl w:val="0"/>
      <w:tabs>
        <w:tab w:val="right" w:leader="dot" w:pos="8674"/>
      </w:tabs>
      <w:autoSpaceDE w:val="0"/>
      <w:autoSpaceDN w:val="0"/>
      <w:adjustRightInd w:val="0"/>
      <w:spacing w:before="85" w:after="85" w:line="320" w:lineRule="atLeast"/>
      <w:ind w:left="57" w:right="57"/>
      <w:jc w:val="both"/>
      <w:textAlignment w:val="center"/>
    </w:pPr>
    <w:rPr>
      <w:rFonts w:ascii="MyriadPro-Regular" w:hAnsi="MyriadPro-Regular" w:cs="MyriadPro-Regular"/>
      <w:color w:val="000000"/>
      <w:sz w:val="22"/>
      <w:szCs w:val="22"/>
    </w:rPr>
  </w:style>
  <w:style w:type="table" w:styleId="Tabela-Siatka">
    <w:name w:val="Table Grid"/>
    <w:basedOn w:val="Standardowy"/>
    <w:uiPriority w:val="39"/>
    <w:rsid w:val="00294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263E83"/>
  </w:style>
  <w:style w:type="paragraph" w:customStyle="1" w:styleId="Styl1">
    <w:name w:val="Styl1"/>
    <w:basedOn w:val="Normalny"/>
    <w:rsid w:val="00AA5C6A"/>
    <w:pPr>
      <w:widowControl w:val="0"/>
      <w:autoSpaceDE w:val="0"/>
      <w:autoSpaceDN w:val="0"/>
      <w:spacing w:before="240"/>
      <w:jc w:val="both"/>
    </w:pPr>
    <w:rPr>
      <w:rFonts w:ascii="Arial" w:hAnsi="Arial"/>
    </w:rPr>
  </w:style>
  <w:style w:type="character" w:customStyle="1" w:styleId="fn-ref">
    <w:name w:val="fn-ref"/>
    <w:basedOn w:val="Domylnaczcionkaakapitu"/>
    <w:rsid w:val="00106C68"/>
  </w:style>
  <w:style w:type="character" w:customStyle="1" w:styleId="AkapitzlistZnak">
    <w:name w:val="Akapit z listą Znak"/>
    <w:aliases w:val="Numerowanie Znak,Akapit z listą BS Znak,Kolorowa lista — akcent 11 Znak,L1 Znak,2 heading Znak,A_wyliczenie Znak,K-P_odwolanie Znak,Akapit z listą5 Znak,maz_wyliczenie Znak,opis dzialania Znak,Akapit z listą 1 Znak,Obiekt Znak"/>
    <w:link w:val="Akapitzlist"/>
    <w:uiPriority w:val="34"/>
    <w:qFormat/>
    <w:locked/>
    <w:rsid w:val="008C5FEE"/>
    <w:rPr>
      <w:rFonts w:ascii="Times New Roman" w:eastAsia="Times New Roman" w:hAnsi="Times New Roman" w:cs="Arial"/>
      <w:sz w:val="24"/>
      <w:szCs w:val="24"/>
      <w:lang w:eastAsia="pl-PL"/>
    </w:rPr>
  </w:style>
  <w:style w:type="character" w:customStyle="1" w:styleId="alb-s">
    <w:name w:val="a_lb-s"/>
    <w:basedOn w:val="Domylnaczcionkaakapitu"/>
    <w:rsid w:val="00CD76D9"/>
  </w:style>
  <w:style w:type="character" w:customStyle="1" w:styleId="postbody">
    <w:name w:val="postbody"/>
    <w:basedOn w:val="Domylnaczcionkaakapitu"/>
    <w:rsid w:val="007761D1"/>
  </w:style>
  <w:style w:type="character" w:customStyle="1" w:styleId="Teksttreci2">
    <w:name w:val="Tekst treści (2)_"/>
    <w:link w:val="Teksttreci20"/>
    <w:uiPriority w:val="99"/>
    <w:rsid w:val="00360F4F"/>
    <w:rPr>
      <w:rFonts w:ascii="Times New Roman" w:hAnsi="Times New Roman" w:cs="Times New Roman"/>
      <w:shd w:val="clear" w:color="auto" w:fill="FFFFFF"/>
    </w:rPr>
  </w:style>
  <w:style w:type="paragraph" w:customStyle="1" w:styleId="Teksttreci20">
    <w:name w:val="Tekst treści (2)"/>
    <w:basedOn w:val="Normalny"/>
    <w:link w:val="Teksttreci2"/>
    <w:uiPriority w:val="99"/>
    <w:rsid w:val="00360F4F"/>
    <w:pPr>
      <w:widowControl w:val="0"/>
      <w:shd w:val="clear" w:color="auto" w:fill="FFFFFF"/>
      <w:spacing w:line="398" w:lineRule="exact"/>
      <w:ind w:hanging="420"/>
      <w:jc w:val="both"/>
    </w:pPr>
    <w:rPr>
      <w:rFonts w:eastAsiaTheme="minorHAnsi" w:cs="Times New Roman"/>
      <w:sz w:val="22"/>
      <w:szCs w:val="22"/>
      <w:lang w:eastAsia="en-US"/>
    </w:rPr>
  </w:style>
  <w:style w:type="numbering" w:customStyle="1" w:styleId="WWNum3">
    <w:name w:val="WWNum3"/>
    <w:rsid w:val="00D87A08"/>
    <w:pPr>
      <w:numPr>
        <w:numId w:val="37"/>
      </w:numPr>
    </w:pPr>
  </w:style>
  <w:style w:type="character" w:styleId="Nierozpoznanawzmianka">
    <w:name w:val="Unresolved Mention"/>
    <w:basedOn w:val="Domylnaczcionkaakapitu"/>
    <w:uiPriority w:val="99"/>
    <w:semiHidden/>
    <w:unhideWhenUsed/>
    <w:rsid w:val="009E2B43"/>
    <w:rPr>
      <w:color w:val="605E5C"/>
      <w:shd w:val="clear" w:color="auto" w:fill="E1DFDD"/>
    </w:rPr>
  </w:style>
  <w:style w:type="character" w:styleId="Odwoaniedokomentarza">
    <w:name w:val="annotation reference"/>
    <w:basedOn w:val="Domylnaczcionkaakapitu"/>
    <w:uiPriority w:val="99"/>
    <w:semiHidden/>
    <w:unhideWhenUsed/>
    <w:rsid w:val="003D49F3"/>
    <w:rPr>
      <w:sz w:val="16"/>
      <w:szCs w:val="16"/>
    </w:rPr>
  </w:style>
  <w:style w:type="paragraph" w:styleId="Tekstkomentarza">
    <w:name w:val="annotation text"/>
    <w:basedOn w:val="Normalny"/>
    <w:link w:val="TekstkomentarzaZnak"/>
    <w:uiPriority w:val="99"/>
    <w:unhideWhenUsed/>
    <w:rsid w:val="003D49F3"/>
    <w:rPr>
      <w:sz w:val="20"/>
      <w:szCs w:val="20"/>
    </w:rPr>
  </w:style>
  <w:style w:type="character" w:customStyle="1" w:styleId="TekstkomentarzaZnak">
    <w:name w:val="Tekst komentarza Znak"/>
    <w:basedOn w:val="Domylnaczcionkaakapitu"/>
    <w:link w:val="Tekstkomentarza"/>
    <w:uiPriority w:val="99"/>
    <w:rsid w:val="003D49F3"/>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3D49F3"/>
    <w:rPr>
      <w:b/>
      <w:bCs/>
    </w:rPr>
  </w:style>
  <w:style w:type="character" w:customStyle="1" w:styleId="TematkomentarzaZnak">
    <w:name w:val="Temat komentarza Znak"/>
    <w:basedOn w:val="TekstkomentarzaZnak"/>
    <w:link w:val="Tematkomentarza"/>
    <w:uiPriority w:val="99"/>
    <w:semiHidden/>
    <w:rsid w:val="003D49F3"/>
    <w:rPr>
      <w:rFonts w:ascii="Times New Roman" w:eastAsia="Times New Roman" w:hAnsi="Times New Roman" w:cs="Arial"/>
      <w:b/>
      <w:bCs/>
      <w:sz w:val="20"/>
      <w:szCs w:val="20"/>
      <w:lang w:eastAsia="pl-PL"/>
    </w:rPr>
  </w:style>
  <w:style w:type="paragraph" w:styleId="Poprawka">
    <w:name w:val="Revision"/>
    <w:hidden/>
    <w:uiPriority w:val="99"/>
    <w:semiHidden/>
    <w:rsid w:val="00077DA3"/>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locked/>
    <w:rsid w:val="00E263FE"/>
  </w:style>
  <w:style w:type="paragraph" w:styleId="Bezodstpw">
    <w:name w:val="No Spacing"/>
    <w:link w:val="BezodstpwZnak"/>
    <w:uiPriority w:val="1"/>
    <w:qFormat/>
    <w:rsid w:val="00E263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974166">
      <w:bodyDiv w:val="1"/>
      <w:marLeft w:val="0"/>
      <w:marRight w:val="0"/>
      <w:marTop w:val="0"/>
      <w:marBottom w:val="0"/>
      <w:divBdr>
        <w:top w:val="none" w:sz="0" w:space="0" w:color="auto"/>
        <w:left w:val="none" w:sz="0" w:space="0" w:color="auto"/>
        <w:bottom w:val="none" w:sz="0" w:space="0" w:color="auto"/>
        <w:right w:val="none" w:sz="0" w:space="0" w:color="auto"/>
      </w:divBdr>
      <w:divsChild>
        <w:div w:id="2135757027">
          <w:marLeft w:val="0"/>
          <w:marRight w:val="0"/>
          <w:marTop w:val="0"/>
          <w:marBottom w:val="0"/>
          <w:divBdr>
            <w:top w:val="none" w:sz="0" w:space="0" w:color="auto"/>
            <w:left w:val="none" w:sz="0" w:space="0" w:color="auto"/>
            <w:bottom w:val="none" w:sz="0" w:space="0" w:color="auto"/>
            <w:right w:val="none" w:sz="0" w:space="0" w:color="auto"/>
          </w:divBdr>
        </w:div>
        <w:div w:id="1707824861">
          <w:marLeft w:val="0"/>
          <w:marRight w:val="0"/>
          <w:marTop w:val="0"/>
          <w:marBottom w:val="0"/>
          <w:divBdr>
            <w:top w:val="none" w:sz="0" w:space="0" w:color="auto"/>
            <w:left w:val="none" w:sz="0" w:space="0" w:color="auto"/>
            <w:bottom w:val="none" w:sz="0" w:space="0" w:color="auto"/>
            <w:right w:val="none" w:sz="0" w:space="0" w:color="auto"/>
          </w:divBdr>
        </w:div>
        <w:div w:id="155463934">
          <w:marLeft w:val="0"/>
          <w:marRight w:val="0"/>
          <w:marTop w:val="0"/>
          <w:marBottom w:val="0"/>
          <w:divBdr>
            <w:top w:val="none" w:sz="0" w:space="0" w:color="auto"/>
            <w:left w:val="none" w:sz="0" w:space="0" w:color="auto"/>
            <w:bottom w:val="none" w:sz="0" w:space="0" w:color="auto"/>
            <w:right w:val="none" w:sz="0" w:space="0" w:color="auto"/>
          </w:divBdr>
        </w:div>
      </w:divsChild>
    </w:div>
    <w:div w:id="593056641">
      <w:bodyDiv w:val="1"/>
      <w:marLeft w:val="0"/>
      <w:marRight w:val="0"/>
      <w:marTop w:val="0"/>
      <w:marBottom w:val="0"/>
      <w:divBdr>
        <w:top w:val="none" w:sz="0" w:space="0" w:color="auto"/>
        <w:left w:val="none" w:sz="0" w:space="0" w:color="auto"/>
        <w:bottom w:val="none" w:sz="0" w:space="0" w:color="auto"/>
        <w:right w:val="none" w:sz="0" w:space="0" w:color="auto"/>
      </w:divBdr>
      <w:divsChild>
        <w:div w:id="1149979541">
          <w:marLeft w:val="0"/>
          <w:marRight w:val="0"/>
          <w:marTop w:val="0"/>
          <w:marBottom w:val="0"/>
          <w:divBdr>
            <w:top w:val="none" w:sz="0" w:space="0" w:color="auto"/>
            <w:left w:val="none" w:sz="0" w:space="0" w:color="auto"/>
            <w:bottom w:val="none" w:sz="0" w:space="0" w:color="auto"/>
            <w:right w:val="none" w:sz="0" w:space="0" w:color="auto"/>
          </w:divBdr>
          <w:divsChild>
            <w:div w:id="2086606116">
              <w:marLeft w:val="0"/>
              <w:marRight w:val="0"/>
              <w:marTop w:val="0"/>
              <w:marBottom w:val="0"/>
              <w:divBdr>
                <w:top w:val="none" w:sz="0" w:space="0" w:color="auto"/>
                <w:left w:val="none" w:sz="0" w:space="0" w:color="auto"/>
                <w:bottom w:val="none" w:sz="0" w:space="0" w:color="auto"/>
                <w:right w:val="none" w:sz="0" w:space="0" w:color="auto"/>
              </w:divBdr>
            </w:div>
            <w:div w:id="329721327">
              <w:marLeft w:val="0"/>
              <w:marRight w:val="0"/>
              <w:marTop w:val="0"/>
              <w:marBottom w:val="0"/>
              <w:divBdr>
                <w:top w:val="none" w:sz="0" w:space="0" w:color="auto"/>
                <w:left w:val="none" w:sz="0" w:space="0" w:color="auto"/>
                <w:bottom w:val="none" w:sz="0" w:space="0" w:color="auto"/>
                <w:right w:val="none" w:sz="0" w:space="0" w:color="auto"/>
              </w:divBdr>
            </w:div>
            <w:div w:id="1546721867">
              <w:marLeft w:val="0"/>
              <w:marRight w:val="0"/>
              <w:marTop w:val="0"/>
              <w:marBottom w:val="0"/>
              <w:divBdr>
                <w:top w:val="none" w:sz="0" w:space="0" w:color="auto"/>
                <w:left w:val="none" w:sz="0" w:space="0" w:color="auto"/>
                <w:bottom w:val="none" w:sz="0" w:space="0" w:color="auto"/>
                <w:right w:val="none" w:sz="0" w:space="0" w:color="auto"/>
              </w:divBdr>
            </w:div>
            <w:div w:id="10777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6546">
      <w:bodyDiv w:val="1"/>
      <w:marLeft w:val="0"/>
      <w:marRight w:val="0"/>
      <w:marTop w:val="0"/>
      <w:marBottom w:val="0"/>
      <w:divBdr>
        <w:top w:val="none" w:sz="0" w:space="0" w:color="auto"/>
        <w:left w:val="none" w:sz="0" w:space="0" w:color="auto"/>
        <w:bottom w:val="none" w:sz="0" w:space="0" w:color="auto"/>
        <w:right w:val="none" w:sz="0" w:space="0" w:color="auto"/>
      </w:divBdr>
      <w:divsChild>
        <w:div w:id="168184459">
          <w:marLeft w:val="0"/>
          <w:marRight w:val="0"/>
          <w:marTop w:val="0"/>
          <w:marBottom w:val="0"/>
          <w:divBdr>
            <w:top w:val="none" w:sz="0" w:space="0" w:color="auto"/>
            <w:left w:val="none" w:sz="0" w:space="0" w:color="auto"/>
            <w:bottom w:val="none" w:sz="0" w:space="0" w:color="auto"/>
            <w:right w:val="none" w:sz="0" w:space="0" w:color="auto"/>
          </w:divBdr>
          <w:divsChild>
            <w:div w:id="2103063622">
              <w:marLeft w:val="0"/>
              <w:marRight w:val="0"/>
              <w:marTop w:val="0"/>
              <w:marBottom w:val="0"/>
              <w:divBdr>
                <w:top w:val="none" w:sz="0" w:space="0" w:color="auto"/>
                <w:left w:val="none" w:sz="0" w:space="0" w:color="auto"/>
                <w:bottom w:val="none" w:sz="0" w:space="0" w:color="auto"/>
                <w:right w:val="none" w:sz="0" w:space="0" w:color="auto"/>
              </w:divBdr>
            </w:div>
          </w:divsChild>
        </w:div>
        <w:div w:id="760949330">
          <w:marLeft w:val="0"/>
          <w:marRight w:val="0"/>
          <w:marTop w:val="0"/>
          <w:marBottom w:val="0"/>
          <w:divBdr>
            <w:top w:val="none" w:sz="0" w:space="0" w:color="auto"/>
            <w:left w:val="none" w:sz="0" w:space="0" w:color="auto"/>
            <w:bottom w:val="none" w:sz="0" w:space="0" w:color="auto"/>
            <w:right w:val="none" w:sz="0" w:space="0" w:color="auto"/>
          </w:divBdr>
          <w:divsChild>
            <w:div w:id="1573000224">
              <w:marLeft w:val="0"/>
              <w:marRight w:val="0"/>
              <w:marTop w:val="0"/>
              <w:marBottom w:val="0"/>
              <w:divBdr>
                <w:top w:val="none" w:sz="0" w:space="0" w:color="auto"/>
                <w:left w:val="none" w:sz="0" w:space="0" w:color="auto"/>
                <w:bottom w:val="none" w:sz="0" w:space="0" w:color="auto"/>
                <w:right w:val="none" w:sz="0" w:space="0" w:color="auto"/>
              </w:divBdr>
            </w:div>
          </w:divsChild>
        </w:div>
        <w:div w:id="236282654">
          <w:marLeft w:val="0"/>
          <w:marRight w:val="0"/>
          <w:marTop w:val="0"/>
          <w:marBottom w:val="0"/>
          <w:divBdr>
            <w:top w:val="none" w:sz="0" w:space="0" w:color="auto"/>
            <w:left w:val="none" w:sz="0" w:space="0" w:color="auto"/>
            <w:bottom w:val="none" w:sz="0" w:space="0" w:color="auto"/>
            <w:right w:val="none" w:sz="0" w:space="0" w:color="auto"/>
          </w:divBdr>
          <w:divsChild>
            <w:div w:id="468741148">
              <w:marLeft w:val="0"/>
              <w:marRight w:val="0"/>
              <w:marTop w:val="0"/>
              <w:marBottom w:val="0"/>
              <w:divBdr>
                <w:top w:val="none" w:sz="0" w:space="0" w:color="auto"/>
                <w:left w:val="none" w:sz="0" w:space="0" w:color="auto"/>
                <w:bottom w:val="none" w:sz="0" w:space="0" w:color="auto"/>
                <w:right w:val="none" w:sz="0" w:space="0" w:color="auto"/>
              </w:divBdr>
            </w:div>
          </w:divsChild>
        </w:div>
        <w:div w:id="525943082">
          <w:marLeft w:val="0"/>
          <w:marRight w:val="0"/>
          <w:marTop w:val="0"/>
          <w:marBottom w:val="0"/>
          <w:divBdr>
            <w:top w:val="none" w:sz="0" w:space="0" w:color="auto"/>
            <w:left w:val="none" w:sz="0" w:space="0" w:color="auto"/>
            <w:bottom w:val="none" w:sz="0" w:space="0" w:color="auto"/>
            <w:right w:val="none" w:sz="0" w:space="0" w:color="auto"/>
          </w:divBdr>
          <w:divsChild>
            <w:div w:id="551691698">
              <w:marLeft w:val="0"/>
              <w:marRight w:val="0"/>
              <w:marTop w:val="0"/>
              <w:marBottom w:val="0"/>
              <w:divBdr>
                <w:top w:val="none" w:sz="0" w:space="0" w:color="auto"/>
                <w:left w:val="none" w:sz="0" w:space="0" w:color="auto"/>
                <w:bottom w:val="none" w:sz="0" w:space="0" w:color="auto"/>
                <w:right w:val="none" w:sz="0" w:space="0" w:color="auto"/>
              </w:divBdr>
            </w:div>
          </w:divsChild>
        </w:div>
        <w:div w:id="1851680589">
          <w:marLeft w:val="0"/>
          <w:marRight w:val="0"/>
          <w:marTop w:val="0"/>
          <w:marBottom w:val="0"/>
          <w:divBdr>
            <w:top w:val="none" w:sz="0" w:space="0" w:color="auto"/>
            <w:left w:val="none" w:sz="0" w:space="0" w:color="auto"/>
            <w:bottom w:val="none" w:sz="0" w:space="0" w:color="auto"/>
            <w:right w:val="none" w:sz="0" w:space="0" w:color="auto"/>
          </w:divBdr>
          <w:divsChild>
            <w:div w:id="7251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955914">
      <w:bodyDiv w:val="1"/>
      <w:marLeft w:val="0"/>
      <w:marRight w:val="0"/>
      <w:marTop w:val="0"/>
      <w:marBottom w:val="0"/>
      <w:divBdr>
        <w:top w:val="none" w:sz="0" w:space="0" w:color="auto"/>
        <w:left w:val="none" w:sz="0" w:space="0" w:color="auto"/>
        <w:bottom w:val="none" w:sz="0" w:space="0" w:color="auto"/>
        <w:right w:val="none" w:sz="0" w:space="0" w:color="auto"/>
      </w:divBdr>
      <w:divsChild>
        <w:div w:id="366876612">
          <w:marLeft w:val="0"/>
          <w:marRight w:val="0"/>
          <w:marTop w:val="0"/>
          <w:marBottom w:val="0"/>
          <w:divBdr>
            <w:top w:val="none" w:sz="0" w:space="0" w:color="auto"/>
            <w:left w:val="none" w:sz="0" w:space="0" w:color="auto"/>
            <w:bottom w:val="none" w:sz="0" w:space="0" w:color="auto"/>
            <w:right w:val="none" w:sz="0" w:space="0" w:color="auto"/>
          </w:divBdr>
        </w:div>
        <w:div w:id="964315072">
          <w:marLeft w:val="0"/>
          <w:marRight w:val="0"/>
          <w:marTop w:val="0"/>
          <w:marBottom w:val="0"/>
          <w:divBdr>
            <w:top w:val="none" w:sz="0" w:space="0" w:color="auto"/>
            <w:left w:val="none" w:sz="0" w:space="0" w:color="auto"/>
            <w:bottom w:val="none" w:sz="0" w:space="0" w:color="auto"/>
            <w:right w:val="none" w:sz="0" w:space="0" w:color="auto"/>
          </w:divBdr>
        </w:div>
        <w:div w:id="1078406558">
          <w:marLeft w:val="0"/>
          <w:marRight w:val="0"/>
          <w:marTop w:val="0"/>
          <w:marBottom w:val="0"/>
          <w:divBdr>
            <w:top w:val="none" w:sz="0" w:space="0" w:color="auto"/>
            <w:left w:val="none" w:sz="0" w:space="0" w:color="auto"/>
            <w:bottom w:val="none" w:sz="0" w:space="0" w:color="auto"/>
            <w:right w:val="none" w:sz="0" w:space="0" w:color="auto"/>
          </w:divBdr>
        </w:div>
        <w:div w:id="619730607">
          <w:marLeft w:val="0"/>
          <w:marRight w:val="0"/>
          <w:marTop w:val="0"/>
          <w:marBottom w:val="0"/>
          <w:divBdr>
            <w:top w:val="none" w:sz="0" w:space="0" w:color="auto"/>
            <w:left w:val="none" w:sz="0" w:space="0" w:color="auto"/>
            <w:bottom w:val="none" w:sz="0" w:space="0" w:color="auto"/>
            <w:right w:val="none" w:sz="0" w:space="0" w:color="auto"/>
          </w:divBdr>
        </w:div>
        <w:div w:id="389378157">
          <w:marLeft w:val="0"/>
          <w:marRight w:val="0"/>
          <w:marTop w:val="0"/>
          <w:marBottom w:val="0"/>
          <w:divBdr>
            <w:top w:val="none" w:sz="0" w:space="0" w:color="auto"/>
            <w:left w:val="none" w:sz="0" w:space="0" w:color="auto"/>
            <w:bottom w:val="none" w:sz="0" w:space="0" w:color="auto"/>
            <w:right w:val="none" w:sz="0" w:space="0" w:color="auto"/>
          </w:divBdr>
        </w:div>
        <w:div w:id="779378683">
          <w:marLeft w:val="0"/>
          <w:marRight w:val="0"/>
          <w:marTop w:val="0"/>
          <w:marBottom w:val="0"/>
          <w:divBdr>
            <w:top w:val="none" w:sz="0" w:space="0" w:color="auto"/>
            <w:left w:val="none" w:sz="0" w:space="0" w:color="auto"/>
            <w:bottom w:val="none" w:sz="0" w:space="0" w:color="auto"/>
            <w:right w:val="none" w:sz="0" w:space="0" w:color="auto"/>
          </w:divBdr>
        </w:div>
        <w:div w:id="1270888219">
          <w:marLeft w:val="0"/>
          <w:marRight w:val="0"/>
          <w:marTop w:val="0"/>
          <w:marBottom w:val="0"/>
          <w:divBdr>
            <w:top w:val="none" w:sz="0" w:space="0" w:color="auto"/>
            <w:left w:val="none" w:sz="0" w:space="0" w:color="auto"/>
            <w:bottom w:val="none" w:sz="0" w:space="0" w:color="auto"/>
            <w:right w:val="none" w:sz="0" w:space="0" w:color="auto"/>
          </w:divBdr>
        </w:div>
        <w:div w:id="362902660">
          <w:marLeft w:val="0"/>
          <w:marRight w:val="0"/>
          <w:marTop w:val="0"/>
          <w:marBottom w:val="0"/>
          <w:divBdr>
            <w:top w:val="none" w:sz="0" w:space="0" w:color="auto"/>
            <w:left w:val="none" w:sz="0" w:space="0" w:color="auto"/>
            <w:bottom w:val="none" w:sz="0" w:space="0" w:color="auto"/>
            <w:right w:val="none" w:sz="0" w:space="0" w:color="auto"/>
          </w:divBdr>
        </w:div>
        <w:div w:id="117770860">
          <w:marLeft w:val="0"/>
          <w:marRight w:val="0"/>
          <w:marTop w:val="0"/>
          <w:marBottom w:val="0"/>
          <w:divBdr>
            <w:top w:val="none" w:sz="0" w:space="0" w:color="auto"/>
            <w:left w:val="none" w:sz="0" w:space="0" w:color="auto"/>
            <w:bottom w:val="none" w:sz="0" w:space="0" w:color="auto"/>
            <w:right w:val="none" w:sz="0" w:space="0" w:color="auto"/>
          </w:divBdr>
        </w:div>
        <w:div w:id="1295331660">
          <w:marLeft w:val="0"/>
          <w:marRight w:val="0"/>
          <w:marTop w:val="0"/>
          <w:marBottom w:val="0"/>
          <w:divBdr>
            <w:top w:val="none" w:sz="0" w:space="0" w:color="auto"/>
            <w:left w:val="none" w:sz="0" w:space="0" w:color="auto"/>
            <w:bottom w:val="none" w:sz="0" w:space="0" w:color="auto"/>
            <w:right w:val="none" w:sz="0" w:space="0" w:color="auto"/>
          </w:divBdr>
        </w:div>
        <w:div w:id="1447843961">
          <w:marLeft w:val="0"/>
          <w:marRight w:val="0"/>
          <w:marTop w:val="0"/>
          <w:marBottom w:val="0"/>
          <w:divBdr>
            <w:top w:val="none" w:sz="0" w:space="0" w:color="auto"/>
            <w:left w:val="none" w:sz="0" w:space="0" w:color="auto"/>
            <w:bottom w:val="none" w:sz="0" w:space="0" w:color="auto"/>
            <w:right w:val="none" w:sz="0" w:space="0" w:color="auto"/>
          </w:divBdr>
        </w:div>
        <w:div w:id="793602364">
          <w:marLeft w:val="0"/>
          <w:marRight w:val="0"/>
          <w:marTop w:val="0"/>
          <w:marBottom w:val="0"/>
          <w:divBdr>
            <w:top w:val="none" w:sz="0" w:space="0" w:color="auto"/>
            <w:left w:val="none" w:sz="0" w:space="0" w:color="auto"/>
            <w:bottom w:val="none" w:sz="0" w:space="0" w:color="auto"/>
            <w:right w:val="none" w:sz="0" w:space="0" w:color="auto"/>
          </w:divBdr>
        </w:div>
        <w:div w:id="1168180007">
          <w:marLeft w:val="0"/>
          <w:marRight w:val="0"/>
          <w:marTop w:val="0"/>
          <w:marBottom w:val="0"/>
          <w:divBdr>
            <w:top w:val="none" w:sz="0" w:space="0" w:color="auto"/>
            <w:left w:val="none" w:sz="0" w:space="0" w:color="auto"/>
            <w:bottom w:val="none" w:sz="0" w:space="0" w:color="auto"/>
            <w:right w:val="none" w:sz="0" w:space="0" w:color="auto"/>
          </w:divBdr>
        </w:div>
        <w:div w:id="73672590">
          <w:marLeft w:val="0"/>
          <w:marRight w:val="0"/>
          <w:marTop w:val="0"/>
          <w:marBottom w:val="0"/>
          <w:divBdr>
            <w:top w:val="none" w:sz="0" w:space="0" w:color="auto"/>
            <w:left w:val="none" w:sz="0" w:space="0" w:color="auto"/>
            <w:bottom w:val="none" w:sz="0" w:space="0" w:color="auto"/>
            <w:right w:val="none" w:sz="0" w:space="0" w:color="auto"/>
          </w:divBdr>
        </w:div>
        <w:div w:id="328677678">
          <w:marLeft w:val="0"/>
          <w:marRight w:val="0"/>
          <w:marTop w:val="0"/>
          <w:marBottom w:val="0"/>
          <w:divBdr>
            <w:top w:val="none" w:sz="0" w:space="0" w:color="auto"/>
            <w:left w:val="none" w:sz="0" w:space="0" w:color="auto"/>
            <w:bottom w:val="none" w:sz="0" w:space="0" w:color="auto"/>
            <w:right w:val="none" w:sz="0" w:space="0" w:color="auto"/>
          </w:divBdr>
        </w:div>
        <w:div w:id="778720157">
          <w:marLeft w:val="0"/>
          <w:marRight w:val="0"/>
          <w:marTop w:val="0"/>
          <w:marBottom w:val="0"/>
          <w:divBdr>
            <w:top w:val="none" w:sz="0" w:space="0" w:color="auto"/>
            <w:left w:val="none" w:sz="0" w:space="0" w:color="auto"/>
            <w:bottom w:val="none" w:sz="0" w:space="0" w:color="auto"/>
            <w:right w:val="none" w:sz="0" w:space="0" w:color="auto"/>
          </w:divBdr>
        </w:div>
        <w:div w:id="1129931859">
          <w:marLeft w:val="0"/>
          <w:marRight w:val="0"/>
          <w:marTop w:val="0"/>
          <w:marBottom w:val="0"/>
          <w:divBdr>
            <w:top w:val="none" w:sz="0" w:space="0" w:color="auto"/>
            <w:left w:val="none" w:sz="0" w:space="0" w:color="auto"/>
            <w:bottom w:val="none" w:sz="0" w:space="0" w:color="auto"/>
            <w:right w:val="none" w:sz="0" w:space="0" w:color="auto"/>
          </w:divBdr>
        </w:div>
        <w:div w:id="1817869826">
          <w:marLeft w:val="0"/>
          <w:marRight w:val="0"/>
          <w:marTop w:val="0"/>
          <w:marBottom w:val="0"/>
          <w:divBdr>
            <w:top w:val="none" w:sz="0" w:space="0" w:color="auto"/>
            <w:left w:val="none" w:sz="0" w:space="0" w:color="auto"/>
            <w:bottom w:val="none" w:sz="0" w:space="0" w:color="auto"/>
            <w:right w:val="none" w:sz="0" w:space="0" w:color="auto"/>
          </w:divBdr>
        </w:div>
        <w:div w:id="936131354">
          <w:marLeft w:val="0"/>
          <w:marRight w:val="0"/>
          <w:marTop w:val="0"/>
          <w:marBottom w:val="0"/>
          <w:divBdr>
            <w:top w:val="none" w:sz="0" w:space="0" w:color="auto"/>
            <w:left w:val="none" w:sz="0" w:space="0" w:color="auto"/>
            <w:bottom w:val="none" w:sz="0" w:space="0" w:color="auto"/>
            <w:right w:val="none" w:sz="0" w:space="0" w:color="auto"/>
          </w:divBdr>
        </w:div>
        <w:div w:id="1602182915">
          <w:marLeft w:val="0"/>
          <w:marRight w:val="0"/>
          <w:marTop w:val="0"/>
          <w:marBottom w:val="0"/>
          <w:divBdr>
            <w:top w:val="none" w:sz="0" w:space="0" w:color="auto"/>
            <w:left w:val="none" w:sz="0" w:space="0" w:color="auto"/>
            <w:bottom w:val="none" w:sz="0" w:space="0" w:color="auto"/>
            <w:right w:val="none" w:sz="0" w:space="0" w:color="auto"/>
          </w:divBdr>
        </w:div>
        <w:div w:id="196243236">
          <w:marLeft w:val="0"/>
          <w:marRight w:val="0"/>
          <w:marTop w:val="0"/>
          <w:marBottom w:val="0"/>
          <w:divBdr>
            <w:top w:val="none" w:sz="0" w:space="0" w:color="auto"/>
            <w:left w:val="none" w:sz="0" w:space="0" w:color="auto"/>
            <w:bottom w:val="none" w:sz="0" w:space="0" w:color="auto"/>
            <w:right w:val="none" w:sz="0" w:space="0" w:color="auto"/>
          </w:divBdr>
        </w:div>
        <w:div w:id="1849322264">
          <w:marLeft w:val="0"/>
          <w:marRight w:val="0"/>
          <w:marTop w:val="0"/>
          <w:marBottom w:val="0"/>
          <w:divBdr>
            <w:top w:val="none" w:sz="0" w:space="0" w:color="auto"/>
            <w:left w:val="none" w:sz="0" w:space="0" w:color="auto"/>
            <w:bottom w:val="none" w:sz="0" w:space="0" w:color="auto"/>
            <w:right w:val="none" w:sz="0" w:space="0" w:color="auto"/>
          </w:divBdr>
        </w:div>
        <w:div w:id="421416970">
          <w:marLeft w:val="0"/>
          <w:marRight w:val="0"/>
          <w:marTop w:val="0"/>
          <w:marBottom w:val="0"/>
          <w:divBdr>
            <w:top w:val="none" w:sz="0" w:space="0" w:color="auto"/>
            <w:left w:val="none" w:sz="0" w:space="0" w:color="auto"/>
            <w:bottom w:val="none" w:sz="0" w:space="0" w:color="auto"/>
            <w:right w:val="none" w:sz="0" w:space="0" w:color="auto"/>
          </w:divBdr>
        </w:div>
      </w:divsChild>
    </w:div>
    <w:div w:id="1051805927">
      <w:bodyDiv w:val="1"/>
      <w:marLeft w:val="0"/>
      <w:marRight w:val="0"/>
      <w:marTop w:val="0"/>
      <w:marBottom w:val="0"/>
      <w:divBdr>
        <w:top w:val="none" w:sz="0" w:space="0" w:color="auto"/>
        <w:left w:val="none" w:sz="0" w:space="0" w:color="auto"/>
        <w:bottom w:val="none" w:sz="0" w:space="0" w:color="auto"/>
        <w:right w:val="none" w:sz="0" w:space="0" w:color="auto"/>
      </w:divBdr>
    </w:div>
    <w:div w:id="1118985563">
      <w:bodyDiv w:val="1"/>
      <w:marLeft w:val="0"/>
      <w:marRight w:val="0"/>
      <w:marTop w:val="0"/>
      <w:marBottom w:val="0"/>
      <w:divBdr>
        <w:top w:val="none" w:sz="0" w:space="0" w:color="auto"/>
        <w:left w:val="none" w:sz="0" w:space="0" w:color="auto"/>
        <w:bottom w:val="none" w:sz="0" w:space="0" w:color="auto"/>
        <w:right w:val="none" w:sz="0" w:space="0" w:color="auto"/>
      </w:divBdr>
    </w:div>
    <w:div w:id="1154372160">
      <w:bodyDiv w:val="1"/>
      <w:marLeft w:val="0"/>
      <w:marRight w:val="0"/>
      <w:marTop w:val="0"/>
      <w:marBottom w:val="0"/>
      <w:divBdr>
        <w:top w:val="none" w:sz="0" w:space="0" w:color="auto"/>
        <w:left w:val="none" w:sz="0" w:space="0" w:color="auto"/>
        <w:bottom w:val="none" w:sz="0" w:space="0" w:color="auto"/>
        <w:right w:val="none" w:sz="0" w:space="0" w:color="auto"/>
      </w:divBdr>
    </w:div>
    <w:div w:id="1260942044">
      <w:bodyDiv w:val="1"/>
      <w:marLeft w:val="0"/>
      <w:marRight w:val="0"/>
      <w:marTop w:val="0"/>
      <w:marBottom w:val="0"/>
      <w:divBdr>
        <w:top w:val="none" w:sz="0" w:space="0" w:color="auto"/>
        <w:left w:val="none" w:sz="0" w:space="0" w:color="auto"/>
        <w:bottom w:val="none" w:sz="0" w:space="0" w:color="auto"/>
        <w:right w:val="none" w:sz="0" w:space="0" w:color="auto"/>
      </w:divBdr>
      <w:divsChild>
        <w:div w:id="1272276107">
          <w:marLeft w:val="0"/>
          <w:marRight w:val="0"/>
          <w:marTop w:val="0"/>
          <w:marBottom w:val="0"/>
          <w:divBdr>
            <w:top w:val="none" w:sz="0" w:space="0" w:color="auto"/>
            <w:left w:val="none" w:sz="0" w:space="0" w:color="auto"/>
            <w:bottom w:val="none" w:sz="0" w:space="0" w:color="auto"/>
            <w:right w:val="none" w:sz="0" w:space="0" w:color="auto"/>
          </w:divBdr>
        </w:div>
        <w:div w:id="1197425825">
          <w:marLeft w:val="0"/>
          <w:marRight w:val="0"/>
          <w:marTop w:val="0"/>
          <w:marBottom w:val="0"/>
          <w:divBdr>
            <w:top w:val="none" w:sz="0" w:space="0" w:color="auto"/>
            <w:left w:val="none" w:sz="0" w:space="0" w:color="auto"/>
            <w:bottom w:val="none" w:sz="0" w:space="0" w:color="auto"/>
            <w:right w:val="none" w:sz="0" w:space="0" w:color="auto"/>
          </w:divBdr>
        </w:div>
        <w:div w:id="1842811859">
          <w:marLeft w:val="0"/>
          <w:marRight w:val="0"/>
          <w:marTop w:val="0"/>
          <w:marBottom w:val="0"/>
          <w:divBdr>
            <w:top w:val="none" w:sz="0" w:space="0" w:color="auto"/>
            <w:left w:val="none" w:sz="0" w:space="0" w:color="auto"/>
            <w:bottom w:val="none" w:sz="0" w:space="0" w:color="auto"/>
            <w:right w:val="none" w:sz="0" w:space="0" w:color="auto"/>
          </w:divBdr>
        </w:div>
        <w:div w:id="555819392">
          <w:marLeft w:val="0"/>
          <w:marRight w:val="0"/>
          <w:marTop w:val="0"/>
          <w:marBottom w:val="0"/>
          <w:divBdr>
            <w:top w:val="none" w:sz="0" w:space="0" w:color="auto"/>
            <w:left w:val="none" w:sz="0" w:space="0" w:color="auto"/>
            <w:bottom w:val="none" w:sz="0" w:space="0" w:color="auto"/>
            <w:right w:val="none" w:sz="0" w:space="0" w:color="auto"/>
          </w:divBdr>
        </w:div>
        <w:div w:id="812870020">
          <w:marLeft w:val="0"/>
          <w:marRight w:val="0"/>
          <w:marTop w:val="0"/>
          <w:marBottom w:val="0"/>
          <w:divBdr>
            <w:top w:val="none" w:sz="0" w:space="0" w:color="auto"/>
            <w:left w:val="none" w:sz="0" w:space="0" w:color="auto"/>
            <w:bottom w:val="none" w:sz="0" w:space="0" w:color="auto"/>
            <w:right w:val="none" w:sz="0" w:space="0" w:color="auto"/>
          </w:divBdr>
        </w:div>
        <w:div w:id="445581075">
          <w:marLeft w:val="0"/>
          <w:marRight w:val="0"/>
          <w:marTop w:val="0"/>
          <w:marBottom w:val="0"/>
          <w:divBdr>
            <w:top w:val="none" w:sz="0" w:space="0" w:color="auto"/>
            <w:left w:val="none" w:sz="0" w:space="0" w:color="auto"/>
            <w:bottom w:val="none" w:sz="0" w:space="0" w:color="auto"/>
            <w:right w:val="none" w:sz="0" w:space="0" w:color="auto"/>
          </w:divBdr>
        </w:div>
        <w:div w:id="1545483785">
          <w:marLeft w:val="0"/>
          <w:marRight w:val="0"/>
          <w:marTop w:val="0"/>
          <w:marBottom w:val="0"/>
          <w:divBdr>
            <w:top w:val="none" w:sz="0" w:space="0" w:color="auto"/>
            <w:left w:val="none" w:sz="0" w:space="0" w:color="auto"/>
            <w:bottom w:val="none" w:sz="0" w:space="0" w:color="auto"/>
            <w:right w:val="none" w:sz="0" w:space="0" w:color="auto"/>
          </w:divBdr>
        </w:div>
        <w:div w:id="388261231">
          <w:marLeft w:val="0"/>
          <w:marRight w:val="0"/>
          <w:marTop w:val="0"/>
          <w:marBottom w:val="0"/>
          <w:divBdr>
            <w:top w:val="none" w:sz="0" w:space="0" w:color="auto"/>
            <w:left w:val="none" w:sz="0" w:space="0" w:color="auto"/>
            <w:bottom w:val="none" w:sz="0" w:space="0" w:color="auto"/>
            <w:right w:val="none" w:sz="0" w:space="0" w:color="auto"/>
          </w:divBdr>
        </w:div>
        <w:div w:id="2026131308">
          <w:marLeft w:val="0"/>
          <w:marRight w:val="0"/>
          <w:marTop w:val="0"/>
          <w:marBottom w:val="0"/>
          <w:divBdr>
            <w:top w:val="none" w:sz="0" w:space="0" w:color="auto"/>
            <w:left w:val="none" w:sz="0" w:space="0" w:color="auto"/>
            <w:bottom w:val="none" w:sz="0" w:space="0" w:color="auto"/>
            <w:right w:val="none" w:sz="0" w:space="0" w:color="auto"/>
          </w:divBdr>
        </w:div>
        <w:div w:id="252593891">
          <w:marLeft w:val="0"/>
          <w:marRight w:val="0"/>
          <w:marTop w:val="0"/>
          <w:marBottom w:val="0"/>
          <w:divBdr>
            <w:top w:val="none" w:sz="0" w:space="0" w:color="auto"/>
            <w:left w:val="none" w:sz="0" w:space="0" w:color="auto"/>
            <w:bottom w:val="none" w:sz="0" w:space="0" w:color="auto"/>
            <w:right w:val="none" w:sz="0" w:space="0" w:color="auto"/>
          </w:divBdr>
        </w:div>
        <w:div w:id="311523209">
          <w:marLeft w:val="0"/>
          <w:marRight w:val="0"/>
          <w:marTop w:val="0"/>
          <w:marBottom w:val="0"/>
          <w:divBdr>
            <w:top w:val="none" w:sz="0" w:space="0" w:color="auto"/>
            <w:left w:val="none" w:sz="0" w:space="0" w:color="auto"/>
            <w:bottom w:val="none" w:sz="0" w:space="0" w:color="auto"/>
            <w:right w:val="none" w:sz="0" w:space="0" w:color="auto"/>
          </w:divBdr>
        </w:div>
        <w:div w:id="1625309816">
          <w:marLeft w:val="0"/>
          <w:marRight w:val="0"/>
          <w:marTop w:val="0"/>
          <w:marBottom w:val="0"/>
          <w:divBdr>
            <w:top w:val="none" w:sz="0" w:space="0" w:color="auto"/>
            <w:left w:val="none" w:sz="0" w:space="0" w:color="auto"/>
            <w:bottom w:val="none" w:sz="0" w:space="0" w:color="auto"/>
            <w:right w:val="none" w:sz="0" w:space="0" w:color="auto"/>
          </w:divBdr>
        </w:div>
        <w:div w:id="570971501">
          <w:marLeft w:val="0"/>
          <w:marRight w:val="0"/>
          <w:marTop w:val="0"/>
          <w:marBottom w:val="0"/>
          <w:divBdr>
            <w:top w:val="none" w:sz="0" w:space="0" w:color="auto"/>
            <w:left w:val="none" w:sz="0" w:space="0" w:color="auto"/>
            <w:bottom w:val="none" w:sz="0" w:space="0" w:color="auto"/>
            <w:right w:val="none" w:sz="0" w:space="0" w:color="auto"/>
          </w:divBdr>
        </w:div>
        <w:div w:id="1554534933">
          <w:marLeft w:val="0"/>
          <w:marRight w:val="0"/>
          <w:marTop w:val="0"/>
          <w:marBottom w:val="0"/>
          <w:divBdr>
            <w:top w:val="none" w:sz="0" w:space="0" w:color="auto"/>
            <w:left w:val="none" w:sz="0" w:space="0" w:color="auto"/>
            <w:bottom w:val="none" w:sz="0" w:space="0" w:color="auto"/>
            <w:right w:val="none" w:sz="0" w:space="0" w:color="auto"/>
          </w:divBdr>
        </w:div>
        <w:div w:id="361515346">
          <w:marLeft w:val="0"/>
          <w:marRight w:val="0"/>
          <w:marTop w:val="0"/>
          <w:marBottom w:val="0"/>
          <w:divBdr>
            <w:top w:val="none" w:sz="0" w:space="0" w:color="auto"/>
            <w:left w:val="none" w:sz="0" w:space="0" w:color="auto"/>
            <w:bottom w:val="none" w:sz="0" w:space="0" w:color="auto"/>
            <w:right w:val="none" w:sz="0" w:space="0" w:color="auto"/>
          </w:divBdr>
        </w:div>
        <w:div w:id="1576550216">
          <w:marLeft w:val="0"/>
          <w:marRight w:val="0"/>
          <w:marTop w:val="0"/>
          <w:marBottom w:val="0"/>
          <w:divBdr>
            <w:top w:val="none" w:sz="0" w:space="0" w:color="auto"/>
            <w:left w:val="none" w:sz="0" w:space="0" w:color="auto"/>
            <w:bottom w:val="none" w:sz="0" w:space="0" w:color="auto"/>
            <w:right w:val="none" w:sz="0" w:space="0" w:color="auto"/>
          </w:divBdr>
        </w:div>
      </w:divsChild>
    </w:div>
    <w:div w:id="1264455083">
      <w:bodyDiv w:val="1"/>
      <w:marLeft w:val="0"/>
      <w:marRight w:val="0"/>
      <w:marTop w:val="0"/>
      <w:marBottom w:val="0"/>
      <w:divBdr>
        <w:top w:val="none" w:sz="0" w:space="0" w:color="auto"/>
        <w:left w:val="none" w:sz="0" w:space="0" w:color="auto"/>
        <w:bottom w:val="none" w:sz="0" w:space="0" w:color="auto"/>
        <w:right w:val="none" w:sz="0" w:space="0" w:color="auto"/>
      </w:divBdr>
      <w:divsChild>
        <w:div w:id="741412740">
          <w:marLeft w:val="0"/>
          <w:marRight w:val="0"/>
          <w:marTop w:val="0"/>
          <w:marBottom w:val="0"/>
          <w:divBdr>
            <w:top w:val="none" w:sz="0" w:space="0" w:color="auto"/>
            <w:left w:val="none" w:sz="0" w:space="0" w:color="auto"/>
            <w:bottom w:val="none" w:sz="0" w:space="0" w:color="auto"/>
            <w:right w:val="none" w:sz="0" w:space="0" w:color="auto"/>
          </w:divBdr>
        </w:div>
        <w:div w:id="1028334710">
          <w:marLeft w:val="0"/>
          <w:marRight w:val="0"/>
          <w:marTop w:val="0"/>
          <w:marBottom w:val="0"/>
          <w:divBdr>
            <w:top w:val="none" w:sz="0" w:space="0" w:color="auto"/>
            <w:left w:val="none" w:sz="0" w:space="0" w:color="auto"/>
            <w:bottom w:val="none" w:sz="0" w:space="0" w:color="auto"/>
            <w:right w:val="none" w:sz="0" w:space="0" w:color="auto"/>
          </w:divBdr>
        </w:div>
        <w:div w:id="1126584384">
          <w:marLeft w:val="0"/>
          <w:marRight w:val="0"/>
          <w:marTop w:val="0"/>
          <w:marBottom w:val="0"/>
          <w:divBdr>
            <w:top w:val="none" w:sz="0" w:space="0" w:color="auto"/>
            <w:left w:val="none" w:sz="0" w:space="0" w:color="auto"/>
            <w:bottom w:val="none" w:sz="0" w:space="0" w:color="auto"/>
            <w:right w:val="none" w:sz="0" w:space="0" w:color="auto"/>
          </w:divBdr>
        </w:div>
      </w:divsChild>
    </w:div>
    <w:div w:id="1530755854">
      <w:bodyDiv w:val="1"/>
      <w:marLeft w:val="0"/>
      <w:marRight w:val="0"/>
      <w:marTop w:val="0"/>
      <w:marBottom w:val="0"/>
      <w:divBdr>
        <w:top w:val="none" w:sz="0" w:space="0" w:color="auto"/>
        <w:left w:val="none" w:sz="0" w:space="0" w:color="auto"/>
        <w:bottom w:val="none" w:sz="0" w:space="0" w:color="auto"/>
        <w:right w:val="none" w:sz="0" w:space="0" w:color="auto"/>
      </w:divBdr>
      <w:divsChild>
        <w:div w:id="709034283">
          <w:marLeft w:val="0"/>
          <w:marRight w:val="0"/>
          <w:marTop w:val="0"/>
          <w:marBottom w:val="0"/>
          <w:divBdr>
            <w:top w:val="none" w:sz="0" w:space="0" w:color="auto"/>
            <w:left w:val="none" w:sz="0" w:space="0" w:color="auto"/>
            <w:bottom w:val="none" w:sz="0" w:space="0" w:color="auto"/>
            <w:right w:val="none" w:sz="0" w:space="0" w:color="auto"/>
          </w:divBdr>
          <w:divsChild>
            <w:div w:id="683097460">
              <w:marLeft w:val="0"/>
              <w:marRight w:val="0"/>
              <w:marTop w:val="0"/>
              <w:marBottom w:val="0"/>
              <w:divBdr>
                <w:top w:val="none" w:sz="0" w:space="0" w:color="auto"/>
                <w:left w:val="none" w:sz="0" w:space="0" w:color="auto"/>
                <w:bottom w:val="none" w:sz="0" w:space="0" w:color="auto"/>
                <w:right w:val="none" w:sz="0" w:space="0" w:color="auto"/>
              </w:divBdr>
            </w:div>
            <w:div w:id="631865217">
              <w:marLeft w:val="0"/>
              <w:marRight w:val="0"/>
              <w:marTop w:val="0"/>
              <w:marBottom w:val="0"/>
              <w:divBdr>
                <w:top w:val="none" w:sz="0" w:space="0" w:color="auto"/>
                <w:left w:val="none" w:sz="0" w:space="0" w:color="auto"/>
                <w:bottom w:val="none" w:sz="0" w:space="0" w:color="auto"/>
                <w:right w:val="none" w:sz="0" w:space="0" w:color="auto"/>
              </w:divBdr>
            </w:div>
            <w:div w:id="658928035">
              <w:marLeft w:val="0"/>
              <w:marRight w:val="0"/>
              <w:marTop w:val="0"/>
              <w:marBottom w:val="0"/>
              <w:divBdr>
                <w:top w:val="none" w:sz="0" w:space="0" w:color="auto"/>
                <w:left w:val="none" w:sz="0" w:space="0" w:color="auto"/>
                <w:bottom w:val="none" w:sz="0" w:space="0" w:color="auto"/>
                <w:right w:val="none" w:sz="0" w:space="0" w:color="auto"/>
              </w:divBdr>
            </w:div>
            <w:div w:id="37200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3727">
      <w:bodyDiv w:val="1"/>
      <w:marLeft w:val="0"/>
      <w:marRight w:val="0"/>
      <w:marTop w:val="0"/>
      <w:marBottom w:val="0"/>
      <w:divBdr>
        <w:top w:val="none" w:sz="0" w:space="0" w:color="auto"/>
        <w:left w:val="none" w:sz="0" w:space="0" w:color="auto"/>
        <w:bottom w:val="none" w:sz="0" w:space="0" w:color="auto"/>
        <w:right w:val="none" w:sz="0" w:space="0" w:color="auto"/>
      </w:divBdr>
      <w:divsChild>
        <w:div w:id="1296910002">
          <w:marLeft w:val="0"/>
          <w:marRight w:val="0"/>
          <w:marTop w:val="0"/>
          <w:marBottom w:val="0"/>
          <w:divBdr>
            <w:top w:val="none" w:sz="0" w:space="0" w:color="auto"/>
            <w:left w:val="none" w:sz="0" w:space="0" w:color="auto"/>
            <w:bottom w:val="none" w:sz="0" w:space="0" w:color="auto"/>
            <w:right w:val="none" w:sz="0" w:space="0" w:color="auto"/>
          </w:divBdr>
          <w:divsChild>
            <w:div w:id="1038699593">
              <w:marLeft w:val="0"/>
              <w:marRight w:val="0"/>
              <w:marTop w:val="0"/>
              <w:marBottom w:val="0"/>
              <w:divBdr>
                <w:top w:val="none" w:sz="0" w:space="0" w:color="auto"/>
                <w:left w:val="none" w:sz="0" w:space="0" w:color="auto"/>
                <w:bottom w:val="none" w:sz="0" w:space="0" w:color="auto"/>
                <w:right w:val="none" w:sz="0" w:space="0" w:color="auto"/>
              </w:divBdr>
              <w:divsChild>
                <w:div w:id="708339315">
                  <w:marLeft w:val="0"/>
                  <w:marRight w:val="0"/>
                  <w:marTop w:val="0"/>
                  <w:marBottom w:val="0"/>
                  <w:divBdr>
                    <w:top w:val="none" w:sz="0" w:space="0" w:color="auto"/>
                    <w:left w:val="none" w:sz="0" w:space="0" w:color="auto"/>
                    <w:bottom w:val="none" w:sz="0" w:space="0" w:color="auto"/>
                    <w:right w:val="none" w:sz="0" w:space="0" w:color="auto"/>
                  </w:divBdr>
                </w:div>
                <w:div w:id="1349989505">
                  <w:marLeft w:val="0"/>
                  <w:marRight w:val="0"/>
                  <w:marTop w:val="0"/>
                  <w:marBottom w:val="0"/>
                  <w:divBdr>
                    <w:top w:val="none" w:sz="0" w:space="0" w:color="auto"/>
                    <w:left w:val="none" w:sz="0" w:space="0" w:color="auto"/>
                    <w:bottom w:val="none" w:sz="0" w:space="0" w:color="auto"/>
                    <w:right w:val="none" w:sz="0" w:space="0" w:color="auto"/>
                  </w:divBdr>
                  <w:divsChild>
                    <w:div w:id="1810585566">
                      <w:marLeft w:val="0"/>
                      <w:marRight w:val="0"/>
                      <w:marTop w:val="0"/>
                      <w:marBottom w:val="0"/>
                      <w:divBdr>
                        <w:top w:val="none" w:sz="0" w:space="0" w:color="auto"/>
                        <w:left w:val="none" w:sz="0" w:space="0" w:color="auto"/>
                        <w:bottom w:val="none" w:sz="0" w:space="0" w:color="auto"/>
                        <w:right w:val="none" w:sz="0" w:space="0" w:color="auto"/>
                      </w:divBdr>
                    </w:div>
                    <w:div w:id="12127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16489">
              <w:marLeft w:val="0"/>
              <w:marRight w:val="0"/>
              <w:marTop w:val="0"/>
              <w:marBottom w:val="0"/>
              <w:divBdr>
                <w:top w:val="none" w:sz="0" w:space="0" w:color="auto"/>
                <w:left w:val="none" w:sz="0" w:space="0" w:color="auto"/>
                <w:bottom w:val="none" w:sz="0" w:space="0" w:color="auto"/>
                <w:right w:val="none" w:sz="0" w:space="0" w:color="auto"/>
              </w:divBdr>
            </w:div>
            <w:div w:id="2044672901">
              <w:marLeft w:val="0"/>
              <w:marRight w:val="0"/>
              <w:marTop w:val="0"/>
              <w:marBottom w:val="0"/>
              <w:divBdr>
                <w:top w:val="none" w:sz="0" w:space="0" w:color="auto"/>
                <w:left w:val="none" w:sz="0" w:space="0" w:color="auto"/>
                <w:bottom w:val="none" w:sz="0" w:space="0" w:color="auto"/>
                <w:right w:val="none" w:sz="0" w:space="0" w:color="auto"/>
              </w:divBdr>
            </w:div>
            <w:div w:id="1994944111">
              <w:marLeft w:val="0"/>
              <w:marRight w:val="0"/>
              <w:marTop w:val="0"/>
              <w:marBottom w:val="0"/>
              <w:divBdr>
                <w:top w:val="none" w:sz="0" w:space="0" w:color="auto"/>
                <w:left w:val="none" w:sz="0" w:space="0" w:color="auto"/>
                <w:bottom w:val="none" w:sz="0" w:space="0" w:color="auto"/>
                <w:right w:val="none" w:sz="0" w:space="0" w:color="auto"/>
              </w:divBdr>
            </w:div>
          </w:divsChild>
        </w:div>
        <w:div w:id="751514333">
          <w:marLeft w:val="0"/>
          <w:marRight w:val="0"/>
          <w:marTop w:val="0"/>
          <w:marBottom w:val="0"/>
          <w:divBdr>
            <w:top w:val="none" w:sz="0" w:space="0" w:color="auto"/>
            <w:left w:val="none" w:sz="0" w:space="0" w:color="auto"/>
            <w:bottom w:val="none" w:sz="0" w:space="0" w:color="auto"/>
            <w:right w:val="none" w:sz="0" w:space="0" w:color="auto"/>
          </w:divBdr>
          <w:divsChild>
            <w:div w:id="806165666">
              <w:marLeft w:val="0"/>
              <w:marRight w:val="0"/>
              <w:marTop w:val="0"/>
              <w:marBottom w:val="0"/>
              <w:divBdr>
                <w:top w:val="none" w:sz="0" w:space="0" w:color="auto"/>
                <w:left w:val="none" w:sz="0" w:space="0" w:color="auto"/>
                <w:bottom w:val="none" w:sz="0" w:space="0" w:color="auto"/>
                <w:right w:val="none" w:sz="0" w:space="0" w:color="auto"/>
              </w:divBdr>
            </w:div>
            <w:div w:id="208634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5291">
      <w:bodyDiv w:val="1"/>
      <w:marLeft w:val="0"/>
      <w:marRight w:val="0"/>
      <w:marTop w:val="0"/>
      <w:marBottom w:val="0"/>
      <w:divBdr>
        <w:top w:val="none" w:sz="0" w:space="0" w:color="auto"/>
        <w:left w:val="none" w:sz="0" w:space="0" w:color="auto"/>
        <w:bottom w:val="none" w:sz="0" w:space="0" w:color="auto"/>
        <w:right w:val="none" w:sz="0" w:space="0" w:color="auto"/>
      </w:divBdr>
      <w:divsChild>
        <w:div w:id="599878178">
          <w:marLeft w:val="0"/>
          <w:marRight w:val="0"/>
          <w:marTop w:val="0"/>
          <w:marBottom w:val="0"/>
          <w:divBdr>
            <w:top w:val="none" w:sz="0" w:space="0" w:color="auto"/>
            <w:left w:val="none" w:sz="0" w:space="0" w:color="auto"/>
            <w:bottom w:val="none" w:sz="0" w:space="0" w:color="auto"/>
            <w:right w:val="none" w:sz="0" w:space="0" w:color="auto"/>
          </w:divBdr>
        </w:div>
        <w:div w:id="1220897947">
          <w:marLeft w:val="0"/>
          <w:marRight w:val="0"/>
          <w:marTop w:val="0"/>
          <w:marBottom w:val="0"/>
          <w:divBdr>
            <w:top w:val="none" w:sz="0" w:space="0" w:color="auto"/>
            <w:left w:val="none" w:sz="0" w:space="0" w:color="auto"/>
            <w:bottom w:val="none" w:sz="0" w:space="0" w:color="auto"/>
            <w:right w:val="none" w:sz="0" w:space="0" w:color="auto"/>
          </w:divBdr>
        </w:div>
        <w:div w:id="377435592">
          <w:marLeft w:val="0"/>
          <w:marRight w:val="0"/>
          <w:marTop w:val="0"/>
          <w:marBottom w:val="0"/>
          <w:divBdr>
            <w:top w:val="none" w:sz="0" w:space="0" w:color="auto"/>
            <w:left w:val="none" w:sz="0" w:space="0" w:color="auto"/>
            <w:bottom w:val="none" w:sz="0" w:space="0" w:color="auto"/>
            <w:right w:val="none" w:sz="0" w:space="0" w:color="auto"/>
          </w:divBdr>
        </w:div>
        <w:div w:id="1664041991">
          <w:marLeft w:val="0"/>
          <w:marRight w:val="0"/>
          <w:marTop w:val="0"/>
          <w:marBottom w:val="0"/>
          <w:divBdr>
            <w:top w:val="none" w:sz="0" w:space="0" w:color="auto"/>
            <w:left w:val="none" w:sz="0" w:space="0" w:color="auto"/>
            <w:bottom w:val="none" w:sz="0" w:space="0" w:color="auto"/>
            <w:right w:val="none" w:sz="0" w:space="0" w:color="auto"/>
          </w:divBdr>
        </w:div>
        <w:div w:id="1825580331">
          <w:marLeft w:val="0"/>
          <w:marRight w:val="0"/>
          <w:marTop w:val="0"/>
          <w:marBottom w:val="0"/>
          <w:divBdr>
            <w:top w:val="none" w:sz="0" w:space="0" w:color="auto"/>
            <w:left w:val="none" w:sz="0" w:space="0" w:color="auto"/>
            <w:bottom w:val="none" w:sz="0" w:space="0" w:color="auto"/>
            <w:right w:val="none" w:sz="0" w:space="0" w:color="auto"/>
          </w:divBdr>
        </w:div>
        <w:div w:id="1944805939">
          <w:marLeft w:val="0"/>
          <w:marRight w:val="0"/>
          <w:marTop w:val="0"/>
          <w:marBottom w:val="0"/>
          <w:divBdr>
            <w:top w:val="none" w:sz="0" w:space="0" w:color="auto"/>
            <w:left w:val="none" w:sz="0" w:space="0" w:color="auto"/>
            <w:bottom w:val="none" w:sz="0" w:space="0" w:color="auto"/>
            <w:right w:val="none" w:sz="0" w:space="0" w:color="auto"/>
          </w:divBdr>
        </w:div>
        <w:div w:id="1920364876">
          <w:marLeft w:val="0"/>
          <w:marRight w:val="0"/>
          <w:marTop w:val="0"/>
          <w:marBottom w:val="0"/>
          <w:divBdr>
            <w:top w:val="none" w:sz="0" w:space="0" w:color="auto"/>
            <w:left w:val="none" w:sz="0" w:space="0" w:color="auto"/>
            <w:bottom w:val="none" w:sz="0" w:space="0" w:color="auto"/>
            <w:right w:val="none" w:sz="0" w:space="0" w:color="auto"/>
          </w:divBdr>
        </w:div>
        <w:div w:id="363747283">
          <w:marLeft w:val="0"/>
          <w:marRight w:val="0"/>
          <w:marTop w:val="0"/>
          <w:marBottom w:val="0"/>
          <w:divBdr>
            <w:top w:val="none" w:sz="0" w:space="0" w:color="auto"/>
            <w:left w:val="none" w:sz="0" w:space="0" w:color="auto"/>
            <w:bottom w:val="none" w:sz="0" w:space="0" w:color="auto"/>
            <w:right w:val="none" w:sz="0" w:space="0" w:color="auto"/>
          </w:divBdr>
        </w:div>
      </w:divsChild>
    </w:div>
    <w:div w:id="2104256203">
      <w:bodyDiv w:val="1"/>
      <w:marLeft w:val="0"/>
      <w:marRight w:val="0"/>
      <w:marTop w:val="0"/>
      <w:marBottom w:val="0"/>
      <w:divBdr>
        <w:top w:val="none" w:sz="0" w:space="0" w:color="auto"/>
        <w:left w:val="none" w:sz="0" w:space="0" w:color="auto"/>
        <w:bottom w:val="none" w:sz="0" w:space="0" w:color="auto"/>
        <w:right w:val="none" w:sz="0" w:space="0" w:color="auto"/>
      </w:divBdr>
    </w:div>
    <w:div w:id="2106681071">
      <w:bodyDiv w:val="1"/>
      <w:marLeft w:val="0"/>
      <w:marRight w:val="0"/>
      <w:marTop w:val="0"/>
      <w:marBottom w:val="0"/>
      <w:divBdr>
        <w:top w:val="none" w:sz="0" w:space="0" w:color="auto"/>
        <w:left w:val="none" w:sz="0" w:space="0" w:color="auto"/>
        <w:bottom w:val="none" w:sz="0" w:space="0" w:color="auto"/>
        <w:right w:val="none" w:sz="0" w:space="0" w:color="auto"/>
      </w:divBdr>
      <w:divsChild>
        <w:div w:id="632097188">
          <w:marLeft w:val="0"/>
          <w:marRight w:val="0"/>
          <w:marTop w:val="0"/>
          <w:marBottom w:val="0"/>
          <w:divBdr>
            <w:top w:val="none" w:sz="0" w:space="0" w:color="auto"/>
            <w:left w:val="none" w:sz="0" w:space="0" w:color="auto"/>
            <w:bottom w:val="none" w:sz="0" w:space="0" w:color="auto"/>
            <w:right w:val="none" w:sz="0" w:space="0" w:color="auto"/>
          </w:divBdr>
          <w:divsChild>
            <w:div w:id="392390574">
              <w:marLeft w:val="0"/>
              <w:marRight w:val="0"/>
              <w:marTop w:val="0"/>
              <w:marBottom w:val="0"/>
              <w:divBdr>
                <w:top w:val="none" w:sz="0" w:space="0" w:color="auto"/>
                <w:left w:val="none" w:sz="0" w:space="0" w:color="auto"/>
                <w:bottom w:val="none" w:sz="0" w:space="0" w:color="auto"/>
                <w:right w:val="none" w:sz="0" w:space="0" w:color="auto"/>
              </w:divBdr>
            </w:div>
            <w:div w:id="674693208">
              <w:marLeft w:val="0"/>
              <w:marRight w:val="0"/>
              <w:marTop w:val="0"/>
              <w:marBottom w:val="0"/>
              <w:divBdr>
                <w:top w:val="none" w:sz="0" w:space="0" w:color="auto"/>
                <w:left w:val="none" w:sz="0" w:space="0" w:color="auto"/>
                <w:bottom w:val="none" w:sz="0" w:space="0" w:color="auto"/>
                <w:right w:val="none" w:sz="0" w:space="0" w:color="auto"/>
              </w:divBdr>
            </w:div>
            <w:div w:id="997343349">
              <w:marLeft w:val="0"/>
              <w:marRight w:val="0"/>
              <w:marTop w:val="0"/>
              <w:marBottom w:val="0"/>
              <w:divBdr>
                <w:top w:val="none" w:sz="0" w:space="0" w:color="auto"/>
                <w:left w:val="none" w:sz="0" w:space="0" w:color="auto"/>
                <w:bottom w:val="none" w:sz="0" w:space="0" w:color="auto"/>
                <w:right w:val="none" w:sz="0" w:space="0" w:color="auto"/>
              </w:divBdr>
            </w:div>
            <w:div w:id="1619944966">
              <w:marLeft w:val="0"/>
              <w:marRight w:val="0"/>
              <w:marTop w:val="0"/>
              <w:marBottom w:val="0"/>
              <w:divBdr>
                <w:top w:val="none" w:sz="0" w:space="0" w:color="auto"/>
                <w:left w:val="none" w:sz="0" w:space="0" w:color="auto"/>
                <w:bottom w:val="none" w:sz="0" w:space="0" w:color="auto"/>
                <w:right w:val="none" w:sz="0" w:space="0" w:color="auto"/>
              </w:divBdr>
            </w:div>
          </w:divsChild>
        </w:div>
        <w:div w:id="1965961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inadobre.pl/" TargetMode="External"/><Relationship Id="rId13" Type="http://schemas.openxmlformats.org/officeDocument/2006/relationships/hyperlink" Target="https://ezamowienia.gov.pl" TargetMode="External"/><Relationship Id="rId18" Type="http://schemas.openxmlformats.org/officeDocument/2006/relationships/hyperlink" Target="https://sip.legalis.pl/document-view.seam?documentId=mfrxilrtg4ytimjzhe4tiltqmfyc4njrga4danrqgq" TargetMode="External"/><Relationship Id="rId26" Type="http://schemas.openxmlformats.org/officeDocument/2006/relationships/hyperlink" Target="mailto:inspektor@cbi24.pl" TargetMode="External"/><Relationship Id="rId3" Type="http://schemas.openxmlformats.org/officeDocument/2006/relationships/styles" Target="styles.xml"/><Relationship Id="rId21" Type="http://schemas.openxmlformats.org/officeDocument/2006/relationships/hyperlink" Target="https://sip.legalis.pl/document-view.seam?documentId=mfrxilrtg4ytimjzhe4tiltqmfyc4njrga4danjzgy" TargetMode="External"/><Relationship Id="rId7" Type="http://schemas.openxmlformats.org/officeDocument/2006/relationships/hyperlink" Target="mailto:urzad@gminadobre.pl" TargetMode="External"/><Relationship Id="rId12" Type="http://schemas.openxmlformats.org/officeDocument/2006/relationships/hyperlink" Target="wwwgminadobre.pl" TargetMode="External"/><Relationship Id="rId17" Type="http://schemas.openxmlformats.org/officeDocument/2006/relationships/hyperlink" Target="https://sip.legalis.pl/document-view.seam?documentId=mfrxilrtg4ytimjzhe4tiltqmfyc4njrga4danrqgq" TargetMode="External"/><Relationship Id="rId25"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sip.legalis.pl/document-view.seam?documentId=mfrxilrtg4ytimjzhe4tiltqmfyc4njrga4danjzgy" TargetMode="External"/><Relationship Id="rId20" Type="http://schemas.openxmlformats.org/officeDocument/2006/relationships/hyperlink" Target="https://sip.legalis.pl/document-view.seam?documentId=mfrxilrtg4ytimjzhe4tiltqmfyc4njrga4danjzgm" TargetMode="External"/><Relationship Id="rId1" Type="http://schemas.openxmlformats.org/officeDocument/2006/relationships/customXml" Target="../customXml/item1.xml"/><Relationship Id="rId6" Type="http://schemas.openxmlformats.org/officeDocument/2006/relationships/hyperlink" Target="http://www.rynekzdrowia.pl/oferty/przetargi/cpv?list=905140003" TargetMode="External"/><Relationship Id="rId11" Type="http://schemas.openxmlformats.org/officeDocument/2006/relationships/hyperlink" Target="http://www.gminadobre.pl" TargetMode="External"/><Relationship Id="rId24" Type="http://schemas.openxmlformats.org/officeDocument/2006/relationships/hyperlink" Target="https://sip.legalis.pl/document-view.seam?documentId=mfrxilrtg4ytimjzhe4tiltqmfyc4njrga4danrqgu"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tg4ytimjzhe4tiltqmfyc4njrga4danjzgm" TargetMode="External"/><Relationship Id="rId23" Type="http://schemas.openxmlformats.org/officeDocument/2006/relationships/hyperlink" Target="https://sip.legalis.pl/document-view.seam?documentId=mfrxilrtg4ytimjzhe4tiltqmfyc4njrga4danrqgq" TargetMode="External"/><Relationship Id="rId28" Type="http://schemas.openxmlformats.org/officeDocument/2006/relationships/theme" Target="theme/theme1.xml"/><Relationship Id="rId10" Type="http://schemas.openxmlformats.org/officeDocument/2006/relationships/hyperlink" Target="http://www.gminadobre.pl" TargetMode="External"/><Relationship Id="rId19" Type="http://schemas.openxmlformats.org/officeDocument/2006/relationships/hyperlink" Target="https://sip.legalis.pl/document-view.seam?documentId=mfrxilrtg4ytimjzhe4tiltqmfyc4njrga4danrqgu" TargetMode="External"/><Relationship Id="rId4" Type="http://schemas.openxmlformats.org/officeDocument/2006/relationships/settings" Target="settings.xml"/><Relationship Id="rId9" Type="http://schemas.openxmlformats.org/officeDocument/2006/relationships/hyperlink" Target="http://www.gminadobre.pl/" TargetMode="External"/><Relationship Id="rId14" Type="http://schemas.openxmlformats.org/officeDocument/2006/relationships/hyperlink" Target="https://ezamowienia.gov.pl" TargetMode="External"/><Relationship Id="rId22" Type="http://schemas.openxmlformats.org/officeDocument/2006/relationships/hyperlink" Target="https://sip.legalis.pl/document-view.seam?documentId=mfrxilrtg4ytimjzhe4tiltqmfyc4njrga4danrqgq"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1058E-EBA0-43E5-B723-200394646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2564</TotalTime>
  <Pages>36</Pages>
  <Words>14812</Words>
  <Characters>88874</Characters>
  <Application>Microsoft Office Word</Application>
  <DocSecurity>0</DocSecurity>
  <Lines>740</Lines>
  <Paragraphs>206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Wolszczak</dc:creator>
  <cp:keywords/>
  <dc:description/>
  <cp:lastModifiedBy>Aneta Ciszewska</cp:lastModifiedBy>
  <cp:revision>197</cp:revision>
  <cp:lastPrinted>2022-09-19T09:21:00Z</cp:lastPrinted>
  <dcterms:created xsi:type="dcterms:W3CDTF">2023-08-30T09:16:00Z</dcterms:created>
  <dcterms:modified xsi:type="dcterms:W3CDTF">2025-11-19T09:27:00Z</dcterms:modified>
</cp:coreProperties>
</file>