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7BFD3" w14:textId="065B43B0" w:rsidR="00695148" w:rsidRDefault="00724CBB" w:rsidP="00695148">
      <w:pPr>
        <w:spacing w:after="0" w:line="240" w:lineRule="auto"/>
        <w:ind w:left="566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24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Dobre, </w:t>
      </w:r>
      <w:r w:rsidRPr="00724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dnia </w:t>
      </w:r>
      <w:r w:rsidR="008329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.1</w:t>
      </w:r>
      <w:r w:rsidR="00422D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 w:rsidRPr="00724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.2025 r.</w:t>
      </w:r>
      <w:r w:rsidRPr="00724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661C9079" w14:textId="1672A50E" w:rsidR="00724CBB" w:rsidRDefault="00724CBB" w:rsidP="006951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GKI. 2512.1</w:t>
      </w:r>
      <w:r w:rsidR="006E7B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.2025</w:t>
      </w:r>
    </w:p>
    <w:p w14:paraId="43A7A90C" w14:textId="77777777" w:rsidR="00724CBB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7F87EAF" w14:textId="77777777" w:rsidR="00695148" w:rsidRPr="00CA4C6A" w:rsidRDefault="00695148" w:rsidP="00695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2BF5573" w14:textId="77777777" w:rsidR="00695148" w:rsidRPr="00CA4C6A" w:rsidRDefault="00724CBB" w:rsidP="00695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A4C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Zapytanie ofertowe</w:t>
      </w:r>
    </w:p>
    <w:p w14:paraId="2CB714F0" w14:textId="77777777" w:rsidR="00CA4C6A" w:rsidRDefault="00724CBB" w:rsidP="00695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A4C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 xml:space="preserve">„Wykonanie </w:t>
      </w:r>
      <w:r w:rsidR="00CA4C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rocznych</w:t>
      </w:r>
      <w:r w:rsidRPr="00CA4C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przeglądów technicznych</w:t>
      </w:r>
      <w:r w:rsidR="00CA4C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CA4C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obiektów budowlanych będących</w:t>
      </w:r>
      <w:r w:rsidR="00CA4C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7D2124" w:rsidRPr="00CA4C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0696118F" w14:textId="5773C585" w:rsidR="00724CBB" w:rsidRPr="00CA4C6A" w:rsidRDefault="00CA4C6A" w:rsidP="00695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</w:t>
      </w:r>
      <w:r w:rsidR="00724CBB" w:rsidRPr="00CA4C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zasobie  Gminy Dobre ”</w:t>
      </w:r>
    </w:p>
    <w:p w14:paraId="21479BC7" w14:textId="77777777" w:rsidR="00695148" w:rsidRPr="00CA4C6A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79C96B02" w14:textId="613DF75D" w:rsidR="00724CBB" w:rsidRPr="00CA4C6A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4C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ZAMAWIAJĄCY: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Gmina Dobre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ul. Kościuszki 1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05-307 Dobre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Tel. 25 757 11 90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e-mail: </w:t>
      </w:r>
      <w:hyperlink r:id="rId4" w:history="1">
        <w:r w:rsidRPr="00CA4C6A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urzad@gminadobre.pl</w:t>
        </w:r>
      </w:hyperlink>
    </w:p>
    <w:p w14:paraId="6C232094" w14:textId="2D1EB595" w:rsidR="00724CBB" w:rsidRPr="00CA4C6A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CA4C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WARTOŚĆ ZAMÓWIENIA:</w:t>
      </w:r>
      <w:r w:rsidRPr="00CA4C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 Szacunkowa wartość zamówienia nie przekracza 130 000 złotych. Do niniejszego</w:t>
      </w:r>
      <w:r w:rsidR="00AC2396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postępowania nie mają zastosowania przepisy ustawy z dnia 11 września 2019 r. Prawo</w:t>
      </w:r>
      <w:r w:rsidR="00AC2396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zamówień publicznych (Dz. U. 2024, poz.1320 z </w:t>
      </w:r>
      <w:proofErr w:type="spellStart"/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zm.).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2. Zapytanie może zostać unieważnione bez podania przyczyny.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21C760FA" w14:textId="69C2BFEE" w:rsidR="007D2124" w:rsidRPr="00CA4C6A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4C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OPIS PRZEDMIOTU ZAMÓWIENIA: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1. Przedmiotem zamówienia jest wykonanie </w:t>
      </w:r>
      <w:r w:rsidR="007D2124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B1A2E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rocznych 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przeglądów technicznych</w:t>
      </w:r>
      <w:r w:rsidR="00AC2396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obiektów</w:t>
      </w:r>
      <w:r w:rsidR="007D2124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budowlanych zgodnie z art. 62 ust. 1 pkt. 1 lit. a, b</w:t>
      </w:r>
      <w:r w:rsidR="003E2061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</w:t>
      </w:r>
      <w:r w:rsidR="003B2484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  w zakresie instalacji gazowych 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ustawy Prawo Budowlane (Dz.U. 2025 r. poz. 418 z </w:t>
      </w:r>
      <w:proofErr w:type="spellStart"/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zm.) będących w zasobie Gminy Dobre wg załączonego wykazu</w:t>
      </w:r>
      <w:r w:rsidR="007D2124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stanowiącego załącznik nr 2 do niniejszego zapytania ofertowego. </w:t>
      </w:r>
    </w:p>
    <w:p w14:paraId="475C473F" w14:textId="760D5DF4" w:rsidR="007D2124" w:rsidRPr="00CA4C6A" w:rsidRDefault="007D2124" w:rsidP="00724CB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CA4C6A">
        <w:rPr>
          <w:rFonts w:ascii="Times New Roman" w:hAnsi="Times New Roman" w:cs="Times New Roman"/>
          <w:b/>
          <w:bCs/>
          <w:sz w:val="24"/>
          <w:szCs w:val="24"/>
          <w:u w:val="single"/>
        </w:rPr>
        <w:t>Przeglądowi nie podlegają przewody kominowe (dymowe, spalinowe i wentylacyjne).</w:t>
      </w:r>
    </w:p>
    <w:p w14:paraId="3CBAB941" w14:textId="77777777" w:rsidR="003E2061" w:rsidRPr="00CA4C6A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Przeglądowi technicznemu</w:t>
      </w:r>
      <w:r w:rsidR="007D2124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podlegają: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a) Elementy budynku, budowli i instalacji narażonych na szkodliwe wpływy atmosferyczne </w:t>
      </w:r>
      <w:r w:rsidR="007D2124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="007D2124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niszczące działania czynników występujących podczas użytkowania obiektu</w:t>
      </w:r>
    </w:p>
    <w:p w14:paraId="5D62839E" w14:textId="2143B9BE" w:rsidR="00724CBB" w:rsidRPr="00CA4C6A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b) Instalacj</w:t>
      </w:r>
      <w:r w:rsidR="003E2061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urządze</w:t>
      </w:r>
      <w:r w:rsidR="003E2061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nia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służąc</w:t>
      </w:r>
      <w:r w:rsidR="003E2061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ochronie środowiska;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c) Instalacj</w:t>
      </w:r>
      <w:r w:rsidR="003E2061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gazow</w:t>
      </w:r>
      <w:r w:rsidR="003E2061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CF85B22" w14:textId="62E8F21E" w:rsidR="00695148" w:rsidRPr="009834D1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2. Z przeprowadzonych okresowych przeglądów </w:t>
      </w:r>
      <w:r w:rsidR="007D2124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B1A2E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rocznych 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sporządzić protokoły dla</w:t>
      </w:r>
      <w:r w:rsidR="007D2124"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każdego obiektu.</w:t>
      </w:r>
      <w:r w:rsidRPr="00CA4C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3. Dokumentację z przeprowadzonych okresowych przeglądów rocznych</w:t>
      </w:r>
      <w:r w:rsidRPr="009834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należy wykonać</w:t>
      </w:r>
      <w:r w:rsidRPr="009834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wersji papierowej w 1 egzemplarzu dla każdego obiektu</w:t>
      </w:r>
      <w:r w:rsidR="007D2124" w:rsidRPr="009834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</w:t>
      </w:r>
      <w:r w:rsidR="007D2124" w:rsidRPr="009834D1">
        <w:rPr>
          <w:rFonts w:ascii="Times New Roman" w:hAnsi="Times New Roman" w:cs="Times New Roman"/>
          <w:sz w:val="24"/>
          <w:szCs w:val="24"/>
        </w:rPr>
        <w:t xml:space="preserve">w wersji elektronicznej </w:t>
      </w:r>
      <w:r w:rsidR="00AC2396" w:rsidRPr="009834D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D2124" w:rsidRPr="009834D1">
        <w:rPr>
          <w:rFonts w:ascii="Times New Roman" w:hAnsi="Times New Roman" w:cs="Times New Roman"/>
          <w:sz w:val="24"/>
          <w:szCs w:val="24"/>
        </w:rPr>
        <w:t xml:space="preserve">w </w:t>
      </w:r>
      <w:r w:rsidR="00AC2396" w:rsidRPr="009834D1">
        <w:rPr>
          <w:rFonts w:ascii="Times New Roman" w:hAnsi="Times New Roman" w:cs="Times New Roman"/>
          <w:sz w:val="24"/>
          <w:szCs w:val="24"/>
        </w:rPr>
        <w:t xml:space="preserve"> f</w:t>
      </w:r>
      <w:r w:rsidR="007D2124" w:rsidRPr="009834D1">
        <w:rPr>
          <w:rFonts w:ascii="Times New Roman" w:hAnsi="Times New Roman" w:cs="Times New Roman"/>
          <w:sz w:val="24"/>
          <w:szCs w:val="24"/>
        </w:rPr>
        <w:t>ormie edytowalnych plików (dopuszczalny format pliku: *.</w:t>
      </w:r>
      <w:proofErr w:type="spellStart"/>
      <w:r w:rsidR="007D2124" w:rsidRPr="009834D1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="007D2124" w:rsidRPr="009834D1">
        <w:rPr>
          <w:rFonts w:ascii="Times New Roman" w:hAnsi="Times New Roman" w:cs="Times New Roman"/>
          <w:sz w:val="24"/>
          <w:szCs w:val="24"/>
        </w:rPr>
        <w:t>, *.</w:t>
      </w:r>
      <w:proofErr w:type="spellStart"/>
      <w:r w:rsidR="007D2124" w:rsidRPr="009834D1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="007D2124" w:rsidRPr="009834D1">
        <w:rPr>
          <w:rFonts w:ascii="Times New Roman" w:hAnsi="Times New Roman" w:cs="Times New Roman"/>
          <w:sz w:val="24"/>
          <w:szCs w:val="24"/>
        </w:rPr>
        <w:t>, *.xls, *.</w:t>
      </w:r>
      <w:proofErr w:type="spellStart"/>
      <w:r w:rsidR="007D2124" w:rsidRPr="009834D1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="007D2124" w:rsidRPr="009834D1">
        <w:rPr>
          <w:rFonts w:ascii="Times New Roman" w:hAnsi="Times New Roman" w:cs="Times New Roman"/>
          <w:sz w:val="24"/>
          <w:szCs w:val="24"/>
        </w:rPr>
        <w:t>, ) oraz nieedytowalnych plików (format pliku: *.pdf) na płycie CD lub DVD w układzie jak w wersji papierowej - 1 komplet dokumentacji.</w:t>
      </w:r>
      <w:r w:rsidRPr="009834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4. Przeglądy okresowe </w:t>
      </w:r>
      <w:r w:rsidR="00DB1A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roczne</w:t>
      </w:r>
      <w:r w:rsidRPr="009834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wykonać w terminie </w:t>
      </w:r>
      <w:r w:rsidR="007D2124" w:rsidRPr="009834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do </w:t>
      </w:r>
      <w:r w:rsidR="00AC2396" w:rsidRPr="009834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3</w:t>
      </w:r>
      <w:r w:rsidR="007D2124" w:rsidRPr="009834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0 grudnia 2025 roku</w:t>
      </w:r>
      <w:r w:rsidRPr="009834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po</w:t>
      </w:r>
      <w:r w:rsidR="00695148" w:rsidRPr="009834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9834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wcześniejszym uzgodnieniu z przedstawicielem Zamawiającego</w:t>
      </w:r>
      <w:r w:rsidR="00695148" w:rsidRPr="009834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F6B7D15" w14:textId="032CA7E2" w:rsidR="007D2124" w:rsidRPr="00AC2396" w:rsidRDefault="00724CBB" w:rsidP="007D212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DB1A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Usługi stanowiące przedmiot niniejszego zapytania ofertowego muszą być wykonane zgodnie</w:t>
      </w:r>
      <w:r w:rsidR="00AC2396" w:rsidRPr="00DB1A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DB1A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przepisami prawa, w tym prawa budowlanego, Polskimi Normami oraz sztuką budowlaną.</w:t>
      </w:r>
      <w:r w:rsidRPr="00DB1A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5D2E0A75" w14:textId="2C15CD92" w:rsidR="00724CBB" w:rsidRPr="00AC2396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4. TERMIN REALIZACJI ZAMÓWIENIA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9D4071" w:rsidRPr="00AC23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   </w:t>
      </w:r>
      <w:r w:rsidR="00AC23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</w:t>
      </w:r>
      <w:r w:rsidR="009D4071" w:rsidRPr="00AC23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0 grudnia 2025 rok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E3F976E" w14:textId="0A324254" w:rsidR="0092284A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C23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 WARUNKI UDZIAŁU W POSTĘPOWANIU:</w:t>
      </w:r>
      <w:r w:rsidRPr="00AC23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Wykonawca wraz z ofertą składa informacje na temat zakresu wykluczenia (w odniesieniu do podmiotów powiązanych) tj.: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1) Zamówienie nie może być udzielone podmiotom powiązanym osobowo lub kapitałowo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z Zamawiającym.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2) Przez powiązania kapitałowe lub osobowe rozumie się wzajemne powiązania między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beneficjentem lub osobami upoważnionymi do zaciągania zobowiązań w imieniu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beneficjenta lub osobami wykonującymi w imieniu beneficjenta czynności związane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przygotowaniem i przeprowadzeniem procedury wyboru wykonawcy a wykonawcą,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polegające w szczególności na: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uczestniczeniu w spółce jako wspólnik spółki cywilnej lub spółki osobowej,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posiadaniu co najmniej 10 % udziałów lub akcji,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pełnieniu funkcji członka organu nadzorczego lub zarządzającego, prokurenta,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pełnomocnika,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pozostawaniu w związku małżeńskim, w stosunku pokrewieństwa lub powinowactwa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drugiego stopnia w linii bocznej lub w stosunku przysposobienia, opieki lub kurateli.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C23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dotyczące braku powiązań kapitałowych lub osobowych, stanowi załącznik nr 3 do niniejszego zapytania ofertowego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2. Zgodnie z art. 7 ust. 1 ustawy z dnia 13 kwietnia 2022 r. o szczególnych rozwiązaniach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zakresie przeciwdziałania wspieraniu agresji na Ukrainę oraz służących ochronie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bezpieczeństwa narodowego (Dz. U. z 2023 r. poz. 1497 ze zm.) , z postępowania o udzielenie zamówienia wyklucza się wykonawcę :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wymienionego w wykazach określonych w rozporządzeniu 765/2006 i rozporządzeniu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269/2014 albo wpisanego na listę na podstawie decyzji w sprawie wpisu na listę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rozstrzygającej o zastosowaniu środka w postaci wykluczenia z postępowania;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którego beneficjentem rzeczywistym w rozumieniu ustawy z dnia 1 marca 2018r.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 przeciwdziałaniu praniu pieniędzy oraz finansowaniu terroryzmu (Dz. U. z 2023 r. poz.1124 z </w:t>
      </w:r>
      <w:proofErr w:type="spellStart"/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późn</w:t>
      </w:r>
      <w:proofErr w:type="spellEnd"/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zm.) jest osoba wymieniona w wykazach określonych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rozporządzeniu 765/2006 i rozporządzeniu 269/2014 albo wpisana na listę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lub będąca takim beneficjentem rzeczywistym od dnia 24 lutego 2022 r., o ile została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wpisana na listę na podstawie decyzji w sprawie wpisu na listę rozstrzygającej</w:t>
      </w:r>
      <w:r w:rsidR="00BD19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 zastosowaniu środka w postaci wykluczenia z postępowania;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którego jednostką dominującą w rozumieniu art. 3 ust. 1 pkt 37 ustawy z dnia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29 września 1994 r. 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 rachunkowości (Dz. U. z 2023 r. poz. 120 z </w:t>
      </w:r>
      <w:proofErr w:type="spellStart"/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póź</w:t>
      </w:r>
      <w:r w:rsidR="00BD19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</w:t>
      </w:r>
      <w:proofErr w:type="spellEnd"/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zm.) jest podmiot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wymieniony w wykazach określonych w rozporządzeniu 765/2006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rozporządzeniu 269/2014 albo wpisany na listę lub będący taką jednostką dominującą od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dnia 24 lutego 2022 r., o ile został wpisany na listę na podstawie decyzji w sprawie wpisu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listę rozstrzygającej o zastosowaniu środka, w postaci wykluczenia 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postępowania.</w:t>
      </w:r>
      <w:r w:rsidR="0092284A" w:rsidRPr="0092284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</w:p>
    <w:p w14:paraId="2F70BBE5" w14:textId="77777777" w:rsidR="003E2061" w:rsidRDefault="0092284A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Oświadczenie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 niepodleganiu wykluczeniu w zakresie art. 7 ust. 1 ustawy o szczególnych rozwiązaniach w zakresie przeciwdziałania agresji na Ukrainę oraz służących ochronie bezpieczeństwa narodowego,</w:t>
      </w:r>
      <w:r w:rsidRPr="00AC23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stanowi załącznik nr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</w:t>
      </w:r>
      <w:r w:rsidRPr="00AC23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do niniejszego zapytania ofertowego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3. Zamawiający przewiduje także wykluczenie wykonawców, wobec których zaistnieją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przesłanki, 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 których mowa w art. 109 ust. 1 ustawy pkt 7 </w:t>
      </w:r>
      <w:proofErr w:type="spellStart"/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Zamawiający wykluczy Wykonawcę, który 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przyczyn leżących po jego stronie, w znacznym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stopniu lub zakresie nie wykonał lub nienależycie wykonał albo długotrwale nienależycie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wykonywał istotne zobowiązanie wynikające z wcześniejszej umowy w sprawie zamówienia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publicznego lub umowy koncesji, co doprowadziło do wypowiedzenia lub odstąpienia od</w:t>
      </w:r>
      <w:r w:rsid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umowy, odszkodowania, wykonania zastępczego lub realizacji uprawnień z tytułu rękojmi.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4. Składając oferty w niniejszym postępowaniu Wykonawcy akceptują projekt umowy będący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załącznikiem nr </w:t>
      </w:r>
      <w:r w:rsidR="003E20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 niniejszego zapytania ofertowego.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5. Wykonawca jest zobowiązany złożyć wraz z ofertą: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1) oświadczenia (na załączniku nr 1 do zapytania ofertowego - formularz oferty)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potwierdzające, że Wykonawca: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a) zapoznał się z zapytaniem ofertowym (w tym z opisem przedmiotu zamówienia) i nie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wnosi do niego zastrzeżeń,</w:t>
      </w:r>
    </w:p>
    <w:p w14:paraId="3168AE80" w14:textId="76427B7B" w:rsidR="00724CBB" w:rsidRPr="00AC2396" w:rsidRDefault="003E2061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b) posiada niezbędne kompetencje lub uprawnienia do wykonywania przedmiotu zamówienia oraz dysponuje co najmniej jedną osobą posiadającą uprawnienia budowlane bez ograniczeń w specjalności konstrukcyjno-budowlanej, dysponuje co najmniej jedna osoba posiadająca uprawnienia bez ograniczeń w specjalności instalacyjne w zakresie sieci elektrycznych, instalacji i urządzeń cieplnych, gazowych, wodociągowych i kanalizacyjnych</w:t>
      </w:r>
      <w:r w:rsidR="00BD19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Zamawiający uzna niniejszy warunek za spełniony, jeżeli wykonawca przedstawi kopie aktualnych uprawnień w odpowiednich specjalnościach wraz z wpisem do izby zgodnie z ustawa z dnia 15 grudnia 2000 roku o samorządach zawodowych architektów oraz inżynierów budownictwa (</w:t>
      </w:r>
      <w:proofErr w:type="spellStart"/>
      <w:r w:rsidR="00BD19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Dz.U.z</w:t>
      </w:r>
      <w:proofErr w:type="spellEnd"/>
      <w:r w:rsidR="00BD19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2023 r. poz. 551 ze </w:t>
      </w:r>
      <w:proofErr w:type="spellStart"/>
      <w:r w:rsidR="00BD19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zm</w:t>
      </w:r>
      <w:proofErr w:type="spellEnd"/>
      <w:r w:rsidR="00BD19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,)potwierdzone za zgodność z oryginałem przez Wykonawcę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BD19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 posiada niezbędną zdolność techniczną lub zawodową - Zamawiający uzna niniejszy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warunek za spełniony jeżeli wykonawca wykaże w formie pisemnego oświadczenia, że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okresie ostatnich 3 lat, przed upływem terminu składania ofert, a jeżeli okres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działalności jest krótszy w tym okresie wykonał co najmniej 2 przeglądy</w:t>
      </w:r>
      <w:r w:rsidR="00DB1A2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roczne</w:t>
      </w:r>
      <w:r w:rsidR="009D4071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oraz wykaże w formie pisemnego oświadczenia, że dysponuje co najmniej jedną osobą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posiadającą uprawnienia budowlane bez ograniczeń w specjalności konstrukcyjno-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budowlanej, co najmniej jedną osobę posiadającą uprawnienia bez ograniczeń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specjalności instalacyjnej w zakresie sieci, instalacji i urządzeń cieplnych, gazowych,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wodociągowych i kanalizacyjnych,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BD19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 w stosunku do Wykonawcy nie otwarto likwidacji lub nie ogłoszono upadłości,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BD19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 uważa się za związanego/</w:t>
      </w:r>
      <w:proofErr w:type="spellStart"/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ną</w:t>
      </w:r>
      <w:proofErr w:type="spellEnd"/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ofertą przez okres 30 dni od upływu terminu składania</w:t>
      </w:r>
      <w:r w:rsidR="009834D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ofert.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2D4F7D84" w14:textId="302FB612" w:rsidR="00724CBB" w:rsidRPr="00AC2396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 KRYTERIUM WYBORU OFERTY:</w:t>
      </w:r>
      <w:r w:rsidRPr="00AC23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1.Przy wyborze oferty zamawiający będzie kierował się kryterium: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Cena „C” – 100%.</w:t>
      </w:r>
    </w:p>
    <w:p w14:paraId="7A22EF2F" w14:textId="3252D91F" w:rsidR="00724CBB" w:rsidRPr="00AC2396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Zamawiający wybierze ofertę najkorzystniejszą na podstawie kryterium oceny ofert tj. </w:t>
      </w:r>
    </w:p>
    <w:p w14:paraId="4B54C437" w14:textId="2F605826" w:rsidR="00724CBB" w:rsidRPr="00AC2396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Cena „C”100%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Wykonawca powinien uwzględnić w cenie</w:t>
      </w:r>
      <w:r w:rsidR="009D4071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oferty wszystkie posiadane informacje o przedmiocie zamówienia,</w:t>
      </w:r>
      <w:r w:rsidR="009C3D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 szczególnie informacje, wymagania i warunki podane w niniejszym zapytaniu ofertowymi załącznikach do niego. Niedoszacowanie, pominięcie oraz brak rozpoznania przedmiotu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i zakresu zamówienia nie może być podstawą do żądania zmiany wynagrodzenia określonego w umowie.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Cena musi być wyrażona w złotych polskich niezależnie od wchodzących w jej skład elementów.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Rozliczenie pomiędzy Zamawiającym, a Wykonawcą będzie prowadzone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walucie polskiej i nastąpi po wykonaniu przedmiotu zamówienia na podstawie jednej faktury</w:t>
      </w:r>
      <w:r w:rsidR="00695148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końcowej.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Zamawiający zapłaci wynagrodzenie za wykonanie przedmiotu zamówienia przelewem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na rachunek bankowy w terminie do 30 dni od dnia otrzymania od Wykonawcy faktury.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Wykonawca składający propozycję ceny powinien dostarczyć: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Formularz oferty stanowiący załącznik nr 1 do zapytania ofertowego wraz z pozostałymi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załącznikami.</w:t>
      </w:r>
    </w:p>
    <w:p w14:paraId="7DC5D11E" w14:textId="02C57155" w:rsidR="00695148" w:rsidRPr="00AC2396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 MIEJSCE I TERMIN ZŁOŻENIA PROPOZYCJI CENOWEJ I OTWARCIE OFERT: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1. Propozycję cenową należy złożyć w terminie do dnia </w:t>
      </w:r>
      <w:r w:rsidR="00017EDA" w:rsidRPr="00CA4C6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02 grudnia</w:t>
      </w:r>
      <w:r w:rsidRPr="00CA4C6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2025 r. do godziny 1</w:t>
      </w:r>
      <w:r w:rsidR="00CA4C6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</w:t>
      </w:r>
      <w:r w:rsidRPr="00CA4C6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.00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siedzibie Zamawiającego (sekretariat), e-mailem na urzad@gminadobre.pl lub przesłać w tym terminie za pomocą operatora pocztowego lub innego na adres siedziby Zamawiającego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tj. Gmina Dobre, ul. Kościuszki 1, 05-307 Dobre.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2. Propozycję cenową należy złożyć e-mailem lub w kopercie, na której należy umieścić nazwę i adres Zamawiającego, nazwę i adres Wykonawcy oraz napis: Zapytanie ofertowe na: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83292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„Wykonanie</w:t>
      </w:r>
      <w:r w:rsidR="00DB1A2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rocznych</w:t>
      </w:r>
      <w:r w:rsidRPr="0083292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przeglądów technicznych obiektów budowlanych będących w zasobie</w:t>
      </w:r>
      <w:r w:rsidR="00695148" w:rsidRPr="0083292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83292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Gminy </w:t>
      </w:r>
      <w:r w:rsidR="00695148" w:rsidRPr="0083292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Dobre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”.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3. Ofertę podpisują osoby upoważnione do składania oświadczeń woli w imieniu Wykonawcy.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4. Oferty składane w formie elektronicznej należy podpisać kwalifikowanym podpisem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elektronicznym, podpisem zaufanym albo podpisem osobistym;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5. Propozycja cenowa ma być napisana w języku polskim, czytelną i trwałą techniką.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6. Termin związania ofertą upływa po 30 dniach</w:t>
      </w:r>
      <w:r w:rsidR="00BD19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l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icząc od terminu składania ofert.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7. Oferty złożone po terminie nie będą rozpatrywane (liczy się data wpływu do urzędu).</w:t>
      </w:r>
    </w:p>
    <w:p w14:paraId="5D8EF330" w14:textId="4045125C" w:rsidR="00724CBB" w:rsidRPr="00AC2396" w:rsidRDefault="00724CBB" w:rsidP="00724C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8. O</w:t>
      </w:r>
      <w:r w:rsidR="00695148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soba do porozumiewania się z Wykon</w:t>
      </w:r>
      <w:r w:rsidR="009D4071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="00695148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wcami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Agnieszka </w:t>
      </w:r>
      <w:r w:rsidR="00695148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Roguska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Urząd Mi</w:t>
      </w:r>
      <w:r w:rsidR="00695148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asta i Gminy Dobre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ul. </w:t>
      </w:r>
      <w:r w:rsidR="00695148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Kościuszki 1, 05-307 Dobre, 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tel. </w:t>
      </w:r>
      <w:r w:rsidR="00695148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25 7571190 wew. 27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e-mail: </w:t>
      </w:r>
      <w:r w:rsidR="00695148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aroguska@gminadobe.</w:t>
      </w: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pl</w:t>
      </w:r>
    </w:p>
    <w:p w14:paraId="29D23059" w14:textId="41C4ABB6" w:rsidR="00724CBB" w:rsidRPr="00AC2396" w:rsidRDefault="00724CBB" w:rsidP="0069514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C239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Załączniki:</w:t>
      </w:r>
    </w:p>
    <w:p w14:paraId="7F959993" w14:textId="77777777" w:rsidR="00724CBB" w:rsidRPr="00AC2396" w:rsidRDefault="00724CBB" w:rsidP="0069514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Załącznik nr 1 – Formularz Oferty</w:t>
      </w:r>
    </w:p>
    <w:p w14:paraId="2931950A" w14:textId="23EE2CD5" w:rsidR="00724CBB" w:rsidRPr="00AC2396" w:rsidRDefault="00724CBB" w:rsidP="0069514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Załącznik nr 2 - Wykaz obiektów budowlanych będących w zasobie Gminy </w:t>
      </w:r>
      <w:r w:rsidR="00695148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Dobre</w:t>
      </w:r>
    </w:p>
    <w:p w14:paraId="6E2F6531" w14:textId="77777777" w:rsidR="00724CBB" w:rsidRPr="00AC2396" w:rsidRDefault="00724CBB" w:rsidP="0069514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Załącznik nr 3 - Oświadczenie Wykonawcy o braku powiązań kapitałowych lub osobowych</w:t>
      </w:r>
    </w:p>
    <w:p w14:paraId="5208507A" w14:textId="77777777" w:rsidR="00695148" w:rsidRPr="00AC2396" w:rsidRDefault="00724CBB" w:rsidP="0069514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Załącznik nr 4 – Oświadczenie Wykonawcy o niepodleganiu wykluczeniu w zakresie art. 7 </w:t>
      </w:r>
    </w:p>
    <w:p w14:paraId="3CD100D6" w14:textId="43FF0CD9" w:rsidR="00695148" w:rsidRPr="00AC2396" w:rsidRDefault="00695148" w:rsidP="0069514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ust. 1ustawy o szczególnych rozwiązaniach w zakresie przeciwdziałania wspieraniu agresji </w:t>
      </w:r>
    </w:p>
    <w:p w14:paraId="09E0EE1F" w14:textId="1943401B" w:rsidR="00724CBB" w:rsidRPr="00AC2396" w:rsidRDefault="00695148" w:rsidP="0069514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724CBB"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Ukrainę oraz służących ochronie bezpieczeństwa narodowego</w:t>
      </w:r>
    </w:p>
    <w:p w14:paraId="151BE179" w14:textId="77777777" w:rsidR="00724CBB" w:rsidRPr="00AC2396" w:rsidRDefault="00724CBB" w:rsidP="0069514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Załącznik nr 5 – Klauzula RODO</w:t>
      </w:r>
    </w:p>
    <w:p w14:paraId="3148929A" w14:textId="09407CAB" w:rsidR="00E61E7A" w:rsidRPr="00AC2396" w:rsidRDefault="00724CBB" w:rsidP="00695148">
      <w:pPr>
        <w:spacing w:after="0" w:line="240" w:lineRule="auto"/>
        <w:rPr>
          <w:rFonts w:ascii="Times New Roman" w:hAnsi="Times New Roman" w:cs="Times New Roman"/>
        </w:rPr>
      </w:pPr>
      <w:r w:rsidRPr="00AC23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Załącznik nr 6 - Projekt umowy</w:t>
      </w:r>
    </w:p>
    <w:sectPr w:rsidR="00E61E7A" w:rsidRPr="00AC23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38"/>
    <w:rsid w:val="000053F2"/>
    <w:rsid w:val="00017EDA"/>
    <w:rsid w:val="00180E16"/>
    <w:rsid w:val="002C7E38"/>
    <w:rsid w:val="003B2484"/>
    <w:rsid w:val="003E2061"/>
    <w:rsid w:val="003F48BF"/>
    <w:rsid w:val="00422D09"/>
    <w:rsid w:val="00500E58"/>
    <w:rsid w:val="00557113"/>
    <w:rsid w:val="00695148"/>
    <w:rsid w:val="006E7BBD"/>
    <w:rsid w:val="00724CBB"/>
    <w:rsid w:val="00775E00"/>
    <w:rsid w:val="007D2124"/>
    <w:rsid w:val="00832925"/>
    <w:rsid w:val="00892CE1"/>
    <w:rsid w:val="008C2F68"/>
    <w:rsid w:val="0092284A"/>
    <w:rsid w:val="009834D1"/>
    <w:rsid w:val="009B33BA"/>
    <w:rsid w:val="009C3DAE"/>
    <w:rsid w:val="009D4071"/>
    <w:rsid w:val="009E1B0C"/>
    <w:rsid w:val="009E1E3B"/>
    <w:rsid w:val="00A506A3"/>
    <w:rsid w:val="00AB613E"/>
    <w:rsid w:val="00AC2396"/>
    <w:rsid w:val="00B05B9B"/>
    <w:rsid w:val="00BD19BC"/>
    <w:rsid w:val="00C201C7"/>
    <w:rsid w:val="00C26830"/>
    <w:rsid w:val="00C717E6"/>
    <w:rsid w:val="00CA4C6A"/>
    <w:rsid w:val="00D513A4"/>
    <w:rsid w:val="00DA2247"/>
    <w:rsid w:val="00DB1A2E"/>
    <w:rsid w:val="00E6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8743F"/>
  <w15:chartTrackingRefBased/>
  <w15:docId w15:val="{9C4B9390-7765-4589-9AE8-C06699DDC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C7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7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7E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7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7E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7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7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7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7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7E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C7E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7E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7E3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7E3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7E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C7E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C7E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C7E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C7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C7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7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C7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7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C7E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C7E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C7E3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7E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C7E3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7E3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24C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4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zad@gminadobr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1553</Words>
  <Characters>9324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24</cp:revision>
  <cp:lastPrinted>2025-11-24T09:13:00Z</cp:lastPrinted>
  <dcterms:created xsi:type="dcterms:W3CDTF">2025-10-24T06:46:00Z</dcterms:created>
  <dcterms:modified xsi:type="dcterms:W3CDTF">2025-11-24T09:17:00Z</dcterms:modified>
</cp:coreProperties>
</file>