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534C2" w14:textId="77A3E413" w:rsidR="00AD6AFD" w:rsidRDefault="00AD6AFD" w:rsidP="00AD6AFD">
      <w:pPr>
        <w:overflowPunct w:val="0"/>
        <w:autoSpaceDE w:val="0"/>
        <w:autoSpaceDN w:val="0"/>
        <w:adjustRightInd w:val="0"/>
        <w:spacing w:before="100" w:beforeAutospacing="1" w:after="100" w:afterAutospacing="1" w:line="252" w:lineRule="auto"/>
        <w:outlineLvl w:val="1"/>
        <w:rPr>
          <w:rFonts w:eastAsia="Times New Roman" w:cs="Calibri"/>
          <w:noProof/>
          <w:sz w:val="24"/>
          <w:szCs w:val="24"/>
          <w14:ligatures w14:val="none"/>
        </w:rPr>
      </w:pPr>
      <w:r>
        <w:rPr>
          <w:rFonts w:eastAsia="Times New Roman" w:cs="Calibri"/>
          <w:noProof/>
          <w:sz w:val="24"/>
          <w:szCs w:val="24"/>
          <w14:ligatures w14:val="none"/>
        </w:rPr>
        <w:t>BURMISTRZ MIASTA I GMINY DOBRE                                                 Dobre, dnia 21.01.2026r</w:t>
      </w:r>
      <w:r w:rsidR="00AD0C27">
        <w:rPr>
          <w:rFonts w:eastAsia="Times New Roman" w:cs="Calibri"/>
          <w:noProof/>
          <w:sz w:val="24"/>
          <w:szCs w:val="24"/>
          <w14:ligatures w14:val="none"/>
        </w:rPr>
        <w:t>.</w:t>
      </w:r>
      <w:r>
        <w:rPr>
          <w:rFonts w:eastAsia="Times New Roman" w:cs="Calibri"/>
          <w:noProof/>
          <w:sz w:val="24"/>
          <w:szCs w:val="24"/>
          <w14:ligatures w14:val="none"/>
        </w:rPr>
        <w:t xml:space="preserve">                                                    05-307 Dobre                                    </w:t>
      </w:r>
      <w:r>
        <w:rPr>
          <w:rFonts w:eastAsia="Times New Roman" w:cs="Calibri"/>
          <w:noProof/>
          <w:sz w:val="24"/>
          <w:szCs w:val="24"/>
          <w14:ligatures w14:val="none"/>
        </w:rPr>
        <w:br/>
        <w:t>ul. Tadeusza Kościuszki 1</w:t>
      </w:r>
      <w:r>
        <w:rPr>
          <w:rFonts w:eastAsia="Times New Roman" w:cs="Calibri"/>
          <w:noProof/>
          <w:sz w:val="24"/>
          <w:szCs w:val="24"/>
          <w14:ligatures w14:val="none"/>
        </w:rPr>
        <w:br/>
        <w:t>woj. mazowieckie</w:t>
      </w:r>
    </w:p>
    <w:p w14:paraId="0755D903" w14:textId="33A45793" w:rsidR="00AD6AFD" w:rsidRDefault="00AD6AFD" w:rsidP="00AD6AFD">
      <w:pPr>
        <w:suppressAutoHyphens/>
        <w:spacing w:after="0" w:line="276" w:lineRule="auto"/>
        <w:rPr>
          <w:rFonts w:eastAsia="Times New Roman" w:cs="Calibri"/>
          <w:sz w:val="24"/>
          <w:szCs w:val="24"/>
          <w:lang w:eastAsia="zh-CN"/>
          <w14:ligatures w14:val="none"/>
        </w:rPr>
      </w:pPr>
      <w:r>
        <w:rPr>
          <w:rFonts w:eastAsia="Times New Roman" w:cs="Calibri"/>
          <w:sz w:val="24"/>
          <w:szCs w:val="24"/>
          <w:lang w:eastAsia="zh-CN"/>
          <w14:ligatures w14:val="none"/>
        </w:rPr>
        <w:t>GKI 271.16.2025</w:t>
      </w:r>
    </w:p>
    <w:p w14:paraId="346EEE6A" w14:textId="77777777" w:rsidR="003A4DA7" w:rsidRDefault="003A4DA7" w:rsidP="00AD6AFD">
      <w:pPr>
        <w:suppressAutoHyphens/>
        <w:spacing w:after="0" w:line="276" w:lineRule="auto"/>
        <w:rPr>
          <w:rFonts w:eastAsia="Times New Roman" w:cs="Calibri"/>
          <w:sz w:val="24"/>
          <w:szCs w:val="24"/>
          <w:lang w:eastAsia="zh-CN"/>
          <w14:ligatures w14:val="none"/>
        </w:rPr>
      </w:pPr>
    </w:p>
    <w:p w14:paraId="0372F61A" w14:textId="77777777" w:rsidR="00AD6AFD" w:rsidRDefault="00AD6AFD" w:rsidP="00AD6AFD">
      <w:pPr>
        <w:suppressAutoHyphens/>
        <w:spacing w:after="0" w:line="276" w:lineRule="auto"/>
        <w:rPr>
          <w:rFonts w:eastAsia="Times New Roman" w:cs="Calibri"/>
          <w:sz w:val="24"/>
          <w:szCs w:val="24"/>
          <w:lang w:eastAsia="zh-CN"/>
          <w14:ligatures w14:val="none"/>
        </w:rPr>
      </w:pPr>
    </w:p>
    <w:p w14:paraId="6BC1C804" w14:textId="50CDCF92" w:rsidR="00AD6AFD" w:rsidRPr="00AD6AFD" w:rsidRDefault="00AD6AFD" w:rsidP="00AD6AFD">
      <w:pPr>
        <w:spacing w:line="276" w:lineRule="auto"/>
        <w:rPr>
          <w:rFonts w:eastAsia="Times New Roman" w:cs="Calibri"/>
          <w:b/>
          <w:color w:val="000000"/>
          <w:kern w:val="0"/>
          <w:sz w:val="24"/>
          <w:szCs w:val="24"/>
          <w:lang w:eastAsia="zh-CN"/>
          <w14:ligatures w14:val="none"/>
        </w:rPr>
      </w:pPr>
      <w:bookmarkStart w:id="0" w:name="_Hlk170218077"/>
      <w:r>
        <w:rPr>
          <w:rFonts w:eastAsia="Times New Roman" w:cs="Calibri"/>
          <w:kern w:val="0"/>
          <w:sz w:val="24"/>
          <w:szCs w:val="24"/>
          <w:lang w:eastAsia="pl-PL"/>
          <w14:ligatures w14:val="none"/>
        </w:rPr>
        <w:t>Dotyczy:</w:t>
      </w:r>
      <w:bookmarkStart w:id="1" w:name="_Hlk134091804"/>
      <w:bookmarkStart w:id="2" w:name="_Hlk191385478"/>
      <w:bookmarkEnd w:id="0"/>
      <w:r w:rsidRPr="00AD6AFD">
        <w:rPr>
          <w:rFonts w:eastAsia="Times New Roman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Budowa toru typu </w:t>
      </w:r>
      <w:proofErr w:type="spellStart"/>
      <w:r w:rsidRPr="00AD6AFD">
        <w:rPr>
          <w:rFonts w:eastAsia="Times New Roman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pumptrack</w:t>
      </w:r>
      <w:proofErr w:type="spellEnd"/>
      <w:r w:rsidRPr="00AD6AFD">
        <w:rPr>
          <w:rFonts w:eastAsia="Times New Roman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 xml:space="preserve"> w Dobrem </w:t>
      </w:r>
      <w:r w:rsidRPr="00AD6AFD">
        <w:rPr>
          <w:rFonts w:eastAsia="Times New Roman" w:cs="Calibri"/>
          <w:b/>
          <w:color w:val="000000"/>
          <w:kern w:val="0"/>
          <w:sz w:val="24"/>
          <w:szCs w:val="24"/>
          <w:lang w:eastAsia="zh-CN"/>
          <w14:ligatures w14:val="none"/>
        </w:rPr>
        <w:t>- GKI 271.16.2025</w:t>
      </w:r>
    </w:p>
    <w:p w14:paraId="04234495" w14:textId="77777777" w:rsidR="00AD6AFD" w:rsidRPr="00AD6AFD" w:rsidRDefault="00AD6AFD" w:rsidP="00AD6AFD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Times New Roman" w:eastAsia="Times New Roman" w:hAnsi="Times New Roman"/>
          <w:b/>
          <w:kern w:val="0"/>
          <w:sz w:val="24"/>
          <w:szCs w:val="24"/>
          <w:lang w:eastAsia="pl-PL"/>
          <w14:ligatures w14:val="none"/>
        </w:rPr>
      </w:pPr>
    </w:p>
    <w:bookmarkEnd w:id="1"/>
    <w:bookmarkEnd w:id="2"/>
    <w:p w14:paraId="02F0ECB5" w14:textId="6E767C2A" w:rsidR="00AD6AFD" w:rsidRDefault="00AD6AFD" w:rsidP="00AD6AFD">
      <w:pPr>
        <w:widowControl w:val="0"/>
        <w:suppressAutoHyphens/>
        <w:autoSpaceDN w:val="0"/>
        <w:spacing w:after="0" w:line="252" w:lineRule="auto"/>
        <w:jc w:val="center"/>
        <w:rPr>
          <w:rFonts w:eastAsia="Times New Roman" w:cs="Calibri"/>
          <w:b/>
          <w:kern w:val="3"/>
          <w:sz w:val="24"/>
          <w:szCs w:val="24"/>
          <w:lang w:val="de-DE" w:eastAsia="ja-JP" w:bidi="fa-IR"/>
          <w14:ligatures w14:val="none"/>
        </w:rPr>
      </w:pPr>
      <w:r>
        <w:rPr>
          <w:rFonts w:eastAsia="Times New Roman" w:cs="Calibri"/>
          <w:b/>
          <w:kern w:val="3"/>
          <w:sz w:val="24"/>
          <w:szCs w:val="24"/>
          <w:lang w:val="de-DE" w:eastAsia="ja-JP" w:bidi="fa-IR"/>
          <w14:ligatures w14:val="none"/>
        </w:rPr>
        <w:t>INFORMACJA O WYBORZE OFERTY</w:t>
      </w:r>
    </w:p>
    <w:p w14:paraId="58787213" w14:textId="77777777" w:rsidR="003A4DA7" w:rsidRDefault="003A4DA7" w:rsidP="00AD6AFD">
      <w:pPr>
        <w:widowControl w:val="0"/>
        <w:suppressAutoHyphens/>
        <w:autoSpaceDN w:val="0"/>
        <w:spacing w:after="0" w:line="252" w:lineRule="auto"/>
        <w:jc w:val="center"/>
        <w:rPr>
          <w:rFonts w:eastAsia="Times New Roman" w:cs="Calibri"/>
          <w:b/>
          <w:kern w:val="3"/>
          <w:sz w:val="24"/>
          <w:szCs w:val="24"/>
          <w:lang w:val="de-DE" w:eastAsia="ja-JP" w:bidi="fa-IR"/>
          <w14:ligatures w14:val="none"/>
        </w:rPr>
      </w:pPr>
    </w:p>
    <w:p w14:paraId="6FB58EA1" w14:textId="77777777" w:rsidR="00AD6AFD" w:rsidRDefault="00AD6AFD" w:rsidP="00AD6AFD">
      <w:pPr>
        <w:widowControl w:val="0"/>
        <w:suppressAutoHyphens/>
        <w:autoSpaceDN w:val="0"/>
        <w:spacing w:after="0" w:line="252" w:lineRule="auto"/>
        <w:rPr>
          <w:rFonts w:eastAsia="Times New Roman" w:cs="Calibri"/>
          <w:b/>
          <w:kern w:val="3"/>
          <w:sz w:val="24"/>
          <w:szCs w:val="24"/>
          <w:lang w:val="de-DE" w:eastAsia="ja-JP" w:bidi="fa-IR"/>
          <w14:ligatures w14:val="none"/>
        </w:rPr>
      </w:pPr>
    </w:p>
    <w:p w14:paraId="232D9D25" w14:textId="06D33BD2" w:rsidR="00AD6AFD" w:rsidRDefault="00AD6AFD" w:rsidP="00AD6AFD">
      <w:pPr>
        <w:suppressAutoHyphens/>
        <w:spacing w:after="0" w:line="276" w:lineRule="auto"/>
        <w:jc w:val="both"/>
        <w:rPr>
          <w:rFonts w:eastAsia="Times New Roman" w:cs="Calibri"/>
          <w:bCs/>
          <w:sz w:val="24"/>
          <w:szCs w:val="24"/>
          <w:lang w:eastAsia="zh-CN"/>
          <w14:ligatures w14:val="none"/>
        </w:rPr>
      </w:pPr>
      <w:r>
        <w:rPr>
          <w:rFonts w:eastAsia="Times New Roman" w:cs="Calibri"/>
          <w:sz w:val="24"/>
          <w:szCs w:val="24"/>
          <w:lang w:eastAsia="zh-CN"/>
          <w14:ligatures w14:val="none"/>
        </w:rPr>
        <w:t>Na podstawie art. 253 ustawy z dnia 11 września 2019r. Prawo zamówień publicznych                                                        (Dz. U. z 2024r., poz. 1320 ze zm.)</w:t>
      </w:r>
      <w:r>
        <w:rPr>
          <w:rFonts w:eastAsia="Times New Roman" w:cs="Calibri"/>
          <w:bCs/>
          <w:sz w:val="24"/>
          <w:szCs w:val="24"/>
          <w:lang w:eastAsia="zh-CN"/>
          <w14:ligatures w14:val="none"/>
        </w:rPr>
        <w:t>, zwaną dalej „</w:t>
      </w:r>
      <w:proofErr w:type="spellStart"/>
      <w:r>
        <w:rPr>
          <w:rFonts w:eastAsia="Times New Roman" w:cs="Calibri"/>
          <w:bCs/>
          <w:sz w:val="24"/>
          <w:szCs w:val="24"/>
          <w:lang w:eastAsia="zh-CN"/>
          <w14:ligatures w14:val="none"/>
        </w:rPr>
        <w:t>Pzp</w:t>
      </w:r>
      <w:proofErr w:type="spellEnd"/>
      <w:r>
        <w:rPr>
          <w:rFonts w:eastAsia="Times New Roman" w:cs="Calibri"/>
          <w:bCs/>
          <w:sz w:val="24"/>
          <w:szCs w:val="24"/>
          <w:lang w:eastAsia="zh-CN"/>
          <w14:ligatures w14:val="none"/>
        </w:rPr>
        <w:t xml:space="preserve">” </w:t>
      </w:r>
      <w:r>
        <w:rPr>
          <w:rFonts w:eastAsia="Times New Roman" w:cs="Calibri"/>
          <w:sz w:val="24"/>
          <w:szCs w:val="24"/>
          <w:lang w:eastAsia="zh-CN"/>
          <w14:ligatures w14:val="none"/>
        </w:rPr>
        <w:t xml:space="preserve">Zamawiający – Gmina Dobre zawiadamia,                                 że w postępowaniu  o udzielenie zamówienia publicznego przeprowadzonym w trybie podstawowym </w:t>
      </w:r>
      <w:r>
        <w:rPr>
          <w:rFonts w:eastAsia="Times New Roman" w:cs="Calibri"/>
          <w:bCs/>
          <w:sz w:val="24"/>
          <w:szCs w:val="24"/>
          <w:lang w:eastAsia="zh-CN"/>
          <w14:ligatures w14:val="none"/>
        </w:rPr>
        <w:t xml:space="preserve">została wybrana </w:t>
      </w:r>
      <w:r>
        <w:rPr>
          <w:rFonts w:eastAsia="Times New Roman" w:cs="Calibri"/>
          <w:b/>
          <w:bCs/>
          <w:sz w:val="24"/>
          <w:szCs w:val="24"/>
          <w:lang w:eastAsia="zh-CN"/>
          <w14:ligatures w14:val="none"/>
        </w:rPr>
        <w:t>oferta nr 1</w:t>
      </w:r>
      <w:r>
        <w:rPr>
          <w:rFonts w:eastAsia="Times New Roman" w:cs="Calibri"/>
          <w:bCs/>
          <w:sz w:val="24"/>
          <w:szCs w:val="24"/>
          <w:lang w:eastAsia="zh-CN"/>
          <w14:ligatures w14:val="none"/>
        </w:rPr>
        <w:t xml:space="preserve"> złożona</w:t>
      </w:r>
      <w:r>
        <w:rPr>
          <w:rFonts w:eastAsia="Times New Roman" w:cs="Calibri"/>
          <w:sz w:val="24"/>
          <w:szCs w:val="24"/>
          <w:lang w:eastAsia="zh-CN"/>
          <w14:ligatures w14:val="none"/>
        </w:rPr>
        <w:t xml:space="preserve"> </w:t>
      </w:r>
      <w:r>
        <w:rPr>
          <w:rFonts w:eastAsia="Times New Roman" w:cs="Calibri"/>
          <w:bCs/>
          <w:sz w:val="24"/>
          <w:szCs w:val="24"/>
          <w:lang w:eastAsia="zh-CN"/>
          <w14:ligatures w14:val="none"/>
        </w:rPr>
        <w:t>przez:</w:t>
      </w:r>
    </w:p>
    <w:p w14:paraId="6F0CD1BB" w14:textId="77777777" w:rsidR="00AD6AFD" w:rsidRPr="00AD6AFD" w:rsidRDefault="00AD6AFD" w:rsidP="00AD6AFD">
      <w:pPr>
        <w:spacing w:after="0" w:line="276" w:lineRule="auto"/>
        <w:rPr>
          <w:rFonts w:eastAsia="Times New Roman" w:cs="Calibri"/>
          <w:b/>
          <w:bCs/>
          <w:kern w:val="0"/>
          <w:sz w:val="24"/>
          <w:szCs w:val="24"/>
          <w14:ligatures w14:val="none"/>
        </w:rPr>
      </w:pPr>
      <w:r w:rsidRPr="00AD6AFD">
        <w:rPr>
          <w:rFonts w:eastAsia="Times New Roman" w:cs="Calibri"/>
          <w:b/>
          <w:bCs/>
          <w:kern w:val="0"/>
          <w:sz w:val="24"/>
          <w:szCs w:val="24"/>
          <w14:ligatures w14:val="none"/>
        </w:rPr>
        <w:t>TECHRAMPS Sp. z o.o. sp.k.</w:t>
      </w:r>
    </w:p>
    <w:p w14:paraId="59D6DF0E" w14:textId="77777777" w:rsidR="00AD6AFD" w:rsidRPr="00AD6AFD" w:rsidRDefault="00AD6AFD" w:rsidP="00AD6AFD">
      <w:pPr>
        <w:spacing w:after="0" w:line="276" w:lineRule="auto"/>
        <w:rPr>
          <w:rFonts w:eastAsia="Times New Roman" w:cs="Calibri"/>
          <w:b/>
          <w:bCs/>
          <w:kern w:val="0"/>
          <w:sz w:val="24"/>
          <w:szCs w:val="24"/>
          <w14:ligatures w14:val="none"/>
        </w:rPr>
      </w:pPr>
      <w:r w:rsidRPr="00AD6AFD">
        <w:rPr>
          <w:rFonts w:eastAsia="Times New Roman" w:cs="Calibri"/>
          <w:b/>
          <w:bCs/>
          <w:kern w:val="0"/>
          <w:sz w:val="24"/>
          <w:szCs w:val="24"/>
          <w14:ligatures w14:val="none"/>
        </w:rPr>
        <w:t>ul. Organki 2</w:t>
      </w:r>
    </w:p>
    <w:p w14:paraId="64BFA63C" w14:textId="35834F87" w:rsidR="00AD6AFD" w:rsidRPr="00AD6AFD" w:rsidRDefault="00AD6AFD" w:rsidP="00AD6AFD">
      <w:pPr>
        <w:suppressAutoHyphens/>
        <w:spacing w:after="0" w:line="276" w:lineRule="auto"/>
        <w:jc w:val="both"/>
        <w:rPr>
          <w:rFonts w:eastAsia="Times New Roman" w:cs="Calibri"/>
          <w:b/>
          <w:bCs/>
          <w:sz w:val="24"/>
          <w:szCs w:val="24"/>
          <w:lang w:eastAsia="zh-CN"/>
          <w14:ligatures w14:val="none"/>
        </w:rPr>
      </w:pPr>
      <w:r w:rsidRPr="00AD6AFD">
        <w:rPr>
          <w:rFonts w:eastAsia="Times New Roman" w:cs="Calibri"/>
          <w:b/>
          <w:bCs/>
          <w:kern w:val="0"/>
          <w:sz w:val="24"/>
          <w:szCs w:val="24"/>
          <w14:ligatures w14:val="none"/>
        </w:rPr>
        <w:t>31-990 Kraków</w:t>
      </w:r>
    </w:p>
    <w:p w14:paraId="2772116D" w14:textId="778426FB" w:rsidR="00AD6AFD" w:rsidRDefault="00AD6AFD" w:rsidP="00F7147F">
      <w:pPr>
        <w:suppressAutoHyphens/>
        <w:spacing w:after="0" w:line="276" w:lineRule="auto"/>
        <w:jc w:val="both"/>
        <w:rPr>
          <w:rFonts w:eastAsia="Times New Roman" w:cs="Calibri"/>
          <w:sz w:val="24"/>
          <w:szCs w:val="24"/>
          <w:lang w:eastAsia="zh-CN"/>
          <w14:ligatures w14:val="none"/>
        </w:rPr>
      </w:pPr>
      <w:r>
        <w:rPr>
          <w:rFonts w:eastAsia="Times New Roman" w:cs="Calibri"/>
          <w:sz w:val="24"/>
          <w:szCs w:val="24"/>
          <w:lang w:eastAsia="zh-CN"/>
          <w14:ligatures w14:val="none"/>
        </w:rPr>
        <w:t>Wykonawca, spełnił wszystkie wymogi Specyfikacji Warunków Zamówienia i otrzymał najwyższą liczbę punktów w kryterium cena 70 pkt, w kryterium termin  gwarancji 30,00 pkt  razem otrzymał 100,00 punktów.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119"/>
        <w:gridCol w:w="1701"/>
        <w:gridCol w:w="2552"/>
        <w:gridCol w:w="1413"/>
      </w:tblGrid>
      <w:tr w:rsidR="00AD6AFD" w14:paraId="21F3B282" w14:textId="77777777" w:rsidTr="00AD6AFD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33A0B" w14:textId="77777777" w:rsidR="00AD6AFD" w:rsidRDefault="00AD6AF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6A1B9" w14:textId="77777777" w:rsidR="00AD6AFD" w:rsidRDefault="00AD6AF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6F4FF" w14:textId="77777777" w:rsidR="00AD6AFD" w:rsidRDefault="00AD6AFD">
            <w:pPr>
              <w:spacing w:after="0" w:line="276" w:lineRule="auto"/>
              <w:jc w:val="right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 xml:space="preserve">Cena – 70%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1BCB8" w14:textId="77777777" w:rsidR="00AD6AFD" w:rsidRDefault="00AD6AFD">
            <w:pPr>
              <w:spacing w:after="0" w:line="276" w:lineRule="auto"/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Termin gwarancji –30%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1AFD8" w14:textId="77777777" w:rsidR="00AD6AFD" w:rsidRDefault="00AD6AFD">
            <w:pPr>
              <w:spacing w:after="0" w:line="276" w:lineRule="auto"/>
              <w:jc w:val="right"/>
              <w:rPr>
                <w:rFonts w:eastAsia="Times New Roman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eastAsia="Times New Roman" w:cs="Calibri"/>
                <w:bCs/>
                <w:kern w:val="0"/>
                <w:sz w:val="24"/>
                <w:szCs w:val="24"/>
                <w:lang w:eastAsia="pl-PL"/>
                <w14:ligatures w14:val="none"/>
              </w:rPr>
              <w:t>Razem</w:t>
            </w:r>
          </w:p>
        </w:tc>
      </w:tr>
      <w:tr w:rsidR="00AD6AFD" w14:paraId="3B47E9C5" w14:textId="77777777" w:rsidTr="00AD6AFD"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3F22E" w14:textId="77777777" w:rsidR="00AD6AFD" w:rsidRDefault="00AD6AF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779A" w14:textId="77777777" w:rsidR="00AD6AFD" w:rsidRPr="004E7AFB" w:rsidRDefault="00AD6AFD" w:rsidP="00AD6AF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4E7AFB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TECHRAMPS Sp. z o.o. sp.k.</w:t>
            </w:r>
          </w:p>
          <w:p w14:paraId="3C181A19" w14:textId="77777777" w:rsidR="00AD6AFD" w:rsidRPr="004E7AFB" w:rsidRDefault="00AD6AFD" w:rsidP="00AD6AF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u</w:t>
            </w:r>
            <w:r w:rsidRPr="004E7AFB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l. Organki 2</w:t>
            </w:r>
          </w:p>
          <w:p w14:paraId="03AE120B" w14:textId="77777777" w:rsidR="00AD6AFD" w:rsidRPr="004E7AFB" w:rsidRDefault="00AD6AFD" w:rsidP="00AD6AF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 w:rsidRPr="004E7AFB"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31-990 Kraków</w:t>
            </w:r>
          </w:p>
          <w:p w14:paraId="56939C0E" w14:textId="1907E0F4" w:rsidR="00AD6AFD" w:rsidRDefault="00AD6AFD">
            <w:pPr>
              <w:spacing w:after="0" w:line="276" w:lineRule="auto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AF1B" w14:textId="34D9373E" w:rsidR="00AD6AFD" w:rsidRDefault="00AD6AFD">
            <w:pPr>
              <w:spacing w:after="0" w:line="276" w:lineRule="auto"/>
              <w:jc w:val="right"/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kern w:val="0"/>
                <w:sz w:val="24"/>
                <w:szCs w:val="24"/>
                <w14:ligatures w14:val="none"/>
              </w:rPr>
              <w:t>70,00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9FD7" w14:textId="075543C2" w:rsidR="00AD6AFD" w:rsidRDefault="00AD6AFD">
            <w:pPr>
              <w:spacing w:after="0" w:line="276" w:lineRule="auto"/>
              <w:jc w:val="right"/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  <w:t>30,00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A67E" w14:textId="3BCB4CD4" w:rsidR="00AD6AFD" w:rsidRDefault="00AD6AFD">
            <w:pPr>
              <w:spacing w:after="0" w:line="276" w:lineRule="auto"/>
              <w:jc w:val="right"/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eastAsia="Times New Roman" w:cs="Calibri"/>
                <w:bCs/>
                <w:kern w:val="0"/>
                <w:sz w:val="24"/>
                <w:szCs w:val="24"/>
                <w14:ligatures w14:val="none"/>
              </w:rPr>
              <w:t>100,00</w:t>
            </w:r>
          </w:p>
        </w:tc>
      </w:tr>
    </w:tbl>
    <w:p w14:paraId="2A005C39" w14:textId="77777777" w:rsidR="00AD6AFD" w:rsidRDefault="00AD6AFD" w:rsidP="00AD6AFD">
      <w:pPr>
        <w:suppressAutoHyphens/>
        <w:spacing w:after="0" w:line="252" w:lineRule="auto"/>
        <w:rPr>
          <w:rFonts w:eastAsia="Times New Roman" w:cs="Calibri"/>
          <w:sz w:val="24"/>
          <w:szCs w:val="24"/>
          <w:lang w:eastAsia="zh-CN"/>
          <w14:ligatures w14:val="none"/>
        </w:rPr>
      </w:pPr>
    </w:p>
    <w:p w14:paraId="38A20D0E" w14:textId="77777777" w:rsidR="003A4DA7" w:rsidRDefault="00AD6AFD" w:rsidP="00AD6AFD">
      <w:pPr>
        <w:spacing w:after="200" w:line="276" w:lineRule="auto"/>
        <w:rPr>
          <w:rFonts w:eastAsia="Times New Roman" w:cs="Calibri"/>
          <w:sz w:val="24"/>
          <w:szCs w:val="24"/>
          <w:lang w:eastAsia="zh-CN"/>
          <w14:ligatures w14:val="none"/>
        </w:rPr>
      </w:pPr>
      <w:r>
        <w:rPr>
          <w:rFonts w:eastAsia="Times New Roman" w:cs="Calibri"/>
          <w:kern w:val="0"/>
          <w:sz w:val="24"/>
          <w:szCs w:val="24"/>
          <w:lang w:eastAsia="pl-PL"/>
          <w14:ligatures w14:val="none"/>
        </w:rPr>
        <w:t xml:space="preserve">      </w:t>
      </w:r>
      <w:r>
        <w:rPr>
          <w:rFonts w:eastAsia="Times New Roman" w:cs="Calibri"/>
          <w:sz w:val="24"/>
          <w:szCs w:val="24"/>
          <w:lang w:eastAsia="zh-CN"/>
          <w14:ligatures w14:val="none"/>
        </w:rPr>
        <w:t xml:space="preserve">                                                                                                     </w:t>
      </w:r>
      <w:r>
        <w:rPr>
          <w:rFonts w:eastAsia="Times New Roman" w:cs="Calibri"/>
          <w:sz w:val="24"/>
          <w:szCs w:val="24"/>
          <w:lang w:eastAsia="zh-CN"/>
          <w14:ligatures w14:val="none"/>
        </w:rPr>
        <w:tab/>
      </w:r>
    </w:p>
    <w:p w14:paraId="6ADEB592" w14:textId="1FBD34DF" w:rsidR="00AD6AFD" w:rsidRDefault="00AD6AFD" w:rsidP="003A4DA7">
      <w:pPr>
        <w:spacing w:after="200" w:line="276" w:lineRule="auto"/>
        <w:ind w:left="5664" w:firstLine="708"/>
        <w:rPr>
          <w:rFonts w:eastAsia="SimSun" w:cs="Calibri"/>
          <w:sz w:val="24"/>
          <w:szCs w:val="24"/>
          <w:lang w:eastAsia="zh-CN" w:bidi="hi-IN"/>
          <w14:ligatures w14:val="none"/>
        </w:rPr>
      </w:pPr>
      <w:r>
        <w:rPr>
          <w:rFonts w:eastAsia="Times New Roman" w:cs="Calibri"/>
          <w:sz w:val="24"/>
          <w:szCs w:val="24"/>
          <w:lang w:eastAsia="zh-CN"/>
          <w14:ligatures w14:val="none"/>
        </w:rPr>
        <w:t xml:space="preserve">      BURMISTRZ</w:t>
      </w:r>
    </w:p>
    <w:p w14:paraId="002CBE50" w14:textId="3D1DBDA9" w:rsidR="00AD6AFD" w:rsidRDefault="00AD6AFD" w:rsidP="00AD6AFD">
      <w:pPr>
        <w:spacing w:after="0" w:line="240" w:lineRule="auto"/>
        <w:rPr>
          <w:rFonts w:cs="Calibri"/>
          <w:sz w:val="24"/>
          <w:szCs w:val="24"/>
        </w:rPr>
      </w:pPr>
      <w:r>
        <w:rPr>
          <w:rFonts w:eastAsia="SimSun" w:cs="Calibri"/>
          <w:sz w:val="24"/>
          <w:szCs w:val="24"/>
          <w:lang w:eastAsia="zh-CN" w:bidi="hi-IN"/>
          <w14:ligatures w14:val="none"/>
        </w:rPr>
        <w:t xml:space="preserve">                                                           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Kamil Wichrowski</w:t>
      </w:r>
    </w:p>
    <w:p w14:paraId="6D7B5B2E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036"/>
    <w:rsid w:val="0028563D"/>
    <w:rsid w:val="003A4DA7"/>
    <w:rsid w:val="00655036"/>
    <w:rsid w:val="00704944"/>
    <w:rsid w:val="009C25B1"/>
    <w:rsid w:val="00AD0C27"/>
    <w:rsid w:val="00AD6AFD"/>
    <w:rsid w:val="00AF68BB"/>
    <w:rsid w:val="00CB1CB4"/>
    <w:rsid w:val="00F7147F"/>
    <w:rsid w:val="00FC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418C3"/>
  <w15:chartTrackingRefBased/>
  <w15:docId w15:val="{10877B97-4927-4834-847C-505001D60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6AFD"/>
    <w:pPr>
      <w:spacing w:line="25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503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503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503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503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503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503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503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503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503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50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50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50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503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503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503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503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503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503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5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5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503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5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503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503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503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Wyrnienieintensywne">
    <w:name w:val="Intense Emphasis"/>
    <w:basedOn w:val="Domylnaczcionkaakapitu"/>
    <w:uiPriority w:val="21"/>
    <w:qFormat/>
    <w:rsid w:val="0065503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50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503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50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5</cp:revision>
  <dcterms:created xsi:type="dcterms:W3CDTF">2026-01-19T13:47:00Z</dcterms:created>
  <dcterms:modified xsi:type="dcterms:W3CDTF">2026-01-21T12:26:00Z</dcterms:modified>
</cp:coreProperties>
</file>