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6AAE2" w14:textId="6B43A37C" w:rsidR="00733127" w:rsidRPr="004D1F51" w:rsidRDefault="00733127" w:rsidP="00733127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4D1F51">
        <w:rPr>
          <w:rFonts w:asciiTheme="minorHAnsi" w:hAnsiTheme="minorHAnsi" w:cstheme="minorHAnsi"/>
          <w:sz w:val="24"/>
          <w:szCs w:val="24"/>
          <w:lang w:eastAsia="pl-PL"/>
        </w:rPr>
        <w:t xml:space="preserve">Burmistrz Miasta                                                                                       </w:t>
      </w:r>
      <w:r w:rsidR="00472D46" w:rsidRPr="004D1F51"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</w:t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Dobre, dnia </w:t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t>24.02.2026</w:t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t>r</w:t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4D1F51">
        <w:rPr>
          <w:rFonts w:asciiTheme="minorHAnsi" w:hAnsiTheme="minorHAnsi" w:cstheme="minorHAnsi"/>
          <w:b/>
          <w:sz w:val="24"/>
          <w:szCs w:val="24"/>
          <w:lang w:eastAsia="pl-PL"/>
        </w:rPr>
        <w:br/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t>i Gminy Dobre</w:t>
      </w:r>
    </w:p>
    <w:p w14:paraId="0AE667E3" w14:textId="77777777" w:rsidR="00733127" w:rsidRPr="004D1F51" w:rsidRDefault="00733127" w:rsidP="00733127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4D1F51">
        <w:rPr>
          <w:rFonts w:asciiTheme="minorHAnsi" w:hAnsiTheme="minorHAnsi" w:cstheme="minorHAnsi"/>
          <w:sz w:val="24"/>
          <w:szCs w:val="24"/>
          <w:lang w:eastAsia="pl-PL"/>
        </w:rPr>
        <w:t>ul. T. Kościuszki 1</w:t>
      </w:r>
      <w:r w:rsidRPr="004D1F51">
        <w:rPr>
          <w:rFonts w:asciiTheme="minorHAnsi" w:hAnsiTheme="minorHAnsi" w:cstheme="minorHAnsi"/>
          <w:sz w:val="24"/>
          <w:szCs w:val="24"/>
          <w:lang w:eastAsia="pl-PL"/>
        </w:rPr>
        <w:br/>
        <w:t>05-307 Dobre</w:t>
      </w:r>
    </w:p>
    <w:p w14:paraId="442C2364" w14:textId="2363DEC9" w:rsidR="00733127" w:rsidRPr="004D1F51" w:rsidRDefault="00733127" w:rsidP="00733127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4D1F51">
        <w:rPr>
          <w:rFonts w:asciiTheme="minorHAnsi" w:hAnsiTheme="minorHAnsi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</w:t>
      </w:r>
    </w:p>
    <w:p w14:paraId="6C568872" w14:textId="445110F8" w:rsidR="00733127" w:rsidRPr="004D1F51" w:rsidRDefault="00733127" w:rsidP="00733127">
      <w:pPr>
        <w:spacing w:after="0" w:line="240" w:lineRule="auto"/>
        <w:ind w:left="10" w:right="57" w:hanging="10"/>
        <w:jc w:val="both"/>
        <w:rPr>
          <w:rFonts w:asciiTheme="minorHAnsi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  <w:r w:rsidRPr="004D1F51">
        <w:rPr>
          <w:rFonts w:asciiTheme="minorHAnsi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GKI 271.</w:t>
      </w:r>
      <w:r w:rsidR="00A617F9" w:rsidRPr="004D1F51">
        <w:rPr>
          <w:rFonts w:asciiTheme="minorHAnsi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  <w:t>1.5.2026</w:t>
      </w:r>
    </w:p>
    <w:p w14:paraId="4EBD6471" w14:textId="77777777" w:rsidR="00733127" w:rsidRPr="004D1F51" w:rsidRDefault="00733127" w:rsidP="00472D46">
      <w:pPr>
        <w:spacing w:after="0" w:line="240" w:lineRule="auto"/>
        <w:ind w:left="10" w:right="57" w:hanging="10"/>
        <w:jc w:val="both"/>
        <w:rPr>
          <w:rFonts w:asciiTheme="minorHAnsi" w:hAnsiTheme="minorHAnsi" w:cstheme="minorHAnsi"/>
          <w:color w:val="000000"/>
          <w:kern w:val="0"/>
          <w:sz w:val="24"/>
          <w:szCs w:val="24"/>
          <w:lang w:eastAsia="pl-PL"/>
          <w14:ligatures w14:val="none"/>
        </w:rPr>
      </w:pPr>
    </w:p>
    <w:p w14:paraId="42E0502A" w14:textId="1CE3B6D2" w:rsidR="00733127" w:rsidRPr="004D1F51" w:rsidRDefault="00733127" w:rsidP="00472D46">
      <w:pPr>
        <w:pStyle w:val="Tekstpodstawowy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D1F51">
        <w:rPr>
          <w:rFonts w:eastAsia="Arial Unicode MS" w:cstheme="minorHAnsi"/>
          <w:bCs/>
          <w:kern w:val="0"/>
          <w:sz w:val="24"/>
          <w:szCs w:val="24"/>
          <w:lang w:eastAsia="zh-CN"/>
          <w14:ligatures w14:val="none"/>
        </w:rPr>
        <w:t xml:space="preserve">Dotyczy: </w:t>
      </w:r>
      <w:r w:rsidRPr="004D1F5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02.03.2026r do 30.06.2026r.  GKI 271.1.5.2026</w:t>
      </w:r>
    </w:p>
    <w:p w14:paraId="755B4572" w14:textId="3104FBE6" w:rsidR="00733127" w:rsidRPr="004D1F51" w:rsidRDefault="00472D46" w:rsidP="00472D46">
      <w:pPr>
        <w:pStyle w:val="Tekstpodstawowy"/>
        <w:ind w:left="3540" w:firstLine="708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4D1F5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           </w:t>
      </w:r>
      <w:r w:rsidR="00733127" w:rsidRPr="004D1F5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INFORMACJA O WYBORZE OFERTY</w:t>
      </w:r>
    </w:p>
    <w:p w14:paraId="0AC4E38D" w14:textId="77777777" w:rsidR="00733127" w:rsidRPr="004D1F51" w:rsidRDefault="00733127" w:rsidP="00472D46">
      <w:pPr>
        <w:pStyle w:val="Bezodstpw"/>
        <w:rPr>
          <w:rFonts w:asciiTheme="minorHAnsi" w:hAnsiTheme="minorHAnsi" w:cstheme="minorHAnsi"/>
          <w:sz w:val="24"/>
          <w:szCs w:val="24"/>
          <w:lang w:eastAsia="pl-PL"/>
        </w:rPr>
      </w:pPr>
      <w:r w:rsidRPr="004D1F51">
        <w:rPr>
          <w:rFonts w:asciiTheme="minorHAnsi" w:hAnsiTheme="minorHAnsi" w:cstheme="minorHAnsi"/>
          <w:sz w:val="24"/>
          <w:szCs w:val="24"/>
          <w:lang w:eastAsia="pl-PL"/>
        </w:rPr>
        <w:t>Dokonano rozpatrzenia ofert cenowych złożonych na piśmie przez Wykonawców:</w:t>
      </w:r>
    </w:p>
    <w:p w14:paraId="5A9F3A3F" w14:textId="77777777" w:rsidR="00733127" w:rsidRPr="004D1F51" w:rsidRDefault="00733127" w:rsidP="00733127">
      <w:pPr>
        <w:suppressAutoHyphens/>
        <w:spacing w:after="0" w:line="254" w:lineRule="auto"/>
        <w:rPr>
          <w:rFonts w:asciiTheme="minorHAnsi" w:eastAsia="Times New Roman" w:hAnsiTheme="minorHAnsi" w:cstheme="minorHAnsi"/>
          <w:sz w:val="24"/>
          <w:szCs w:val="24"/>
          <w:lang w:eastAsia="zh-CN"/>
        </w:rPr>
      </w:pPr>
    </w:p>
    <w:tbl>
      <w:tblPr>
        <w:tblW w:w="14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82"/>
        <w:gridCol w:w="1701"/>
        <w:gridCol w:w="1701"/>
        <w:gridCol w:w="1701"/>
        <w:gridCol w:w="1984"/>
        <w:gridCol w:w="2408"/>
        <w:gridCol w:w="1560"/>
      </w:tblGrid>
      <w:tr w:rsidR="00733127" w:rsidRPr="004D1F51" w14:paraId="22300845" w14:textId="77777777" w:rsidTr="00B54BD1">
        <w:trPr>
          <w:trHeight w:val="126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98A5A54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Nr oferty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3BB82162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1E5706A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Cena – 70%</w:t>
            </w:r>
          </w:p>
        </w:tc>
        <w:tc>
          <w:tcPr>
            <w:tcW w:w="7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A1654BE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Jakość pojazdów – 30%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5BDECBE" w14:textId="77777777" w:rsidR="00733127" w:rsidRPr="004D1F51" w:rsidRDefault="00733127" w:rsidP="00DE2C44">
            <w:pPr>
              <w:tabs>
                <w:tab w:val="left" w:pos="612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RAZEM</w:t>
            </w:r>
          </w:p>
        </w:tc>
      </w:tr>
      <w:tr w:rsidR="00733127" w:rsidRPr="004D1F51" w14:paraId="131984C1" w14:textId="77777777" w:rsidTr="00B54BD1">
        <w:trPr>
          <w:trHeight w:val="126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1157" w14:textId="77777777" w:rsidR="00733127" w:rsidRPr="004D1F51" w:rsidRDefault="00733127" w:rsidP="00DE2C44">
            <w:pPr>
              <w:spacing w:after="0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FB04" w14:textId="77777777" w:rsidR="00733127" w:rsidRPr="004D1F51" w:rsidRDefault="00733127" w:rsidP="00DE2C44">
            <w:pPr>
              <w:spacing w:after="0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9C14" w14:textId="77777777" w:rsidR="00733127" w:rsidRPr="004D1F51" w:rsidRDefault="00733127" w:rsidP="00DE2C44">
            <w:pPr>
              <w:spacing w:after="0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A6153A8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Pojazdy nie starsze niż 2011r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2D303D6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Dodatkowo nie starsze niż 2013r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446FE3D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Dodatkowo nie starsze niż 2015r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294274E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Wyposażenie pojazdów w klimatyzację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9735" w14:textId="77777777" w:rsidR="00733127" w:rsidRPr="004D1F51" w:rsidRDefault="00733127" w:rsidP="00DE2C44">
            <w:pPr>
              <w:spacing w:after="0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733127" w:rsidRPr="004D1F51" w14:paraId="0757F950" w14:textId="77777777" w:rsidTr="00B54B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5046" w14:textId="59AB91D0" w:rsidR="00733127" w:rsidRPr="004D1F51" w:rsidRDefault="00B54BD1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/>
                <w:bCs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54FD" w14:textId="77777777" w:rsidR="00733127" w:rsidRPr="004D1F51" w:rsidRDefault="00733127" w:rsidP="00DE2C44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BAGS Sadoch &amp;Gąsior</w:t>
            </w:r>
          </w:p>
          <w:p w14:paraId="77F6334A" w14:textId="77777777" w:rsidR="00733127" w:rsidRPr="004D1F51" w:rsidRDefault="00733127" w:rsidP="00DE2C44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Spółka Jawna</w:t>
            </w:r>
          </w:p>
          <w:p w14:paraId="3B1AA5BA" w14:textId="77777777" w:rsidR="00733127" w:rsidRPr="004D1F51" w:rsidRDefault="00733127" w:rsidP="00DE2C44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ul. Kopernika 3</w:t>
            </w:r>
          </w:p>
          <w:p w14:paraId="0854B68D" w14:textId="77777777" w:rsidR="00733127" w:rsidRPr="004D1F51" w:rsidRDefault="00733127" w:rsidP="00DE2C44">
            <w:pPr>
              <w:spacing w:after="0" w:line="276" w:lineRule="auto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05-307 Dobre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41DD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171 298,80zł</w:t>
            </w:r>
          </w:p>
          <w:p w14:paraId="316F91E3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</w:p>
          <w:p w14:paraId="493854DE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</w:p>
          <w:p w14:paraId="12F142D1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</w:p>
          <w:p w14:paraId="0DF72B0F" w14:textId="07F35F20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kern w:val="0"/>
                <w:sz w:val="24"/>
                <w:szCs w:val="24"/>
                <w14:ligatures w14:val="none"/>
              </w:rPr>
              <w:t>70pkt.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9585" w14:textId="73505CA2" w:rsidR="00733127" w:rsidRPr="004D1F51" w:rsidRDefault="00161BC2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2 pojazdy</w:t>
            </w:r>
          </w:p>
          <w:p w14:paraId="2EE3FC90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7B5CF3B4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37FE46F6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30F52DE6" w14:textId="68B472DB" w:rsidR="00733127" w:rsidRPr="004D1F51" w:rsidRDefault="00B54BD1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1</w:t>
            </w:r>
            <w:r w:rsidR="00733127"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A4EC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0639DFCF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754BB527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747198C5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44FEA44B" w14:textId="06582657" w:rsidR="0073312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76E" w14:textId="77777777" w:rsidR="0073312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-</w:t>
            </w:r>
          </w:p>
          <w:p w14:paraId="644F0250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3A08423C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14ECA625" w14:textId="77777777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0CD11F59" w14:textId="55AE850C" w:rsidR="00F11AA7" w:rsidRPr="004D1F51" w:rsidRDefault="00F11AA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4F48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  <w:p w14:paraId="666A4E9A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175654CC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65FFCA55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</w:p>
          <w:p w14:paraId="21020FDF" w14:textId="77777777" w:rsidR="00733127" w:rsidRPr="004D1F51" w:rsidRDefault="00733127" w:rsidP="00DE2C44">
            <w:pPr>
              <w:spacing w:after="0" w:line="276" w:lineRule="auto"/>
              <w:jc w:val="center"/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</w:pPr>
            <w:r w:rsidRPr="004D1F51">
              <w:rPr>
                <w:rFonts w:asciiTheme="minorHAnsi" w:hAnsiTheme="minorHAnsi" w:cstheme="minorHAnsi"/>
                <w:bCs/>
                <w:kern w:val="0"/>
                <w:sz w:val="24"/>
                <w:szCs w:val="24"/>
                <w14:ligatures w14:val="none"/>
              </w:rPr>
              <w:t>10 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B48D" w14:textId="77777777" w:rsidR="00733127" w:rsidRPr="004D1F51" w:rsidRDefault="00733127" w:rsidP="00DE2C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9467D8E" w14:textId="77777777" w:rsidR="00733127" w:rsidRPr="004D1F51" w:rsidRDefault="00733127" w:rsidP="00DE2C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04BA5DA" w14:textId="77777777" w:rsidR="00733127" w:rsidRPr="004D1F51" w:rsidRDefault="00733127" w:rsidP="00DE2C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1265A04" w14:textId="4248098C" w:rsidR="00733127" w:rsidRPr="004D1F51" w:rsidRDefault="00F11AA7" w:rsidP="00DE2C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1F51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="00B54BD1" w:rsidRPr="004D1F5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4D1F51">
              <w:rPr>
                <w:rFonts w:asciiTheme="minorHAnsi" w:hAnsiTheme="minorHAnsi" w:cstheme="minorHAnsi"/>
                <w:sz w:val="24"/>
                <w:szCs w:val="24"/>
              </w:rPr>
              <w:t>pkt</w:t>
            </w:r>
            <w:r w:rsidR="00733127" w:rsidRPr="004D1F5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2C4E6DB9" w14:textId="1AD4E885" w:rsidR="004D1F51" w:rsidRPr="004D1F51" w:rsidRDefault="004D1F51" w:rsidP="004D1F51">
      <w:pPr>
        <w:pStyle w:val="Bezodstpw"/>
        <w:rPr>
          <w:rFonts w:asciiTheme="minorHAnsi" w:hAnsiTheme="minorHAnsi" w:cstheme="minorHAnsi"/>
          <w:sz w:val="24"/>
          <w:szCs w:val="24"/>
          <w:lang w:eastAsia="zh-CN"/>
        </w:rPr>
      </w:pPr>
      <w:r w:rsidRPr="004D1F51">
        <w:rPr>
          <w:rFonts w:asciiTheme="minorHAnsi" w:hAnsiTheme="minorHAnsi" w:cstheme="minorHAnsi"/>
          <w:sz w:val="24"/>
          <w:szCs w:val="24"/>
          <w:lang w:eastAsia="zh-CN"/>
        </w:rPr>
        <w:t xml:space="preserve">W/W </w:t>
      </w:r>
      <w:r w:rsidRPr="004D1F51">
        <w:rPr>
          <w:rFonts w:asciiTheme="minorHAnsi" w:hAnsiTheme="minorHAnsi" w:cstheme="minorHAnsi"/>
          <w:sz w:val="24"/>
          <w:szCs w:val="24"/>
          <w:lang w:eastAsia="zh-CN"/>
        </w:rPr>
        <w:t>Wykonawca</w:t>
      </w:r>
      <w:r w:rsidRPr="004D1F51">
        <w:rPr>
          <w:rFonts w:asciiTheme="minorHAnsi" w:hAnsiTheme="minorHAnsi" w:cstheme="minorHAnsi"/>
          <w:sz w:val="24"/>
          <w:szCs w:val="24"/>
          <w:lang w:eastAsia="zh-CN"/>
        </w:rPr>
        <w:t xml:space="preserve"> </w:t>
      </w:r>
      <w:r w:rsidRPr="004D1F51">
        <w:rPr>
          <w:rFonts w:asciiTheme="minorHAnsi" w:hAnsiTheme="minorHAnsi" w:cstheme="minorHAnsi"/>
          <w:sz w:val="24"/>
          <w:szCs w:val="24"/>
          <w:lang w:eastAsia="zh-CN"/>
        </w:rPr>
        <w:t>otrzymał najwyższą liczbę punktów, uzyskując w kryterium cena 70 pkt.</w:t>
      </w:r>
      <w:r w:rsidRPr="004D1F51">
        <w:rPr>
          <w:rFonts w:asciiTheme="minorHAnsi" w:hAnsiTheme="minorHAnsi" w:cstheme="minorHAnsi"/>
          <w:sz w:val="24"/>
          <w:szCs w:val="24"/>
          <w:lang w:eastAsia="zh-CN"/>
        </w:rPr>
        <w:t>,</w:t>
      </w:r>
      <w:r w:rsidRPr="004D1F51">
        <w:rPr>
          <w:rFonts w:asciiTheme="minorHAnsi" w:hAnsiTheme="minorHAnsi" w:cstheme="minorHAnsi"/>
          <w:sz w:val="24"/>
          <w:szCs w:val="24"/>
          <w:lang w:eastAsia="zh-CN"/>
        </w:rPr>
        <w:t xml:space="preserve"> a w kryterium jakość pojazdów 11 pkt. razem otrzymał 81 pkt.</w:t>
      </w:r>
    </w:p>
    <w:p w14:paraId="297FDE56" w14:textId="77777777" w:rsidR="004D1F51" w:rsidRPr="004D1F51" w:rsidRDefault="004D1F51" w:rsidP="004D1F51">
      <w:pPr>
        <w:pStyle w:val="Bezodstpw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CC3FB7D" w14:textId="77777777" w:rsidR="004D1F51" w:rsidRDefault="00472D46" w:rsidP="004D1F51">
      <w:pPr>
        <w:spacing w:after="20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D1F5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</w:t>
      </w:r>
      <w:r w:rsidR="004D1F5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</w:t>
      </w:r>
      <w:r w:rsidR="00733127" w:rsidRPr="004D1F5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 </w:t>
      </w:r>
      <w:r w:rsidRPr="004D1F5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733127" w:rsidRPr="004D1F51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BURMISTRZ</w:t>
      </w:r>
      <w:r w:rsidR="00733127" w:rsidRPr="004D1F51">
        <w:rPr>
          <w:rFonts w:asciiTheme="minorHAnsi" w:hAnsiTheme="minorHAnsi" w:cstheme="minorHAnsi"/>
          <w:sz w:val="24"/>
          <w:szCs w:val="24"/>
        </w:rPr>
        <w:t xml:space="preserve">         </w:t>
      </w:r>
    </w:p>
    <w:p w14:paraId="45B8F530" w14:textId="1FEB43E6" w:rsidR="00CB1CB4" w:rsidRPr="004D1F51" w:rsidRDefault="004D1F51" w:rsidP="004D1F51">
      <w:pPr>
        <w:spacing w:after="20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</w:t>
      </w:r>
      <w:r w:rsidR="00733127" w:rsidRPr="004D1F5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Kamil Wichrowski</w:t>
      </w:r>
    </w:p>
    <w:sectPr w:rsidR="00CB1CB4" w:rsidRPr="004D1F51" w:rsidSect="007331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A7"/>
    <w:rsid w:val="00161BC2"/>
    <w:rsid w:val="00284DC6"/>
    <w:rsid w:val="0028563D"/>
    <w:rsid w:val="00472D46"/>
    <w:rsid w:val="004D1F51"/>
    <w:rsid w:val="00733127"/>
    <w:rsid w:val="009C25B1"/>
    <w:rsid w:val="00A201A7"/>
    <w:rsid w:val="00A617F9"/>
    <w:rsid w:val="00A70006"/>
    <w:rsid w:val="00B54BD1"/>
    <w:rsid w:val="00CB1CB4"/>
    <w:rsid w:val="00F1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F7AC"/>
  <w15:chartTrackingRefBased/>
  <w15:docId w15:val="{6726C637-23F5-4277-970C-A9DAF731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127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1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1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1A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1A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1A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1A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1A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1A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1A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1A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1A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1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1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1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1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0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0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1A7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0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1A7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01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1A7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A201A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1A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1A7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733127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33127"/>
  </w:style>
  <w:style w:type="paragraph" w:styleId="Bezodstpw">
    <w:name w:val="No Spacing"/>
    <w:uiPriority w:val="1"/>
    <w:qFormat/>
    <w:rsid w:val="00472D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cp:lastPrinted>2026-02-24T13:13:00Z</cp:lastPrinted>
  <dcterms:created xsi:type="dcterms:W3CDTF">2026-02-24T12:06:00Z</dcterms:created>
  <dcterms:modified xsi:type="dcterms:W3CDTF">2026-02-24T13:14:00Z</dcterms:modified>
</cp:coreProperties>
</file>