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4E0" w:rsidRPr="00C31448" w:rsidRDefault="007D24E0" w:rsidP="007D24E0">
      <w:pPr>
        <w:spacing w:line="360" w:lineRule="auto"/>
        <w:jc w:val="right"/>
        <w:rPr>
          <w:rFonts w:ascii="Times" w:hAnsi="Times" w:cs="Times"/>
          <w:sz w:val="24"/>
          <w:szCs w:val="24"/>
        </w:rPr>
      </w:pPr>
      <w:r w:rsidRPr="00C31448">
        <w:rPr>
          <w:rFonts w:ascii="Times" w:hAnsi="Times" w:cs="Times"/>
          <w:sz w:val="24"/>
          <w:szCs w:val="24"/>
        </w:rPr>
        <w:t>PROJEKT</w:t>
      </w:r>
    </w:p>
    <w:p w:rsidR="00E37564" w:rsidRPr="00C31448" w:rsidRDefault="007D24E0" w:rsidP="007D24E0">
      <w:pPr>
        <w:spacing w:line="360" w:lineRule="auto"/>
        <w:jc w:val="center"/>
        <w:rPr>
          <w:rFonts w:ascii="Times" w:hAnsi="Times" w:cs="Times"/>
          <w:b/>
          <w:sz w:val="24"/>
          <w:szCs w:val="24"/>
        </w:rPr>
      </w:pPr>
      <w:r w:rsidRPr="00C31448">
        <w:rPr>
          <w:rFonts w:ascii="Times" w:hAnsi="Times" w:cs="Times"/>
          <w:b/>
          <w:sz w:val="24"/>
          <w:szCs w:val="24"/>
        </w:rPr>
        <w:t>UCHWAŁA NR…………….</w:t>
      </w:r>
    </w:p>
    <w:p w:rsidR="007D24E0" w:rsidRPr="00C31448" w:rsidRDefault="007D24E0" w:rsidP="007D24E0">
      <w:pPr>
        <w:spacing w:line="360" w:lineRule="auto"/>
        <w:jc w:val="center"/>
        <w:rPr>
          <w:rFonts w:ascii="Times" w:hAnsi="Times" w:cs="Times"/>
          <w:b/>
          <w:sz w:val="24"/>
          <w:szCs w:val="24"/>
        </w:rPr>
      </w:pPr>
      <w:r w:rsidRPr="00C31448">
        <w:rPr>
          <w:rFonts w:ascii="Times" w:hAnsi="Times" w:cs="Times"/>
          <w:b/>
          <w:sz w:val="24"/>
          <w:szCs w:val="24"/>
        </w:rPr>
        <w:t>RADY GMINY DOBRE</w:t>
      </w:r>
    </w:p>
    <w:p w:rsidR="007D24E0" w:rsidRPr="00C31448" w:rsidRDefault="007D24E0" w:rsidP="007D24E0">
      <w:pPr>
        <w:spacing w:line="360" w:lineRule="auto"/>
        <w:jc w:val="center"/>
        <w:rPr>
          <w:rFonts w:ascii="Times" w:hAnsi="Times" w:cs="Times"/>
          <w:b/>
          <w:sz w:val="24"/>
          <w:szCs w:val="24"/>
        </w:rPr>
      </w:pPr>
      <w:r w:rsidRPr="00C31448">
        <w:rPr>
          <w:rFonts w:ascii="Times" w:hAnsi="Times" w:cs="Times"/>
          <w:b/>
          <w:sz w:val="24"/>
          <w:szCs w:val="24"/>
        </w:rPr>
        <w:t>Z dnia 11 grudnia 2020 roku.</w:t>
      </w:r>
    </w:p>
    <w:p w:rsidR="007D24E0" w:rsidRPr="00C31448" w:rsidRDefault="009E4698" w:rsidP="009E4698">
      <w:pPr>
        <w:spacing w:line="360" w:lineRule="auto"/>
        <w:jc w:val="both"/>
        <w:rPr>
          <w:rFonts w:ascii="Times" w:hAnsi="Times" w:cs="Times"/>
          <w:sz w:val="24"/>
          <w:szCs w:val="24"/>
        </w:rPr>
      </w:pPr>
      <w:r w:rsidRPr="00C31448">
        <w:rPr>
          <w:rFonts w:ascii="Times" w:hAnsi="Times" w:cs="Times"/>
          <w:sz w:val="24"/>
          <w:szCs w:val="24"/>
        </w:rPr>
        <w:t>w</w:t>
      </w:r>
      <w:r w:rsidR="007D24E0" w:rsidRPr="00C31448">
        <w:rPr>
          <w:rFonts w:ascii="Times" w:hAnsi="Times" w:cs="Times"/>
          <w:sz w:val="24"/>
          <w:szCs w:val="24"/>
        </w:rPr>
        <w:t xml:space="preserve"> sprawie określenia średniej ceny jednostek paliwa w Gminie Dobre na rok szkolny 2020/2021.</w:t>
      </w:r>
    </w:p>
    <w:p w:rsidR="007D24E0" w:rsidRPr="00C31448" w:rsidRDefault="007D24E0" w:rsidP="009E4698">
      <w:pPr>
        <w:spacing w:line="360" w:lineRule="auto"/>
        <w:jc w:val="both"/>
        <w:rPr>
          <w:rFonts w:ascii="Times" w:hAnsi="Times" w:cs="Times"/>
          <w:sz w:val="24"/>
          <w:szCs w:val="24"/>
        </w:rPr>
      </w:pPr>
      <w:r w:rsidRPr="00C31448">
        <w:rPr>
          <w:rFonts w:ascii="Times" w:hAnsi="Times" w:cs="Times"/>
          <w:sz w:val="24"/>
          <w:szCs w:val="24"/>
        </w:rPr>
        <w:t xml:space="preserve">Na podstawie art. 18 ust. 2 </w:t>
      </w:r>
      <w:proofErr w:type="spellStart"/>
      <w:r w:rsidRPr="00C31448">
        <w:rPr>
          <w:rFonts w:ascii="Times" w:hAnsi="Times" w:cs="Times"/>
          <w:sz w:val="24"/>
          <w:szCs w:val="24"/>
        </w:rPr>
        <w:t>pkt</w:t>
      </w:r>
      <w:proofErr w:type="spellEnd"/>
      <w:r w:rsidRPr="00C31448">
        <w:rPr>
          <w:rFonts w:ascii="Times" w:hAnsi="Times" w:cs="Times"/>
          <w:sz w:val="24"/>
          <w:szCs w:val="24"/>
        </w:rPr>
        <w:t xml:space="preserve"> 15 ustawy z dnia 8 marca 1</w:t>
      </w:r>
      <w:r w:rsidR="009E4698" w:rsidRPr="00C31448">
        <w:rPr>
          <w:rFonts w:ascii="Times" w:hAnsi="Times" w:cs="Times"/>
          <w:sz w:val="24"/>
          <w:szCs w:val="24"/>
        </w:rPr>
        <w:t>990 roku o samorządzie gminnym /</w:t>
      </w:r>
      <w:r w:rsidRPr="00C31448">
        <w:rPr>
          <w:rFonts w:ascii="Times" w:hAnsi="Times" w:cs="Times"/>
          <w:sz w:val="24"/>
          <w:szCs w:val="24"/>
        </w:rPr>
        <w:t xml:space="preserve"> Dz. U. z 2020 r. poz. 713</w:t>
      </w:r>
      <w:r w:rsidR="009E4698" w:rsidRPr="00C31448">
        <w:rPr>
          <w:rFonts w:ascii="Times" w:hAnsi="Times" w:cs="Times"/>
          <w:sz w:val="24"/>
          <w:szCs w:val="24"/>
        </w:rPr>
        <w:t xml:space="preserve"> z </w:t>
      </w:r>
      <w:proofErr w:type="spellStart"/>
      <w:r w:rsidR="009E4698" w:rsidRPr="00C31448">
        <w:rPr>
          <w:rFonts w:ascii="Times" w:hAnsi="Times" w:cs="Times"/>
          <w:sz w:val="24"/>
          <w:szCs w:val="24"/>
        </w:rPr>
        <w:t>późn</w:t>
      </w:r>
      <w:proofErr w:type="spellEnd"/>
      <w:r w:rsidR="009E4698" w:rsidRPr="00C31448">
        <w:rPr>
          <w:rFonts w:ascii="Times" w:hAnsi="Times" w:cs="Times"/>
          <w:sz w:val="24"/>
          <w:szCs w:val="24"/>
        </w:rPr>
        <w:t>. zm./</w:t>
      </w:r>
      <w:r w:rsidRPr="00C31448">
        <w:rPr>
          <w:rFonts w:ascii="Times" w:hAnsi="Times" w:cs="Times"/>
          <w:sz w:val="24"/>
          <w:szCs w:val="24"/>
        </w:rPr>
        <w:t xml:space="preserve"> art.. 39a ust. 3 ustawy z dnia 14 grudnia 2016 roku Prawo Oświa</w:t>
      </w:r>
      <w:r w:rsidR="009E4698" w:rsidRPr="00C31448">
        <w:rPr>
          <w:rFonts w:ascii="Times" w:hAnsi="Times" w:cs="Times"/>
          <w:sz w:val="24"/>
          <w:szCs w:val="24"/>
        </w:rPr>
        <w:t>towe /</w:t>
      </w:r>
      <w:r w:rsidRPr="00C31448">
        <w:rPr>
          <w:rFonts w:ascii="Times" w:hAnsi="Times" w:cs="Times"/>
          <w:sz w:val="24"/>
          <w:szCs w:val="24"/>
        </w:rPr>
        <w:t xml:space="preserve"> Dz. U. z 2020 r. poz. 910</w:t>
      </w:r>
      <w:r w:rsidR="009E4698" w:rsidRPr="00C31448">
        <w:rPr>
          <w:rFonts w:ascii="Times" w:hAnsi="Times" w:cs="Times"/>
          <w:sz w:val="24"/>
          <w:szCs w:val="24"/>
        </w:rPr>
        <w:t>/</w:t>
      </w:r>
      <w:r w:rsidRPr="00C31448">
        <w:rPr>
          <w:rFonts w:ascii="Times" w:hAnsi="Times" w:cs="Times"/>
          <w:sz w:val="24"/>
          <w:szCs w:val="24"/>
        </w:rPr>
        <w:t xml:space="preserve"> uchwala się, co następuje:</w:t>
      </w:r>
    </w:p>
    <w:p w:rsidR="007D24E0" w:rsidRPr="00C31448" w:rsidRDefault="007D24E0" w:rsidP="007D24E0">
      <w:pPr>
        <w:spacing w:line="360" w:lineRule="auto"/>
        <w:jc w:val="center"/>
        <w:rPr>
          <w:rFonts w:ascii="Times" w:hAnsi="Times" w:cs="Times"/>
          <w:sz w:val="24"/>
          <w:szCs w:val="24"/>
        </w:rPr>
      </w:pPr>
      <w:r w:rsidRPr="00C31448">
        <w:rPr>
          <w:rFonts w:ascii="Times" w:hAnsi="Times" w:cs="Times"/>
          <w:sz w:val="24"/>
          <w:szCs w:val="24"/>
        </w:rPr>
        <w:t>§1</w:t>
      </w:r>
    </w:p>
    <w:p w:rsidR="007D24E0" w:rsidRPr="00C31448" w:rsidRDefault="007D24E0" w:rsidP="007D24E0">
      <w:pPr>
        <w:spacing w:line="360" w:lineRule="auto"/>
        <w:rPr>
          <w:rFonts w:ascii="Times" w:hAnsi="Times" w:cs="Times"/>
          <w:sz w:val="24"/>
          <w:szCs w:val="24"/>
        </w:rPr>
      </w:pPr>
      <w:r w:rsidRPr="00C31448">
        <w:rPr>
          <w:rFonts w:ascii="Times" w:hAnsi="Times" w:cs="Times"/>
          <w:sz w:val="24"/>
          <w:szCs w:val="24"/>
        </w:rPr>
        <w:t>Ustala się średnią cenę jednostki paliwa w wysokości:</w:t>
      </w:r>
    </w:p>
    <w:p w:rsidR="007D24E0" w:rsidRPr="00C31448" w:rsidRDefault="007D24E0" w:rsidP="007D24E0">
      <w:pPr>
        <w:pStyle w:val="Akapitzlist"/>
        <w:numPr>
          <w:ilvl w:val="0"/>
          <w:numId w:val="1"/>
        </w:numPr>
        <w:spacing w:line="360" w:lineRule="auto"/>
        <w:rPr>
          <w:rFonts w:ascii="Times" w:hAnsi="Times" w:cs="Times"/>
          <w:sz w:val="24"/>
          <w:szCs w:val="24"/>
        </w:rPr>
      </w:pPr>
      <w:r w:rsidRPr="00C31448">
        <w:rPr>
          <w:rFonts w:ascii="Times" w:hAnsi="Times" w:cs="Times"/>
          <w:sz w:val="24"/>
          <w:szCs w:val="24"/>
        </w:rPr>
        <w:t xml:space="preserve">Olej napędowy – </w:t>
      </w:r>
      <w:r w:rsidR="00BE7C5C" w:rsidRPr="00C31448">
        <w:rPr>
          <w:rFonts w:ascii="Times" w:hAnsi="Times" w:cs="Times"/>
          <w:sz w:val="24"/>
          <w:szCs w:val="24"/>
        </w:rPr>
        <w:t xml:space="preserve">4,24 </w:t>
      </w:r>
      <w:r w:rsidRPr="00C31448">
        <w:rPr>
          <w:rFonts w:ascii="Times" w:hAnsi="Times" w:cs="Times"/>
          <w:sz w:val="24"/>
          <w:szCs w:val="24"/>
        </w:rPr>
        <w:t xml:space="preserve"> zł/l</w:t>
      </w:r>
    </w:p>
    <w:p w:rsidR="007D24E0" w:rsidRPr="00C31448" w:rsidRDefault="007D24E0" w:rsidP="007D24E0">
      <w:pPr>
        <w:pStyle w:val="Akapitzlist"/>
        <w:numPr>
          <w:ilvl w:val="0"/>
          <w:numId w:val="1"/>
        </w:numPr>
        <w:spacing w:line="360" w:lineRule="auto"/>
        <w:rPr>
          <w:rFonts w:ascii="Times" w:hAnsi="Times" w:cs="Times"/>
          <w:sz w:val="24"/>
          <w:szCs w:val="24"/>
        </w:rPr>
      </w:pPr>
      <w:r w:rsidRPr="00C31448">
        <w:rPr>
          <w:rFonts w:ascii="Times" w:hAnsi="Times" w:cs="Times"/>
          <w:sz w:val="24"/>
          <w:szCs w:val="24"/>
        </w:rPr>
        <w:t xml:space="preserve">Gaz – </w:t>
      </w:r>
      <w:r w:rsidR="00BE7C5C" w:rsidRPr="00C31448">
        <w:rPr>
          <w:rFonts w:ascii="Times" w:hAnsi="Times" w:cs="Times"/>
          <w:sz w:val="24"/>
          <w:szCs w:val="24"/>
        </w:rPr>
        <w:t xml:space="preserve">2,03 </w:t>
      </w:r>
      <w:r w:rsidRPr="00C31448">
        <w:rPr>
          <w:rFonts w:ascii="Times" w:hAnsi="Times" w:cs="Times"/>
          <w:sz w:val="24"/>
          <w:szCs w:val="24"/>
        </w:rPr>
        <w:t>zł / l</w:t>
      </w:r>
    </w:p>
    <w:p w:rsidR="007D24E0" w:rsidRPr="00C31448" w:rsidRDefault="007D24E0" w:rsidP="007D24E0">
      <w:pPr>
        <w:pStyle w:val="Akapitzlist"/>
        <w:numPr>
          <w:ilvl w:val="0"/>
          <w:numId w:val="1"/>
        </w:numPr>
        <w:spacing w:line="360" w:lineRule="auto"/>
        <w:rPr>
          <w:rFonts w:ascii="Times" w:hAnsi="Times" w:cs="Times"/>
          <w:sz w:val="24"/>
          <w:szCs w:val="24"/>
        </w:rPr>
      </w:pPr>
      <w:r w:rsidRPr="00C31448">
        <w:rPr>
          <w:rFonts w:ascii="Times" w:hAnsi="Times" w:cs="Times"/>
          <w:sz w:val="24"/>
          <w:szCs w:val="24"/>
        </w:rPr>
        <w:t xml:space="preserve">Benzyna – </w:t>
      </w:r>
      <w:r w:rsidR="00BE7C5C" w:rsidRPr="00C31448">
        <w:rPr>
          <w:rFonts w:ascii="Times" w:hAnsi="Times" w:cs="Times"/>
          <w:sz w:val="24"/>
          <w:szCs w:val="24"/>
        </w:rPr>
        <w:t xml:space="preserve">4,35 </w:t>
      </w:r>
      <w:r w:rsidRPr="00C31448">
        <w:rPr>
          <w:rFonts w:ascii="Times" w:hAnsi="Times" w:cs="Times"/>
          <w:sz w:val="24"/>
          <w:szCs w:val="24"/>
        </w:rPr>
        <w:t>/ l</w:t>
      </w:r>
    </w:p>
    <w:p w:rsidR="007D24E0" w:rsidRPr="00C31448" w:rsidRDefault="007D24E0" w:rsidP="007D24E0">
      <w:pPr>
        <w:pStyle w:val="Akapitzlist"/>
        <w:numPr>
          <w:ilvl w:val="0"/>
          <w:numId w:val="1"/>
        </w:numPr>
        <w:spacing w:line="360" w:lineRule="auto"/>
        <w:rPr>
          <w:rFonts w:ascii="Times" w:hAnsi="Times" w:cs="Times"/>
          <w:sz w:val="24"/>
          <w:szCs w:val="24"/>
        </w:rPr>
      </w:pPr>
      <w:r w:rsidRPr="00C31448">
        <w:rPr>
          <w:rFonts w:ascii="Times" w:hAnsi="Times" w:cs="Times"/>
          <w:sz w:val="24"/>
          <w:szCs w:val="24"/>
        </w:rPr>
        <w:t xml:space="preserve">Energia elektryczna – </w:t>
      </w:r>
      <w:r w:rsidR="00BE7C5C" w:rsidRPr="00C31448">
        <w:rPr>
          <w:rFonts w:ascii="Times" w:hAnsi="Times" w:cs="Times"/>
          <w:sz w:val="24"/>
          <w:szCs w:val="24"/>
        </w:rPr>
        <w:t>0,4</w:t>
      </w:r>
      <w:r w:rsidRPr="00C31448">
        <w:rPr>
          <w:rFonts w:ascii="Times" w:hAnsi="Times" w:cs="Times"/>
          <w:sz w:val="24"/>
          <w:szCs w:val="24"/>
        </w:rPr>
        <w:t xml:space="preserve"> zł / </w:t>
      </w:r>
      <w:proofErr w:type="spellStart"/>
      <w:r w:rsidRPr="00C31448">
        <w:rPr>
          <w:rFonts w:ascii="Times" w:hAnsi="Times" w:cs="Times"/>
          <w:sz w:val="24"/>
          <w:szCs w:val="24"/>
        </w:rPr>
        <w:t>kWh</w:t>
      </w:r>
      <w:proofErr w:type="spellEnd"/>
    </w:p>
    <w:p w:rsidR="007D24E0" w:rsidRPr="00C31448" w:rsidRDefault="007D24E0" w:rsidP="007D24E0">
      <w:pPr>
        <w:spacing w:line="360" w:lineRule="auto"/>
        <w:jc w:val="center"/>
        <w:rPr>
          <w:rFonts w:ascii="Times" w:hAnsi="Times" w:cs="Times"/>
          <w:sz w:val="24"/>
          <w:szCs w:val="24"/>
        </w:rPr>
      </w:pPr>
      <w:r w:rsidRPr="00C31448">
        <w:rPr>
          <w:rFonts w:ascii="Times" w:hAnsi="Times" w:cs="Times"/>
          <w:sz w:val="24"/>
          <w:szCs w:val="24"/>
        </w:rPr>
        <w:t>§2</w:t>
      </w:r>
    </w:p>
    <w:p w:rsidR="007D24E0" w:rsidRPr="00C31448" w:rsidRDefault="007D24E0" w:rsidP="007D24E0">
      <w:pPr>
        <w:spacing w:line="360" w:lineRule="auto"/>
        <w:rPr>
          <w:rFonts w:ascii="Times" w:hAnsi="Times" w:cs="Times"/>
          <w:sz w:val="24"/>
          <w:szCs w:val="24"/>
        </w:rPr>
      </w:pPr>
      <w:r w:rsidRPr="00C31448">
        <w:rPr>
          <w:rFonts w:ascii="Times" w:hAnsi="Times" w:cs="Times"/>
          <w:sz w:val="24"/>
          <w:szCs w:val="24"/>
        </w:rPr>
        <w:t>Wykonanie uchwały powierza się Wójtowi Gminy Dobre.</w:t>
      </w:r>
    </w:p>
    <w:p w:rsidR="007D24E0" w:rsidRPr="00C31448" w:rsidRDefault="007D24E0" w:rsidP="007D24E0">
      <w:pPr>
        <w:spacing w:line="360" w:lineRule="auto"/>
        <w:jc w:val="center"/>
        <w:rPr>
          <w:rFonts w:ascii="Times" w:hAnsi="Times" w:cs="Times"/>
          <w:sz w:val="24"/>
          <w:szCs w:val="24"/>
        </w:rPr>
      </w:pPr>
      <w:r w:rsidRPr="00C31448">
        <w:rPr>
          <w:rFonts w:ascii="Times" w:hAnsi="Times" w:cs="Times"/>
          <w:sz w:val="24"/>
          <w:szCs w:val="24"/>
        </w:rPr>
        <w:t>§3</w:t>
      </w:r>
    </w:p>
    <w:p w:rsidR="007D24E0" w:rsidRPr="00C31448" w:rsidRDefault="007D24E0" w:rsidP="009E4698">
      <w:pPr>
        <w:spacing w:line="360" w:lineRule="auto"/>
        <w:jc w:val="both"/>
        <w:rPr>
          <w:rFonts w:ascii="Times" w:hAnsi="Times" w:cs="Times"/>
          <w:sz w:val="24"/>
          <w:szCs w:val="24"/>
        </w:rPr>
      </w:pPr>
      <w:r w:rsidRPr="00C31448">
        <w:rPr>
          <w:rFonts w:ascii="Times" w:hAnsi="Times" w:cs="Times"/>
          <w:sz w:val="24"/>
          <w:szCs w:val="24"/>
        </w:rPr>
        <w:t>Uchwała wchodzi z życie po upływie 14 dni od dnia ogłoszenia w Dzienniku Urzędowym Województwa Mazowieckiego.</w:t>
      </w:r>
    </w:p>
    <w:p w:rsidR="007D24E0" w:rsidRDefault="007D24E0" w:rsidP="007D24E0"/>
    <w:sectPr w:rsidR="007D24E0" w:rsidSect="008B2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B6F29"/>
    <w:multiLevelType w:val="hybridMultilevel"/>
    <w:tmpl w:val="CDC0EC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DisplayPageBoundaries/>
  <w:proofState w:spelling="clean"/>
  <w:defaultTabStop w:val="708"/>
  <w:hyphenationZone w:val="425"/>
  <w:characterSpacingControl w:val="doNotCompress"/>
  <w:compat/>
  <w:rsids>
    <w:rsidRoot w:val="007D24E0"/>
    <w:rsid w:val="00085041"/>
    <w:rsid w:val="005B2B32"/>
    <w:rsid w:val="00744133"/>
    <w:rsid w:val="007D24E0"/>
    <w:rsid w:val="008B2CBF"/>
    <w:rsid w:val="009E4698"/>
    <w:rsid w:val="00BE7C5C"/>
    <w:rsid w:val="00C31448"/>
    <w:rsid w:val="00F27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2C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24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106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Kiljańczyk</dc:creator>
  <cp:lastModifiedBy>Martyna Kiljańczyk</cp:lastModifiedBy>
  <cp:revision>3</cp:revision>
  <cp:lastPrinted>2020-12-09T09:13:00Z</cp:lastPrinted>
  <dcterms:created xsi:type="dcterms:W3CDTF">2020-12-03T12:45:00Z</dcterms:created>
  <dcterms:modified xsi:type="dcterms:W3CDTF">2020-12-09T09:13:00Z</dcterms:modified>
</cp:coreProperties>
</file>