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174" w:rsidRDefault="00BD6174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rFonts w:eastAsia="Calibri"/>
          <w:i/>
          <w:sz w:val="22"/>
          <w:szCs w:val="22"/>
          <w:lang w:eastAsia="en-US"/>
        </w:rPr>
      </w:pPr>
    </w:p>
    <w:p w:rsidR="00BD6174" w:rsidRDefault="00BD6174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rFonts w:eastAsia="Calibri"/>
          <w:i/>
          <w:sz w:val="22"/>
          <w:szCs w:val="22"/>
          <w:lang w:eastAsia="en-US"/>
        </w:rPr>
      </w:pPr>
    </w:p>
    <w:p w:rsidR="00BD6174" w:rsidRDefault="00BD6174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rFonts w:eastAsia="Calibri"/>
          <w:i/>
          <w:sz w:val="22"/>
          <w:szCs w:val="22"/>
          <w:lang w:eastAsia="en-US"/>
        </w:rPr>
      </w:pPr>
    </w:p>
    <w:p w:rsidR="003420B1" w:rsidRPr="00C405D3" w:rsidRDefault="00515E55" w:rsidP="004102BF">
      <w:pPr>
        <w:pStyle w:val="Stopka"/>
        <w:tabs>
          <w:tab w:val="clear" w:pos="4536"/>
          <w:tab w:val="clear" w:pos="9072"/>
        </w:tabs>
        <w:spacing w:line="360" w:lineRule="auto"/>
        <w:jc w:val="right"/>
        <w:rPr>
          <w:i/>
          <w:sz w:val="22"/>
          <w:szCs w:val="22"/>
        </w:rPr>
      </w:pPr>
      <w:r>
        <w:rPr>
          <w:rFonts w:eastAsia="Calibri"/>
          <w:i/>
          <w:sz w:val="22"/>
          <w:szCs w:val="22"/>
          <w:lang w:eastAsia="en-US"/>
        </w:rPr>
        <w:t xml:space="preserve">Załącznik </w:t>
      </w:r>
      <w:r w:rsidR="0002681B" w:rsidRPr="00C405D3">
        <w:rPr>
          <w:rFonts w:eastAsia="Calibri"/>
          <w:i/>
          <w:sz w:val="22"/>
          <w:szCs w:val="22"/>
          <w:lang w:eastAsia="en-US"/>
        </w:rPr>
        <w:t xml:space="preserve"> do S</w:t>
      </w:r>
      <w:r>
        <w:rPr>
          <w:rFonts w:eastAsia="Calibri"/>
          <w:i/>
          <w:sz w:val="22"/>
          <w:szCs w:val="22"/>
          <w:lang w:eastAsia="en-US"/>
        </w:rPr>
        <w:t>WZ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b/>
          <w:iCs/>
          <w:sz w:val="24"/>
          <w:szCs w:val="24"/>
        </w:rPr>
      </w:pPr>
      <w:r w:rsidRPr="004102BF">
        <w:rPr>
          <w:rFonts w:ascii="Times New Roman" w:hAnsi="Times New Roman"/>
          <w:b/>
          <w:iCs/>
          <w:sz w:val="24"/>
          <w:szCs w:val="24"/>
        </w:rPr>
        <w:t>Wykonawca: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24"/>
          <w:szCs w:val="24"/>
        </w:rPr>
      </w:pPr>
      <w:r w:rsidRPr="004102BF">
        <w:rPr>
          <w:rFonts w:ascii="Times New Roman" w:hAnsi="Times New Roman"/>
          <w:iCs/>
          <w:sz w:val="24"/>
          <w:szCs w:val="24"/>
        </w:rPr>
        <w:t>…………………………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24"/>
          <w:szCs w:val="24"/>
        </w:rPr>
      </w:pPr>
      <w:r w:rsidRPr="004102BF">
        <w:rPr>
          <w:rFonts w:ascii="Times New Roman" w:hAnsi="Times New Roman"/>
          <w:iCs/>
          <w:sz w:val="24"/>
          <w:szCs w:val="24"/>
        </w:rPr>
        <w:t>…………………………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24"/>
          <w:szCs w:val="24"/>
        </w:rPr>
      </w:pPr>
      <w:r w:rsidRPr="004102BF">
        <w:rPr>
          <w:rFonts w:ascii="Times New Roman" w:hAnsi="Times New Roman"/>
          <w:iCs/>
          <w:sz w:val="24"/>
          <w:szCs w:val="24"/>
        </w:rPr>
        <w:t>…………………………</w:t>
      </w:r>
    </w:p>
    <w:p w:rsidR="004102BF" w:rsidRPr="004102BF" w:rsidRDefault="004102BF" w:rsidP="004102BF">
      <w:pPr>
        <w:spacing w:after="0" w:line="240" w:lineRule="auto"/>
        <w:ind w:left="-284"/>
        <w:jc w:val="both"/>
        <w:rPr>
          <w:rFonts w:ascii="Times New Roman" w:hAnsi="Times New Roman"/>
          <w:iCs/>
          <w:sz w:val="16"/>
          <w:szCs w:val="16"/>
        </w:rPr>
      </w:pPr>
      <w:r w:rsidRPr="004102BF">
        <w:rPr>
          <w:rFonts w:ascii="Times New Roman" w:hAnsi="Times New Roman"/>
          <w:iCs/>
          <w:sz w:val="16"/>
          <w:szCs w:val="16"/>
        </w:rPr>
        <w:t xml:space="preserve"> (pełna nazwa, adres)</w:t>
      </w: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24"/>
          <w:szCs w:val="24"/>
          <w:u w:val="single"/>
        </w:rPr>
      </w:pP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4102BF">
        <w:rPr>
          <w:rFonts w:ascii="Times New Roman" w:hAnsi="Times New Roman"/>
          <w:sz w:val="24"/>
          <w:szCs w:val="24"/>
        </w:rPr>
        <w:t>Reprezentowany przez:</w:t>
      </w: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4102BF">
        <w:rPr>
          <w:rFonts w:ascii="Times New Roman" w:hAnsi="Times New Roman"/>
          <w:sz w:val="24"/>
          <w:szCs w:val="24"/>
        </w:rPr>
        <w:t>………………………..</w:t>
      </w:r>
    </w:p>
    <w:p w:rsidR="004102BF" w:rsidRPr="004102BF" w:rsidRDefault="004102BF" w:rsidP="004102BF">
      <w:pPr>
        <w:spacing w:after="0" w:line="240" w:lineRule="auto"/>
        <w:ind w:left="-284"/>
        <w:rPr>
          <w:rFonts w:ascii="Times New Roman" w:hAnsi="Times New Roman"/>
          <w:sz w:val="16"/>
          <w:szCs w:val="16"/>
        </w:rPr>
      </w:pPr>
      <w:r w:rsidRPr="004102BF">
        <w:rPr>
          <w:rFonts w:ascii="Times New Roman" w:hAnsi="Times New Roman"/>
          <w:sz w:val="16"/>
          <w:szCs w:val="16"/>
        </w:rPr>
        <w:t>(Imię i nazwisko, podstawa do reprezentacji)</w:t>
      </w:r>
    </w:p>
    <w:p w:rsidR="004102BF" w:rsidRPr="004102BF" w:rsidRDefault="004102BF" w:rsidP="004102BF">
      <w:pPr>
        <w:rPr>
          <w:rFonts w:ascii="Times New Roman" w:hAnsi="Times New Roman"/>
          <w:i/>
          <w:sz w:val="24"/>
          <w:szCs w:val="24"/>
        </w:rPr>
      </w:pPr>
    </w:p>
    <w:p w:rsidR="002D0D2B" w:rsidRDefault="004102BF" w:rsidP="002F39C9">
      <w:pPr>
        <w:jc w:val="both"/>
        <w:rPr>
          <w:rFonts w:ascii="Times New Roman" w:hAnsi="Times New Roman"/>
          <w:sz w:val="24"/>
          <w:szCs w:val="24"/>
        </w:rPr>
      </w:pPr>
      <w:r w:rsidRPr="004102BF">
        <w:rPr>
          <w:rFonts w:ascii="Times New Roman" w:hAnsi="Times New Roman"/>
          <w:sz w:val="24"/>
          <w:szCs w:val="24"/>
        </w:rPr>
        <w:t xml:space="preserve">W związku z prowadzonym postępowaniem przetargowym w trybie podstawowym Ustawy Prawo zamówień publicznych na realizację zadania pn. </w:t>
      </w:r>
      <w:r w:rsidR="002D0D2B">
        <w:rPr>
          <w:rFonts w:cs="Calibri"/>
          <w:b/>
          <w:sz w:val="24"/>
          <w:szCs w:val="24"/>
        </w:rPr>
        <w:t>Rozwój infrastruktury publicznej poprze wymianę instalacji grzewczej wraz z zastosowaniem ekologicznego źródła ogrzewania w budynku OSP Do</w:t>
      </w:r>
      <w:r w:rsidR="008107D1">
        <w:rPr>
          <w:rFonts w:cs="Calibri"/>
          <w:b/>
          <w:sz w:val="24"/>
          <w:szCs w:val="24"/>
        </w:rPr>
        <w:t>bre pełniącym funkcję kulturalną</w:t>
      </w:r>
      <w:r w:rsidR="002D0D2B">
        <w:rPr>
          <w:rFonts w:cs="Calibri"/>
          <w:b/>
          <w:sz w:val="24"/>
          <w:szCs w:val="24"/>
        </w:rPr>
        <w:t xml:space="preserve">   –  nr ref. GKI 271.3.2021</w:t>
      </w:r>
    </w:p>
    <w:p w:rsidR="003420B1" w:rsidRPr="002D0D2B" w:rsidRDefault="004102BF" w:rsidP="002F39C9">
      <w:pPr>
        <w:jc w:val="both"/>
        <w:rPr>
          <w:rFonts w:ascii="Times New Roman" w:hAnsi="Times New Roman"/>
          <w:sz w:val="24"/>
          <w:szCs w:val="24"/>
        </w:rPr>
      </w:pPr>
      <w:r w:rsidRPr="002D0D2B">
        <w:rPr>
          <w:rFonts w:ascii="Times New Roman" w:hAnsi="Times New Roman"/>
          <w:sz w:val="24"/>
          <w:szCs w:val="24"/>
        </w:rPr>
        <w:t>Wykaz wykonanych/ wykon</w:t>
      </w:r>
      <w:r w:rsidR="000C0F18" w:rsidRPr="002D0D2B">
        <w:rPr>
          <w:rFonts w:ascii="Times New Roman" w:hAnsi="Times New Roman"/>
          <w:sz w:val="24"/>
          <w:szCs w:val="24"/>
        </w:rPr>
        <w:t>ywanych w ciągu ostatnich pięciu</w:t>
      </w:r>
      <w:r w:rsidRPr="002D0D2B">
        <w:rPr>
          <w:rFonts w:ascii="Times New Roman" w:hAnsi="Times New Roman"/>
          <w:sz w:val="24"/>
          <w:szCs w:val="24"/>
        </w:rPr>
        <w:t xml:space="preserve"> lat dostaw potwierdzających spełnianie warunku określonego w SWZ</w:t>
      </w:r>
    </w:p>
    <w:tbl>
      <w:tblPr>
        <w:tblW w:w="10062" w:type="dxa"/>
        <w:tblInd w:w="-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64"/>
        <w:gridCol w:w="2552"/>
        <w:gridCol w:w="2977"/>
        <w:gridCol w:w="2268"/>
        <w:gridCol w:w="1701"/>
      </w:tblGrid>
      <w:tr w:rsidR="003420B1" w:rsidRPr="00CA4523" w:rsidTr="007A53CA">
        <w:trPr>
          <w:cantSplit/>
          <w:trHeight w:val="947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420B1" w:rsidRPr="00CA4523" w:rsidRDefault="003420B1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lang w:eastAsia="pl-PL"/>
              </w:rPr>
            </w:pPr>
          </w:p>
          <w:p w:rsidR="003420B1" w:rsidRPr="00CA4523" w:rsidRDefault="003420B1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 w:rsidRPr="00CA4523"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53CA" w:rsidRPr="007A53CA" w:rsidRDefault="007A53CA" w:rsidP="007A53CA">
            <w:pPr>
              <w:spacing w:after="0" w:line="360" w:lineRule="auto"/>
              <w:jc w:val="center"/>
              <w:rPr>
                <w:rFonts w:ascii="Times New Roman" w:hAnsi="Times New Roman" w:cs="Arial"/>
                <w:iCs/>
                <w:sz w:val="18"/>
                <w:szCs w:val="24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rodzaj</w:t>
            </w:r>
          </w:p>
          <w:p w:rsidR="007A53CA" w:rsidRPr="007A53CA" w:rsidRDefault="007A53CA" w:rsidP="007A53CA">
            <w:pPr>
              <w:spacing w:after="0" w:line="360" w:lineRule="auto"/>
              <w:jc w:val="center"/>
              <w:rPr>
                <w:rFonts w:ascii="Times New Roman" w:hAnsi="Times New Roman" w:cs="Arial"/>
                <w:iCs/>
                <w:sz w:val="18"/>
                <w:szCs w:val="24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przedmiotu zamówienia</w:t>
            </w:r>
          </w:p>
          <w:p w:rsidR="003420B1" w:rsidRPr="00CA4523" w:rsidRDefault="007A53CA" w:rsidP="007A53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(z uwzględ</w:t>
            </w:r>
            <w:r w:rsidR="0002681B">
              <w:rPr>
                <w:rFonts w:ascii="Times New Roman" w:hAnsi="Times New Roman" w:cs="Arial"/>
                <w:iCs/>
                <w:sz w:val="18"/>
                <w:szCs w:val="24"/>
              </w:rPr>
              <w:t>nieniem warunku określonego w S</w:t>
            </w: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WZ)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420B1" w:rsidRDefault="002D0D2B" w:rsidP="007A53CA">
            <w:pPr>
              <w:spacing w:after="0" w:line="360" w:lineRule="auto"/>
              <w:jc w:val="center"/>
              <w:rPr>
                <w:rFonts w:ascii="Times New Roman" w:hAnsi="Times New Roman" w:cs="Arial"/>
                <w:iCs/>
                <w:sz w:val="18"/>
                <w:szCs w:val="24"/>
              </w:rPr>
            </w:pPr>
            <w:r>
              <w:rPr>
                <w:rFonts w:ascii="Times New Roman" w:hAnsi="Times New Roman" w:cs="Arial"/>
                <w:iCs/>
                <w:sz w:val="18"/>
                <w:szCs w:val="24"/>
              </w:rPr>
              <w:t>wartość robót</w:t>
            </w:r>
            <w:r w:rsidR="007A53CA">
              <w:rPr>
                <w:rFonts w:ascii="Times New Roman" w:hAnsi="Times New Roman" w:cs="Arial"/>
                <w:iCs/>
                <w:sz w:val="18"/>
                <w:szCs w:val="24"/>
              </w:rPr>
              <w:t xml:space="preserve"> </w:t>
            </w:r>
          </w:p>
          <w:p w:rsidR="007A53CA" w:rsidRPr="00CA4523" w:rsidRDefault="007A53CA" w:rsidP="007A53C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(z uwzględ</w:t>
            </w:r>
            <w:r w:rsidR="0002681B">
              <w:rPr>
                <w:rFonts w:ascii="Times New Roman" w:hAnsi="Times New Roman" w:cs="Arial"/>
                <w:iCs/>
                <w:sz w:val="18"/>
                <w:szCs w:val="24"/>
              </w:rPr>
              <w:t>nieniem warunku określonego w S</w:t>
            </w:r>
            <w:r w:rsidRPr="007A53CA">
              <w:rPr>
                <w:rFonts w:ascii="Times New Roman" w:hAnsi="Times New Roman" w:cs="Arial"/>
                <w:iCs/>
                <w:sz w:val="18"/>
                <w:szCs w:val="24"/>
              </w:rPr>
              <w:t>WZ)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3420B1" w:rsidRPr="00CA4523" w:rsidRDefault="007A53CA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Arial"/>
                <w:iCs/>
                <w:sz w:val="18"/>
                <w:szCs w:val="24"/>
              </w:rPr>
              <w:t>podmiot na rzecz którego była realizowana dostawa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420B1" w:rsidRPr="00CA4523" w:rsidRDefault="002D0D2B" w:rsidP="00A40C8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Arial"/>
                <w:iCs/>
                <w:sz w:val="18"/>
                <w:szCs w:val="24"/>
              </w:rPr>
              <w:t>data wykonania robót</w:t>
            </w:r>
            <w:r w:rsidR="004102BF">
              <w:rPr>
                <w:rFonts w:ascii="Times New Roman" w:hAnsi="Times New Roman" w:cs="Arial"/>
                <w:iCs/>
                <w:sz w:val="18"/>
                <w:szCs w:val="24"/>
              </w:rPr>
              <w:t xml:space="preserve"> od dnia do dnia</w:t>
            </w:r>
          </w:p>
        </w:tc>
      </w:tr>
      <w:tr w:rsidR="003420B1" w:rsidRPr="00CA4523" w:rsidTr="007A53CA">
        <w:trPr>
          <w:trHeight w:val="677"/>
        </w:trPr>
        <w:tc>
          <w:tcPr>
            <w:tcW w:w="564" w:type="dxa"/>
          </w:tcPr>
          <w:p w:rsidR="003420B1" w:rsidRPr="00CA4523" w:rsidRDefault="003420B1" w:rsidP="003420B1">
            <w:pPr>
              <w:numPr>
                <w:ilvl w:val="0"/>
                <w:numId w:val="1"/>
              </w:numPr>
              <w:tabs>
                <w:tab w:val="clear" w:pos="785"/>
                <w:tab w:val="num" w:pos="720"/>
              </w:tabs>
              <w:spacing w:before="120" w:after="0" w:line="360" w:lineRule="auto"/>
              <w:ind w:left="0" w:firstLine="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52" w:type="dxa"/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7" w:type="dxa"/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3420B1" w:rsidRPr="00CA4523" w:rsidTr="007A53CA">
        <w:trPr>
          <w:trHeight w:val="541"/>
        </w:trPr>
        <w:tc>
          <w:tcPr>
            <w:tcW w:w="564" w:type="dxa"/>
          </w:tcPr>
          <w:p w:rsidR="003420B1" w:rsidRPr="00CA4523" w:rsidRDefault="003420B1" w:rsidP="003420B1">
            <w:pPr>
              <w:numPr>
                <w:ilvl w:val="0"/>
                <w:numId w:val="1"/>
              </w:numPr>
              <w:tabs>
                <w:tab w:val="clear" w:pos="785"/>
                <w:tab w:val="num" w:pos="720"/>
              </w:tabs>
              <w:spacing w:before="120" w:after="0" w:line="360" w:lineRule="auto"/>
              <w:ind w:left="0" w:right="-288" w:firstLine="0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552" w:type="dxa"/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B1" w:rsidRPr="00CA4523" w:rsidRDefault="003420B1" w:rsidP="00A40C86">
            <w:pPr>
              <w:spacing w:before="120" w:after="0" w:line="36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3420B1" w:rsidRDefault="003420B1" w:rsidP="003420B1">
      <w:pPr>
        <w:spacing w:line="360" w:lineRule="auto"/>
        <w:ind w:right="-993"/>
        <w:jc w:val="both"/>
        <w:rPr>
          <w:rFonts w:ascii="Times New Roman" w:hAnsi="Times New Roman"/>
          <w:b/>
        </w:rPr>
      </w:pPr>
    </w:p>
    <w:p w:rsidR="004102BF" w:rsidRPr="00837888" w:rsidRDefault="004102BF" w:rsidP="004102BF">
      <w:pPr>
        <w:spacing w:before="100" w:after="120"/>
        <w:jc w:val="both"/>
        <w:rPr>
          <w:rFonts w:ascii="Times New Roman" w:hAnsi="Times New Roman"/>
          <w:i/>
        </w:rPr>
      </w:pPr>
      <w:r w:rsidRPr="00837888">
        <w:rPr>
          <w:rFonts w:ascii="Times New Roman" w:hAnsi="Times New Roman"/>
          <w:i/>
        </w:rPr>
        <w:t xml:space="preserve">Do niniejszego wykazu dołączono </w:t>
      </w:r>
      <w:r>
        <w:rPr>
          <w:rFonts w:ascii="Times New Roman" w:hAnsi="Times New Roman"/>
          <w:i/>
        </w:rPr>
        <w:t>dowody określające, czy te dostawy zostały wykonane lub są wykonywane należycie</w:t>
      </w:r>
      <w:r w:rsidRPr="00837888">
        <w:rPr>
          <w:rFonts w:ascii="Times New Roman" w:hAnsi="Times New Roman"/>
          <w:i/>
        </w:rPr>
        <w:t xml:space="preserve">, zgodnie z § </w:t>
      </w:r>
      <w:r>
        <w:rPr>
          <w:rFonts w:ascii="Times New Roman" w:hAnsi="Times New Roman"/>
          <w:i/>
        </w:rPr>
        <w:t>9</w:t>
      </w:r>
      <w:r w:rsidRPr="00837888">
        <w:rPr>
          <w:rFonts w:ascii="Times New Roman" w:hAnsi="Times New Roman"/>
          <w:i/>
        </w:rPr>
        <w:t xml:space="preserve"> ust. </w:t>
      </w:r>
      <w:r>
        <w:rPr>
          <w:rFonts w:ascii="Times New Roman" w:hAnsi="Times New Roman"/>
          <w:i/>
        </w:rPr>
        <w:t>1</w:t>
      </w:r>
      <w:r w:rsidRPr="00837888">
        <w:rPr>
          <w:rFonts w:ascii="Times New Roman" w:hAnsi="Times New Roman"/>
          <w:i/>
        </w:rPr>
        <w:t xml:space="preserve"> pkt 2 Rozporządzenia Ministra Rozwoju</w:t>
      </w:r>
      <w:r>
        <w:rPr>
          <w:rFonts w:ascii="Times New Roman" w:hAnsi="Times New Roman"/>
          <w:i/>
        </w:rPr>
        <w:t>, Pracy i Technologii w sprawie podmiotowych środków dowodowych oraz innych dokumentów lub oświadczeń, jakich może żądać zamawiający od wykonawcy</w:t>
      </w:r>
      <w:r w:rsidRPr="00837888">
        <w:rPr>
          <w:rFonts w:ascii="Times New Roman" w:hAnsi="Times New Roman"/>
          <w:i/>
        </w:rPr>
        <w:t xml:space="preserve"> (Dz. U. z 2020 r., poz. </w:t>
      </w:r>
      <w:r>
        <w:rPr>
          <w:rFonts w:ascii="Times New Roman" w:hAnsi="Times New Roman"/>
          <w:i/>
        </w:rPr>
        <w:t>2415</w:t>
      </w:r>
      <w:r w:rsidRPr="00837888">
        <w:rPr>
          <w:rFonts w:ascii="Times New Roman" w:hAnsi="Times New Roman"/>
          <w:i/>
        </w:rPr>
        <w:t>)</w:t>
      </w:r>
    </w:p>
    <w:p w:rsidR="003420B1" w:rsidRDefault="003420B1" w:rsidP="003420B1">
      <w:pPr>
        <w:spacing w:line="360" w:lineRule="auto"/>
        <w:ind w:right="-993"/>
        <w:jc w:val="both"/>
        <w:rPr>
          <w:rFonts w:ascii="Times New Roman" w:hAnsi="Times New Roman"/>
          <w:b/>
        </w:rPr>
      </w:pPr>
    </w:p>
    <w:p w:rsidR="003420B1" w:rsidRPr="00CA4523" w:rsidRDefault="003420B1" w:rsidP="003420B1">
      <w:pPr>
        <w:spacing w:line="360" w:lineRule="auto"/>
        <w:ind w:right="-993"/>
        <w:jc w:val="both"/>
        <w:rPr>
          <w:rFonts w:ascii="Times New Roman" w:hAnsi="Times New Roman"/>
          <w:b/>
        </w:rPr>
      </w:pPr>
    </w:p>
    <w:p w:rsidR="003420B1" w:rsidRPr="00CA4523" w:rsidRDefault="003420B1" w:rsidP="002F39C9">
      <w:pPr>
        <w:spacing w:after="0" w:line="360" w:lineRule="auto"/>
        <w:ind w:right="-993"/>
        <w:jc w:val="both"/>
        <w:rPr>
          <w:rFonts w:ascii="Times New Roman" w:hAnsi="Times New Roman"/>
        </w:rPr>
      </w:pPr>
      <w:r w:rsidRPr="00CA4523">
        <w:rPr>
          <w:rFonts w:ascii="Times New Roman" w:hAnsi="Times New Roman"/>
        </w:rPr>
        <w:lastRenderedPageBreak/>
        <w:t>………………........................., dn. ........</w:t>
      </w:r>
      <w:r w:rsidR="002F39C9">
        <w:rPr>
          <w:rFonts w:ascii="Times New Roman" w:hAnsi="Times New Roman"/>
        </w:rPr>
        <w:t>.................</w:t>
      </w:r>
      <w:r w:rsidR="002F39C9">
        <w:rPr>
          <w:rFonts w:ascii="Times New Roman" w:hAnsi="Times New Roman"/>
        </w:rPr>
        <w:tab/>
        <w:t xml:space="preserve">      </w:t>
      </w:r>
      <w:r w:rsidR="002F39C9">
        <w:rPr>
          <w:rFonts w:ascii="Times New Roman" w:hAnsi="Times New Roman"/>
        </w:rPr>
        <w:tab/>
      </w:r>
      <w:r w:rsidRPr="00CA4523">
        <w:rPr>
          <w:rFonts w:ascii="Times New Roman" w:hAnsi="Times New Roman"/>
        </w:rPr>
        <w:t>.....................................................</w:t>
      </w:r>
    </w:p>
    <w:p w:rsidR="003420B1" w:rsidRPr="00CA4523" w:rsidRDefault="003420B1" w:rsidP="002F39C9">
      <w:pPr>
        <w:spacing w:line="240" w:lineRule="auto"/>
        <w:ind w:left="5400" w:right="70"/>
        <w:jc w:val="center"/>
        <w:rPr>
          <w:rFonts w:ascii="Times New Roman" w:hAnsi="Times New Roman"/>
          <w:sz w:val="18"/>
          <w:szCs w:val="18"/>
        </w:rPr>
      </w:pPr>
      <w:r w:rsidRPr="00CA4523">
        <w:rPr>
          <w:rFonts w:ascii="Times New Roman" w:hAnsi="Times New Roman"/>
          <w:sz w:val="18"/>
          <w:szCs w:val="18"/>
        </w:rPr>
        <w:t>Podpis osób uprawnionych ze strony Wyko</w:t>
      </w:r>
      <w:r w:rsidR="002F39C9">
        <w:rPr>
          <w:rFonts w:ascii="Times New Roman" w:hAnsi="Times New Roman"/>
          <w:sz w:val="18"/>
          <w:szCs w:val="18"/>
        </w:rPr>
        <w:t>nawcy</w:t>
      </w:r>
    </w:p>
    <w:p w:rsidR="003420B1" w:rsidRPr="003420B1" w:rsidRDefault="003420B1" w:rsidP="003420B1">
      <w:pPr>
        <w:jc w:val="both"/>
        <w:rPr>
          <w:rFonts w:ascii="Times New Roman" w:hAnsi="Times New Roman"/>
        </w:rPr>
      </w:pPr>
    </w:p>
    <w:sectPr w:rsidR="003420B1" w:rsidRPr="003420B1" w:rsidSect="0016594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979" w:rsidRDefault="00B43979" w:rsidP="00BD6174">
      <w:pPr>
        <w:spacing w:after="0" w:line="240" w:lineRule="auto"/>
      </w:pPr>
      <w:r>
        <w:separator/>
      </w:r>
    </w:p>
  </w:endnote>
  <w:endnote w:type="continuationSeparator" w:id="0">
    <w:p w:rsidR="00B43979" w:rsidRDefault="00B43979" w:rsidP="00BD6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979" w:rsidRDefault="00B43979" w:rsidP="00BD6174">
      <w:pPr>
        <w:spacing w:after="0" w:line="240" w:lineRule="auto"/>
      </w:pPr>
      <w:r>
        <w:separator/>
      </w:r>
    </w:p>
  </w:footnote>
  <w:footnote w:type="continuationSeparator" w:id="0">
    <w:p w:rsidR="00B43979" w:rsidRDefault="00B43979" w:rsidP="00BD6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74" w:rsidRDefault="00BD6174" w:rsidP="00BD6174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49925" cy="1038860"/>
          <wp:effectExtent l="0" t="0" r="0" b="0"/>
          <wp:docPr id="6" name="Obraz 6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1038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6174" w:rsidRDefault="00BD6174" w:rsidP="00BD6174">
    <w:pPr>
      <w:pStyle w:val="Nagwek"/>
      <w:jc w:val="center"/>
    </w:pPr>
  </w:p>
  <w:p w:rsidR="00BD6174" w:rsidRDefault="00BD6174" w:rsidP="00BD6174">
    <w:pPr>
      <w:pStyle w:val="Nagwek"/>
      <w:jc w:val="center"/>
    </w:pPr>
    <w:r>
      <w:t xml:space="preserve">„Europejski Fundusz Rolny na rzecz Rozwoju Obszarów Wiejskich: Europa </w:t>
    </w:r>
  </w:p>
  <w:p w:rsidR="00BD6174" w:rsidRDefault="00BD6174" w:rsidP="00BD6174">
    <w:pPr>
      <w:pStyle w:val="Nagwek"/>
      <w:jc w:val="center"/>
    </w:pPr>
    <w:r>
      <w:t>inwestująca w obszary wiejskie”</w:t>
    </w:r>
  </w:p>
  <w:p w:rsidR="00BD6174" w:rsidRDefault="00BD617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C70E8"/>
    <w:multiLevelType w:val="hybridMultilevel"/>
    <w:tmpl w:val="EB5CEBBC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20B1"/>
    <w:rsid w:val="0002681B"/>
    <w:rsid w:val="000C0F18"/>
    <w:rsid w:val="000C7964"/>
    <w:rsid w:val="00165942"/>
    <w:rsid w:val="00212A0F"/>
    <w:rsid w:val="002335BC"/>
    <w:rsid w:val="002D0D2B"/>
    <w:rsid w:val="002F39C9"/>
    <w:rsid w:val="003420B1"/>
    <w:rsid w:val="004102BF"/>
    <w:rsid w:val="00413079"/>
    <w:rsid w:val="004D3577"/>
    <w:rsid w:val="004F05DF"/>
    <w:rsid w:val="004F28F0"/>
    <w:rsid w:val="00515E55"/>
    <w:rsid w:val="005B6CFB"/>
    <w:rsid w:val="005E629C"/>
    <w:rsid w:val="007A53CA"/>
    <w:rsid w:val="008107D1"/>
    <w:rsid w:val="008223D6"/>
    <w:rsid w:val="008856DD"/>
    <w:rsid w:val="00A31E27"/>
    <w:rsid w:val="00A4140B"/>
    <w:rsid w:val="00A51B3A"/>
    <w:rsid w:val="00B07A3E"/>
    <w:rsid w:val="00B43979"/>
    <w:rsid w:val="00B63D54"/>
    <w:rsid w:val="00BC6EBD"/>
    <w:rsid w:val="00BD6174"/>
    <w:rsid w:val="00C405D3"/>
    <w:rsid w:val="00D55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0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420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3420B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6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17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17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7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6B121-4D26-4D33-A612-47F26E0A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Aneta Ciszewska</cp:lastModifiedBy>
  <cp:revision>9</cp:revision>
  <cp:lastPrinted>2021-07-15T12:13:00Z</cp:lastPrinted>
  <dcterms:created xsi:type="dcterms:W3CDTF">2021-10-11T10:23:00Z</dcterms:created>
  <dcterms:modified xsi:type="dcterms:W3CDTF">2021-12-06T13:31:00Z</dcterms:modified>
</cp:coreProperties>
</file>