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E09" w:rsidRDefault="008D4E09" w:rsidP="00FF271D">
      <w:pPr>
        <w:pageBreakBefore/>
        <w:spacing w:before="100" w:beforeAutospacing="1" w:after="15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</w:t>
      </w:r>
      <w:r w:rsidR="00B9614A">
        <w:rPr>
          <w:rFonts w:cs="Calibri"/>
          <w:sz w:val="24"/>
          <w:szCs w:val="24"/>
        </w:rPr>
        <w:tab/>
      </w:r>
      <w:r w:rsidR="0037331C">
        <w:rPr>
          <w:rFonts w:cs="Calibri"/>
          <w:sz w:val="24"/>
          <w:szCs w:val="24"/>
        </w:rPr>
        <w:t xml:space="preserve">                Dobre, dnia </w:t>
      </w:r>
      <w:r w:rsidR="00BC4140">
        <w:rPr>
          <w:rFonts w:cs="Calibri"/>
          <w:sz w:val="24"/>
          <w:szCs w:val="24"/>
        </w:rPr>
        <w:t>24.06.2022</w:t>
      </w:r>
      <w:r>
        <w:rPr>
          <w:rFonts w:cs="Calibri"/>
          <w:sz w:val="24"/>
          <w:szCs w:val="24"/>
        </w:rPr>
        <w:t>r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FF271D" w:rsidRDefault="00FF271D" w:rsidP="008D4E09">
      <w:pPr>
        <w:pStyle w:val="Bezodstpw"/>
        <w:rPr>
          <w:rFonts w:cs="Calibri"/>
          <w:sz w:val="24"/>
          <w:szCs w:val="24"/>
        </w:rPr>
      </w:pPr>
    </w:p>
    <w:p w:rsidR="008D4E09" w:rsidRDefault="0079520A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271.</w:t>
      </w:r>
      <w:r w:rsidR="007766A7">
        <w:rPr>
          <w:rFonts w:cs="Calibri"/>
          <w:sz w:val="24"/>
          <w:szCs w:val="24"/>
        </w:rPr>
        <w:t>11</w:t>
      </w:r>
      <w:r w:rsidR="008D4E09">
        <w:rPr>
          <w:rFonts w:cs="Calibri"/>
          <w:sz w:val="24"/>
          <w:szCs w:val="24"/>
        </w:rPr>
        <w:t>.2022</w:t>
      </w:r>
    </w:p>
    <w:p w:rsidR="00FF271D" w:rsidRDefault="00FF271D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:rsidR="00FF271D" w:rsidRDefault="00FF271D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:rsidR="00FF271D" w:rsidRDefault="00FF271D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:rsidR="008D4E09" w:rsidRDefault="008D4E09" w:rsidP="008D4E09">
      <w:pPr>
        <w:pStyle w:val="Bezodstpw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WYJAŚNIENIE TREŚCI SWZ </w:t>
      </w:r>
    </w:p>
    <w:p w:rsidR="008D4E09" w:rsidRDefault="008D4E09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:rsidR="00BC4140" w:rsidRDefault="008D4E09" w:rsidP="00BC4140">
      <w:pPr>
        <w:pStyle w:val="WW-TableContents"/>
        <w:snapToGri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Dotyczy: postępowania o udzielenie zamówienia klasycznego w trybie podstawowym na zadanie:</w:t>
      </w:r>
      <w:r>
        <w:rPr>
          <w:rFonts w:ascii="Calibri" w:hAnsi="Calibri" w:cs="Calibri"/>
          <w:b/>
        </w:rPr>
        <w:t xml:space="preserve"> </w:t>
      </w:r>
      <w:r w:rsidR="00BC4140" w:rsidRPr="00B6090C">
        <w:rPr>
          <w:rFonts w:ascii="Calibri" w:hAnsi="Calibri" w:cs="Calibri"/>
          <w:b/>
        </w:rPr>
        <w:t xml:space="preserve">„Termomodernizacja budynków użyteczności publicznej na terenie Gminy Dobre” </w:t>
      </w:r>
      <w:r w:rsidR="00BC4140">
        <w:rPr>
          <w:rFonts w:ascii="Calibri" w:eastAsia="Times New Roman" w:hAnsi="Calibri" w:cs="Calibri"/>
          <w:b/>
        </w:rPr>
        <w:t xml:space="preserve">– </w:t>
      </w:r>
      <w:r w:rsidR="00BC4140">
        <w:rPr>
          <w:rFonts w:ascii="Calibri" w:hAnsi="Calibri" w:cs="Calibri"/>
          <w:b/>
        </w:rPr>
        <w:t>w miejscowości Brzozowica</w:t>
      </w:r>
      <w:r w:rsidR="00BC4140" w:rsidRPr="00B6090C">
        <w:rPr>
          <w:rFonts w:ascii="Calibri" w:hAnsi="Calibri" w:cs="Calibri"/>
          <w:b/>
        </w:rPr>
        <w:t xml:space="preserve"> gm.</w:t>
      </w:r>
      <w:r w:rsidR="007766A7">
        <w:rPr>
          <w:rFonts w:ascii="Calibri" w:hAnsi="Calibri" w:cs="Calibri"/>
          <w:b/>
        </w:rPr>
        <w:t xml:space="preserve"> </w:t>
      </w:r>
      <w:r w:rsidR="00BC4140" w:rsidRPr="00B6090C">
        <w:rPr>
          <w:rFonts w:ascii="Calibri" w:hAnsi="Calibri" w:cs="Calibri"/>
          <w:b/>
        </w:rPr>
        <w:t>Dobre</w:t>
      </w:r>
      <w:r w:rsidR="00BC4140">
        <w:rPr>
          <w:rFonts w:ascii="Calibri" w:hAnsi="Calibri" w:cs="Calibri"/>
          <w:b/>
        </w:rPr>
        <w:t xml:space="preserve"> GKI 271.11.2022</w:t>
      </w:r>
    </w:p>
    <w:p w:rsidR="008D4E09" w:rsidRDefault="008D4E09" w:rsidP="008D4E09">
      <w:pPr>
        <w:pStyle w:val="WW-TableContents"/>
        <w:snapToGrid w:val="0"/>
        <w:jc w:val="both"/>
        <w:rPr>
          <w:rFonts w:ascii="Calibri" w:hAnsi="Calibri" w:cs="Calibri"/>
          <w:b/>
        </w:rPr>
      </w:pPr>
    </w:p>
    <w:p w:rsidR="008D4E09" w:rsidRDefault="008D4E09" w:rsidP="008D4E09">
      <w:pPr>
        <w:jc w:val="both"/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2F416A">
        <w:rPr>
          <w:rFonts w:cs="Calibri"/>
          <w:sz w:val="24"/>
          <w:szCs w:val="24"/>
        </w:rPr>
        <w:t xml:space="preserve">Działając na podstawie art. 284 ust. </w:t>
      </w:r>
      <w:r w:rsidR="00842D4A" w:rsidRPr="002F416A">
        <w:rPr>
          <w:rFonts w:cs="Calibri"/>
          <w:sz w:val="24"/>
          <w:szCs w:val="24"/>
        </w:rPr>
        <w:t xml:space="preserve">3 i </w:t>
      </w:r>
      <w:r w:rsidRPr="002F416A">
        <w:rPr>
          <w:rFonts w:cs="Calibri"/>
          <w:sz w:val="24"/>
          <w:szCs w:val="24"/>
        </w:rPr>
        <w:t>6 ustawy z dnia 11 września 2019 roku - Prawo zamówień publicznych (tj. Dz. U. z 2021 r., poz. 1129</w:t>
      </w:r>
      <w:r w:rsidR="00077EDE" w:rsidRPr="002F416A">
        <w:rPr>
          <w:rFonts w:cs="Calibri"/>
          <w:sz w:val="24"/>
          <w:szCs w:val="24"/>
        </w:rPr>
        <w:t xml:space="preserve"> ze zm.</w:t>
      </w:r>
      <w:r w:rsidRPr="002F416A">
        <w:rPr>
          <w:rFonts w:cs="Calibri"/>
          <w:sz w:val="24"/>
          <w:szCs w:val="24"/>
        </w:rPr>
        <w:t xml:space="preserve">) </w:t>
      </w:r>
      <w:r w:rsidR="00BA76DC" w:rsidRPr="002F416A">
        <w:rPr>
          <w:rFonts w:cs="Calibri"/>
          <w:sz w:val="24"/>
          <w:szCs w:val="24"/>
        </w:rPr>
        <w:t>po</w:t>
      </w:r>
      <w:r w:rsidR="0079520A" w:rsidRPr="002F416A">
        <w:rPr>
          <w:rFonts w:cs="Calibri"/>
          <w:sz w:val="24"/>
          <w:szCs w:val="24"/>
        </w:rPr>
        <w:t>niżej przedstawiam treść</w:t>
      </w:r>
      <w:r w:rsidR="0079520A">
        <w:rPr>
          <w:rFonts w:cs="Calibri"/>
          <w:sz w:val="24"/>
          <w:szCs w:val="24"/>
        </w:rPr>
        <w:t xml:space="preserve"> pytania</w:t>
      </w:r>
      <w:r w:rsidR="00B9614A">
        <w:rPr>
          <w:rFonts w:cs="Calibri"/>
          <w:sz w:val="24"/>
          <w:szCs w:val="24"/>
        </w:rPr>
        <w:t>, jakie</w:t>
      </w:r>
      <w:r w:rsidR="0079520A">
        <w:rPr>
          <w:rFonts w:cs="Calibri"/>
          <w:sz w:val="24"/>
          <w:szCs w:val="24"/>
        </w:rPr>
        <w:t xml:space="preserve"> wpłynął </w:t>
      </w:r>
      <w:r>
        <w:rPr>
          <w:rFonts w:cs="Calibri"/>
          <w:sz w:val="24"/>
          <w:szCs w:val="24"/>
        </w:rPr>
        <w:t xml:space="preserve">do Zamawiającego wraz z </w:t>
      </w:r>
      <w:r w:rsidR="00B9614A">
        <w:rPr>
          <w:rFonts w:cs="Calibri"/>
          <w:sz w:val="24"/>
          <w:szCs w:val="24"/>
        </w:rPr>
        <w:t>odpowiedziami</w:t>
      </w:r>
      <w:r>
        <w:rPr>
          <w:rFonts w:cs="Calibri"/>
          <w:sz w:val="24"/>
          <w:szCs w:val="24"/>
        </w:rPr>
        <w:t xml:space="preserve"> i wy</w:t>
      </w:r>
      <w:r>
        <w:rPr>
          <w:rFonts w:cs="Calibri"/>
          <w:bCs/>
          <w:kern w:val="2"/>
          <w:sz w:val="24"/>
          <w:szCs w:val="24"/>
          <w:shd w:val="clear" w:color="auto" w:fill="FFFFFF"/>
          <w:lang w:eastAsia="ar-SA"/>
        </w:rPr>
        <w:t>jaśnienie</w:t>
      </w:r>
      <w:r w:rsidR="00BA76DC">
        <w:rPr>
          <w:rFonts w:cs="Calibri"/>
          <w:bCs/>
          <w:kern w:val="2"/>
          <w:sz w:val="24"/>
          <w:szCs w:val="24"/>
          <w:shd w:val="clear" w:color="auto" w:fill="FFFFFF"/>
          <w:lang w:eastAsia="ar-SA"/>
        </w:rPr>
        <w:t>m</w:t>
      </w: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:</w:t>
      </w:r>
    </w:p>
    <w:p w:rsid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2F416A">
        <w:rPr>
          <w:rFonts w:eastAsia="Times New Roman" w:cs="Calibri"/>
          <w:sz w:val="24"/>
          <w:szCs w:val="24"/>
          <w:lang w:eastAsia="pl-PL"/>
        </w:rPr>
        <w:t>Pytanie 1</w:t>
      </w:r>
      <w:r w:rsidRPr="002F416A">
        <w:rPr>
          <w:rFonts w:eastAsia="Times New Roman" w:cs="Calibri"/>
          <w:sz w:val="24"/>
          <w:szCs w:val="24"/>
          <w:lang w:eastAsia="pl-PL"/>
        </w:rPr>
        <w:br/>
        <w:t xml:space="preserve">Zapytanie </w:t>
      </w:r>
      <w:proofErr w:type="spellStart"/>
      <w:r w:rsidRPr="002F416A">
        <w:rPr>
          <w:rFonts w:eastAsia="Times New Roman" w:cs="Calibri"/>
          <w:sz w:val="24"/>
          <w:szCs w:val="24"/>
          <w:lang w:eastAsia="pl-PL"/>
        </w:rPr>
        <w:t>dot</w:t>
      </w:r>
      <w:proofErr w:type="spellEnd"/>
      <w:r w:rsidRPr="002F416A">
        <w:rPr>
          <w:rFonts w:eastAsia="Times New Roman" w:cs="Calibri"/>
          <w:sz w:val="24"/>
          <w:szCs w:val="24"/>
          <w:lang w:eastAsia="pl-PL"/>
        </w:rPr>
        <w:t xml:space="preserve"> zmiany kotła</w:t>
      </w:r>
      <w:r w:rsidRPr="002F416A">
        <w:rPr>
          <w:rFonts w:eastAsia="Times New Roman" w:cs="Calibri"/>
          <w:sz w:val="24"/>
          <w:szCs w:val="24"/>
          <w:lang w:eastAsia="pl-PL"/>
        </w:rPr>
        <w:br/>
      </w:r>
      <w:proofErr w:type="spellStart"/>
      <w:r w:rsidRPr="002F416A">
        <w:rPr>
          <w:rFonts w:eastAsia="Times New Roman" w:cs="Calibri"/>
          <w:sz w:val="24"/>
          <w:szCs w:val="24"/>
          <w:lang w:eastAsia="pl-PL"/>
        </w:rPr>
        <w:t>Dot</w:t>
      </w:r>
      <w:proofErr w:type="spellEnd"/>
      <w:r w:rsidRPr="002F416A">
        <w:rPr>
          <w:rFonts w:eastAsia="Times New Roman" w:cs="Calibri"/>
          <w:sz w:val="24"/>
          <w:szCs w:val="24"/>
          <w:lang w:eastAsia="pl-PL"/>
        </w:rPr>
        <w:t xml:space="preserve"> Kocioł w przetargu i dokumentacji projektowej.</w:t>
      </w:r>
      <w:r w:rsidRPr="002F416A">
        <w:rPr>
          <w:rFonts w:eastAsia="Times New Roman" w:cs="Calibri"/>
          <w:sz w:val="24"/>
          <w:szCs w:val="24"/>
          <w:lang w:eastAsia="pl-PL"/>
        </w:rPr>
        <w:br/>
        <w:t xml:space="preserve">Informuję że ze względu na zmiany w krajowej i unijnej polityce </w:t>
      </w:r>
      <w:proofErr w:type="spellStart"/>
      <w:r w:rsidRPr="002F416A">
        <w:rPr>
          <w:rFonts w:eastAsia="Times New Roman" w:cs="Calibri"/>
          <w:sz w:val="24"/>
          <w:szCs w:val="24"/>
          <w:lang w:eastAsia="pl-PL"/>
        </w:rPr>
        <w:t>klimatowej</w:t>
      </w:r>
      <w:proofErr w:type="spellEnd"/>
      <w:r w:rsidRPr="002F416A">
        <w:rPr>
          <w:rFonts w:eastAsia="Times New Roman" w:cs="Calibri"/>
          <w:sz w:val="24"/>
          <w:szCs w:val="24"/>
          <w:lang w:eastAsia="pl-PL"/>
        </w:rPr>
        <w:t xml:space="preserve"> (normy emisyjne) nie jest możliwe</w:t>
      </w:r>
      <w:r w:rsidRPr="002F416A">
        <w:rPr>
          <w:rFonts w:eastAsia="Times New Roman" w:cs="Calibri"/>
          <w:sz w:val="24"/>
          <w:szCs w:val="24"/>
          <w:lang w:eastAsia="pl-PL"/>
        </w:rPr>
        <w:br/>
        <w:t xml:space="preserve">zdobycie oraz prawidłowy odbiór kotła Zębiec KWK 12 </w:t>
      </w:r>
      <w:proofErr w:type="spellStart"/>
      <w:r w:rsidRPr="002F416A">
        <w:rPr>
          <w:rFonts w:eastAsia="Times New Roman" w:cs="Calibri"/>
          <w:sz w:val="24"/>
          <w:szCs w:val="24"/>
          <w:lang w:eastAsia="pl-PL"/>
        </w:rPr>
        <w:t>kw</w:t>
      </w:r>
      <w:proofErr w:type="spellEnd"/>
      <w:r w:rsidRPr="002F416A">
        <w:rPr>
          <w:rFonts w:eastAsia="Times New Roman" w:cs="Calibri"/>
          <w:sz w:val="24"/>
          <w:szCs w:val="24"/>
          <w:lang w:eastAsia="pl-PL"/>
        </w:rPr>
        <w:t xml:space="preserve"> i podobnych - kotły te nie spełniają założeń</w:t>
      </w:r>
      <w:r w:rsidRPr="002F416A">
        <w:rPr>
          <w:rFonts w:eastAsia="Times New Roman" w:cs="Calibri"/>
          <w:sz w:val="24"/>
          <w:szCs w:val="24"/>
          <w:lang w:eastAsia="pl-PL"/>
        </w:rPr>
        <w:br/>
        <w:t>"</w:t>
      </w:r>
      <w:proofErr w:type="spellStart"/>
      <w:r w:rsidRPr="002F416A">
        <w:rPr>
          <w:rFonts w:eastAsia="Times New Roman" w:cs="Calibri"/>
          <w:sz w:val="24"/>
          <w:szCs w:val="24"/>
          <w:lang w:eastAsia="pl-PL"/>
        </w:rPr>
        <w:t>ecodesign</w:t>
      </w:r>
      <w:proofErr w:type="spellEnd"/>
      <w:r w:rsidRPr="002F416A">
        <w:rPr>
          <w:rFonts w:eastAsia="Times New Roman" w:cs="Calibri"/>
          <w:sz w:val="24"/>
          <w:szCs w:val="24"/>
          <w:lang w:eastAsia="pl-PL"/>
        </w:rPr>
        <w:t>" i polskiej normy (normy te zaczęła wchodzić w 2017r)</w:t>
      </w:r>
      <w:r w:rsidRPr="002F416A">
        <w:rPr>
          <w:rFonts w:eastAsia="Times New Roman" w:cs="Calibri"/>
          <w:sz w:val="24"/>
          <w:szCs w:val="24"/>
          <w:lang w:eastAsia="pl-PL"/>
        </w:rPr>
        <w:br/>
        <w:t>Jednocześnie nowe kotły są w założeniu kotłami jednopaliwowymi w związku z tym proszę o wskazanie</w:t>
      </w:r>
      <w:r w:rsidRPr="002F416A">
        <w:rPr>
          <w:rFonts w:eastAsia="Times New Roman" w:cs="Calibri"/>
          <w:sz w:val="24"/>
          <w:szCs w:val="24"/>
          <w:lang w:eastAsia="pl-PL"/>
        </w:rPr>
        <w:br/>
        <w:t>rozwiązania grzewczego najbardziej odpowiadającego np.:</w:t>
      </w:r>
      <w:r w:rsidRPr="002F416A">
        <w:rPr>
          <w:rFonts w:eastAsia="Times New Roman" w:cs="Calibri"/>
          <w:sz w:val="24"/>
          <w:szCs w:val="24"/>
          <w:lang w:eastAsia="pl-PL"/>
        </w:rPr>
        <w:br/>
        <w:t xml:space="preserve">zasobnik buforowy + kocioł zagazowujący drewno kawałkowane (standard </w:t>
      </w:r>
      <w:proofErr w:type="spellStart"/>
      <w:r w:rsidRPr="002F416A">
        <w:rPr>
          <w:rFonts w:eastAsia="Times New Roman" w:cs="Calibri"/>
          <w:sz w:val="24"/>
          <w:szCs w:val="24"/>
          <w:lang w:eastAsia="pl-PL"/>
        </w:rPr>
        <w:t>ecodesign</w:t>
      </w:r>
      <w:proofErr w:type="spellEnd"/>
      <w:r w:rsidRPr="002F416A">
        <w:rPr>
          <w:rFonts w:eastAsia="Times New Roman" w:cs="Calibri"/>
          <w:sz w:val="24"/>
          <w:szCs w:val="24"/>
          <w:lang w:eastAsia="pl-PL"/>
        </w:rPr>
        <w:t>/</w:t>
      </w:r>
      <w:proofErr w:type="spellStart"/>
      <w:r w:rsidRPr="002F416A">
        <w:rPr>
          <w:rFonts w:eastAsia="Times New Roman" w:cs="Calibri"/>
          <w:sz w:val="24"/>
          <w:szCs w:val="24"/>
          <w:lang w:eastAsia="pl-PL"/>
        </w:rPr>
        <w:t>ekoprojekt</w:t>
      </w:r>
      <w:proofErr w:type="spellEnd"/>
      <w:r w:rsidRPr="002F416A">
        <w:rPr>
          <w:rFonts w:eastAsia="Times New Roman" w:cs="Calibri"/>
          <w:sz w:val="24"/>
          <w:szCs w:val="24"/>
          <w:lang w:eastAsia="pl-PL"/>
        </w:rPr>
        <w:t>)</w:t>
      </w:r>
      <w:r w:rsidRPr="002F416A">
        <w:rPr>
          <w:rFonts w:eastAsia="Times New Roman" w:cs="Calibri"/>
          <w:sz w:val="24"/>
          <w:szCs w:val="24"/>
          <w:lang w:eastAsia="pl-PL"/>
        </w:rPr>
        <w:br/>
        <w:t xml:space="preserve">zasobnik buforowy + kocioł zasypowy na węgiel sortymentu kostka (standard </w:t>
      </w:r>
      <w:proofErr w:type="spellStart"/>
      <w:r w:rsidRPr="002F416A">
        <w:rPr>
          <w:rFonts w:eastAsia="Times New Roman" w:cs="Calibri"/>
          <w:sz w:val="24"/>
          <w:szCs w:val="24"/>
          <w:lang w:eastAsia="pl-PL"/>
        </w:rPr>
        <w:t>ecodesign</w:t>
      </w:r>
      <w:proofErr w:type="spellEnd"/>
      <w:r w:rsidRPr="002F416A">
        <w:rPr>
          <w:rFonts w:eastAsia="Times New Roman" w:cs="Calibri"/>
          <w:sz w:val="24"/>
          <w:szCs w:val="24"/>
          <w:lang w:eastAsia="pl-PL"/>
        </w:rPr>
        <w:t>/</w:t>
      </w:r>
      <w:proofErr w:type="spellStart"/>
      <w:r w:rsidRPr="002F416A">
        <w:rPr>
          <w:rFonts w:eastAsia="Times New Roman" w:cs="Calibri"/>
          <w:sz w:val="24"/>
          <w:szCs w:val="24"/>
          <w:lang w:eastAsia="pl-PL"/>
        </w:rPr>
        <w:t>ekoprojekt</w:t>
      </w:r>
      <w:proofErr w:type="spellEnd"/>
      <w:r w:rsidRPr="002F416A">
        <w:rPr>
          <w:rFonts w:eastAsia="Times New Roman" w:cs="Calibri"/>
          <w:sz w:val="24"/>
          <w:szCs w:val="24"/>
          <w:lang w:eastAsia="pl-PL"/>
        </w:rPr>
        <w:t>)</w:t>
      </w:r>
      <w:r w:rsidRPr="002F416A">
        <w:rPr>
          <w:rFonts w:eastAsia="Times New Roman" w:cs="Calibri"/>
          <w:sz w:val="24"/>
          <w:szCs w:val="24"/>
          <w:lang w:eastAsia="pl-PL"/>
        </w:rPr>
        <w:br/>
        <w:t xml:space="preserve">kocioł z podajnikiem węgla sortymentu </w:t>
      </w:r>
      <w:proofErr w:type="spellStart"/>
      <w:r w:rsidRPr="002F416A">
        <w:rPr>
          <w:rFonts w:eastAsia="Times New Roman" w:cs="Calibri"/>
          <w:sz w:val="24"/>
          <w:szCs w:val="24"/>
          <w:lang w:eastAsia="pl-PL"/>
        </w:rPr>
        <w:t>ekogroszek</w:t>
      </w:r>
      <w:proofErr w:type="spellEnd"/>
      <w:r w:rsidRPr="002F416A">
        <w:rPr>
          <w:rFonts w:eastAsia="Times New Roman" w:cs="Calibri"/>
          <w:sz w:val="24"/>
          <w:szCs w:val="24"/>
          <w:lang w:eastAsia="pl-PL"/>
        </w:rPr>
        <w:t xml:space="preserve"> (5 klasa)</w:t>
      </w:r>
      <w:r w:rsidRPr="002F416A">
        <w:rPr>
          <w:rFonts w:eastAsia="Times New Roman" w:cs="Calibri"/>
          <w:sz w:val="24"/>
          <w:szCs w:val="24"/>
          <w:lang w:eastAsia="pl-PL"/>
        </w:rPr>
        <w:br/>
        <w:t xml:space="preserve">kocioł z podajnikiem </w:t>
      </w:r>
      <w:proofErr w:type="spellStart"/>
      <w:r w:rsidRPr="002F416A">
        <w:rPr>
          <w:rFonts w:eastAsia="Times New Roman" w:cs="Calibri"/>
          <w:sz w:val="24"/>
          <w:szCs w:val="24"/>
          <w:lang w:eastAsia="pl-PL"/>
        </w:rPr>
        <w:t>peletu</w:t>
      </w:r>
      <w:proofErr w:type="spellEnd"/>
      <w:r w:rsidRPr="002F416A">
        <w:rPr>
          <w:rFonts w:eastAsia="Times New Roman" w:cs="Calibri"/>
          <w:sz w:val="24"/>
          <w:szCs w:val="24"/>
          <w:lang w:eastAsia="pl-PL"/>
        </w:rPr>
        <w:t xml:space="preserve"> (5 klasa)</w:t>
      </w:r>
      <w:r w:rsidRPr="002F416A">
        <w:rPr>
          <w:rFonts w:eastAsia="Times New Roman" w:cs="Calibri"/>
          <w:sz w:val="24"/>
          <w:szCs w:val="24"/>
          <w:lang w:eastAsia="pl-PL"/>
        </w:rPr>
        <w:br/>
        <w:t>kocioł elektryczny</w:t>
      </w:r>
      <w:r w:rsidRPr="002F416A">
        <w:rPr>
          <w:rFonts w:eastAsia="Times New Roman" w:cs="Calibri"/>
          <w:sz w:val="24"/>
          <w:szCs w:val="24"/>
          <w:lang w:eastAsia="pl-PL"/>
        </w:rPr>
        <w:br/>
        <w:t>Jednocześnie informuję że jeśli kotły mają pracować prawidłowo opał musi być suchy a w przypadku drewna</w:t>
      </w:r>
      <w:r w:rsidRPr="002F416A">
        <w:rPr>
          <w:rFonts w:eastAsia="Times New Roman" w:cs="Calibri"/>
          <w:sz w:val="24"/>
          <w:szCs w:val="24"/>
          <w:lang w:eastAsia="pl-PL"/>
        </w:rPr>
        <w:br/>
        <w:t>kawałkowanego producenci zalecają sezonowanie opału 2-3lata oraz w miarę możliwości mieć takie same</w:t>
      </w:r>
      <w:r w:rsidRPr="002F416A">
        <w:rPr>
          <w:rFonts w:eastAsia="Times New Roman" w:cs="Calibri"/>
          <w:sz w:val="24"/>
          <w:szCs w:val="24"/>
          <w:lang w:eastAsia="pl-PL"/>
        </w:rPr>
        <w:br/>
        <w:t xml:space="preserve">parametry energetyczne (zwłaszcza w przypadku </w:t>
      </w:r>
      <w:proofErr w:type="spellStart"/>
      <w:r w:rsidRPr="002F416A">
        <w:rPr>
          <w:rFonts w:eastAsia="Times New Roman" w:cs="Calibri"/>
          <w:sz w:val="24"/>
          <w:szCs w:val="24"/>
          <w:lang w:eastAsia="pl-PL"/>
        </w:rPr>
        <w:t>peletu</w:t>
      </w:r>
      <w:proofErr w:type="spellEnd"/>
      <w:r w:rsidRPr="002F416A">
        <w:rPr>
          <w:rFonts w:eastAsia="Times New Roman" w:cs="Calibri"/>
          <w:sz w:val="24"/>
          <w:szCs w:val="24"/>
          <w:lang w:eastAsia="pl-PL"/>
        </w:rPr>
        <w:t xml:space="preserve"> i </w:t>
      </w:r>
      <w:proofErr w:type="spellStart"/>
      <w:r w:rsidRPr="002F416A">
        <w:rPr>
          <w:rFonts w:eastAsia="Times New Roman" w:cs="Calibri"/>
          <w:sz w:val="24"/>
          <w:szCs w:val="24"/>
          <w:lang w:eastAsia="pl-PL"/>
        </w:rPr>
        <w:t>ekogroszku</w:t>
      </w:r>
      <w:proofErr w:type="spellEnd"/>
      <w:r w:rsidRPr="002F416A">
        <w:rPr>
          <w:rFonts w:eastAsia="Times New Roman" w:cs="Calibri"/>
          <w:sz w:val="24"/>
          <w:szCs w:val="24"/>
          <w:lang w:eastAsia="pl-PL"/>
        </w:rPr>
        <w:t xml:space="preserve">) co ułatwia późniejsze </w:t>
      </w:r>
      <w:r w:rsidRPr="002F416A">
        <w:rPr>
          <w:rFonts w:eastAsia="Times New Roman" w:cs="Calibri"/>
          <w:sz w:val="24"/>
          <w:szCs w:val="24"/>
          <w:lang w:eastAsia="pl-PL"/>
        </w:rPr>
        <w:lastRenderedPageBreak/>
        <w:t>korekty ustawień kotła</w:t>
      </w:r>
      <w:r w:rsidRPr="002F416A">
        <w:rPr>
          <w:rFonts w:eastAsia="Times New Roman" w:cs="Calibri"/>
          <w:sz w:val="24"/>
          <w:szCs w:val="24"/>
          <w:lang w:eastAsia="pl-PL"/>
        </w:rPr>
        <w:br/>
        <w:t>dokonywane przez użytkownika.</w:t>
      </w:r>
    </w:p>
    <w:p w:rsid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:rsid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Odpowiedź na pyt. nr 1</w:t>
      </w:r>
    </w:p>
    <w:p w:rsidR="002F416A" w:rsidRPr="002F416A" w:rsidRDefault="002F416A" w:rsidP="002F416A">
      <w:pPr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 w:rsidRPr="002F416A">
        <w:rPr>
          <w:rFonts w:eastAsia="Times New Roman" w:cs="Calibri"/>
          <w:b/>
          <w:sz w:val="24"/>
          <w:szCs w:val="24"/>
          <w:lang w:eastAsia="pl-PL"/>
        </w:rPr>
        <w:t>Zamawiający wyłącza z zakresu robót – prace z przedmiaru sanitarnego.</w:t>
      </w:r>
      <w:r>
        <w:rPr>
          <w:rFonts w:eastAsia="Times New Roman" w:cs="Calibri"/>
          <w:b/>
          <w:sz w:val="24"/>
          <w:szCs w:val="24"/>
          <w:lang w:eastAsia="pl-PL"/>
        </w:rPr>
        <w:t xml:space="preserve"> W związku z powyższym oferent nie powinie tego uwzględniać w wycenie.</w:t>
      </w:r>
    </w:p>
    <w:p w:rsid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:rsid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2F416A">
        <w:rPr>
          <w:rFonts w:eastAsia="Times New Roman" w:cs="Calibri"/>
          <w:sz w:val="24"/>
          <w:szCs w:val="24"/>
          <w:lang w:eastAsia="pl-PL"/>
        </w:rPr>
        <w:br/>
        <w:t>Pytanie 2</w:t>
      </w:r>
      <w:r w:rsidRPr="002F416A">
        <w:rPr>
          <w:rFonts w:eastAsia="Times New Roman" w:cs="Calibri"/>
          <w:sz w:val="24"/>
          <w:szCs w:val="24"/>
          <w:lang w:eastAsia="pl-PL"/>
        </w:rPr>
        <w:br/>
        <w:t>Budynek będzie wykorzystywany jako świetlica wiejska czy w związku z tym będą w ogrzewaniu budynku w</w:t>
      </w:r>
      <w:r w:rsidRPr="002F416A">
        <w:rPr>
          <w:rFonts w:eastAsia="Times New Roman" w:cs="Calibri"/>
          <w:sz w:val="24"/>
          <w:szCs w:val="24"/>
          <w:lang w:eastAsia="pl-PL"/>
        </w:rPr>
        <w:br/>
        <w:t>okresie panowania ujemnych temperatur zewnętrznych?</w:t>
      </w:r>
      <w:r w:rsidRPr="002F416A">
        <w:rPr>
          <w:rFonts w:eastAsia="Times New Roman" w:cs="Calibri"/>
          <w:sz w:val="24"/>
          <w:szCs w:val="24"/>
          <w:lang w:eastAsia="pl-PL"/>
        </w:rPr>
        <w:br/>
        <w:t>Jeśli tak to czy przewiduje się okresowe opróżnianie instalacji lub napełnienie instalacji glikolem w celu</w:t>
      </w:r>
      <w:r>
        <w:rPr>
          <w:rFonts w:eastAsia="Times New Roman" w:cs="Calibri"/>
          <w:sz w:val="24"/>
          <w:szCs w:val="24"/>
          <w:lang w:eastAsia="pl-PL"/>
        </w:rPr>
        <w:t xml:space="preserve"> </w:t>
      </w:r>
      <w:r w:rsidRPr="002F416A">
        <w:rPr>
          <w:rFonts w:eastAsia="Times New Roman" w:cs="Calibri"/>
          <w:sz w:val="24"/>
          <w:szCs w:val="24"/>
          <w:lang w:eastAsia="pl-PL"/>
        </w:rPr>
        <w:t>zabezpieczenia jej przed przemarzaniem?</w:t>
      </w:r>
    </w:p>
    <w:p w:rsidR="002F416A" w:rsidRP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:rsid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Odpowiedź na pyt. nr 2</w:t>
      </w:r>
    </w:p>
    <w:p w:rsidR="002F416A" w:rsidRPr="002F416A" w:rsidRDefault="002F416A" w:rsidP="002F416A">
      <w:pPr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 w:rsidRPr="002F416A">
        <w:rPr>
          <w:rFonts w:eastAsia="Times New Roman" w:cs="Calibri"/>
          <w:b/>
          <w:sz w:val="24"/>
          <w:szCs w:val="24"/>
          <w:lang w:eastAsia="pl-PL"/>
        </w:rPr>
        <w:t>Zamawiający wyłącza z zakresu robót – prace z przedmiaru sanitarnego.</w:t>
      </w:r>
      <w:r w:rsidR="00E06691">
        <w:rPr>
          <w:rFonts w:eastAsia="Times New Roman" w:cs="Calibri"/>
          <w:b/>
          <w:sz w:val="24"/>
          <w:szCs w:val="24"/>
          <w:lang w:eastAsia="pl-PL"/>
        </w:rPr>
        <w:t xml:space="preserve"> W związku z powyższym Wykonawca</w:t>
      </w:r>
      <w:r>
        <w:rPr>
          <w:rFonts w:eastAsia="Times New Roman" w:cs="Calibri"/>
          <w:b/>
          <w:sz w:val="24"/>
          <w:szCs w:val="24"/>
          <w:lang w:eastAsia="pl-PL"/>
        </w:rPr>
        <w:t xml:space="preserve"> nie powinie tego uwzględniać w wycenie.</w:t>
      </w:r>
    </w:p>
    <w:p w:rsid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:rsidR="002F416A" w:rsidRP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:rsidR="002F416A" w:rsidRDefault="002F416A" w:rsidP="002F416A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</w:t>
      </w:r>
      <w:r w:rsidRPr="002F416A">
        <w:rPr>
          <w:rFonts w:cs="Calibri"/>
          <w:sz w:val="24"/>
          <w:szCs w:val="24"/>
        </w:rPr>
        <w:t xml:space="preserve">ytanie </w:t>
      </w:r>
      <w:proofErr w:type="spellStart"/>
      <w:r w:rsidRPr="002F416A">
        <w:rPr>
          <w:rFonts w:cs="Calibri"/>
          <w:sz w:val="24"/>
          <w:szCs w:val="24"/>
        </w:rPr>
        <w:t>nr</w:t>
      </w:r>
      <w:proofErr w:type="spellEnd"/>
      <w:r w:rsidRPr="002F416A">
        <w:rPr>
          <w:rFonts w:cs="Calibri"/>
          <w:sz w:val="24"/>
          <w:szCs w:val="24"/>
        </w:rPr>
        <w:t>. 4</w:t>
      </w:r>
      <w:r w:rsidRPr="002F416A">
        <w:rPr>
          <w:rFonts w:cs="Calibri"/>
          <w:sz w:val="24"/>
          <w:szCs w:val="24"/>
        </w:rPr>
        <w:br/>
        <w:t xml:space="preserve">Zakres postępowania obejmuje prace na dachu </w:t>
      </w:r>
      <w:proofErr w:type="spellStart"/>
      <w:r w:rsidRPr="002F416A">
        <w:rPr>
          <w:rFonts w:cs="Calibri"/>
          <w:sz w:val="24"/>
          <w:szCs w:val="24"/>
        </w:rPr>
        <w:t>budnku</w:t>
      </w:r>
      <w:proofErr w:type="spellEnd"/>
      <w:r w:rsidRPr="002F416A">
        <w:rPr>
          <w:rFonts w:cs="Calibri"/>
          <w:sz w:val="24"/>
          <w:szCs w:val="24"/>
        </w:rPr>
        <w:t xml:space="preserve"> ( w projekcie są dźwigary w przedmiarze nie ma nic o</w:t>
      </w:r>
      <w:r>
        <w:rPr>
          <w:rFonts w:cs="Calibri"/>
          <w:sz w:val="24"/>
          <w:szCs w:val="24"/>
        </w:rPr>
        <w:t xml:space="preserve"> </w:t>
      </w:r>
      <w:r w:rsidRPr="002F416A">
        <w:rPr>
          <w:rFonts w:cs="Calibri"/>
          <w:sz w:val="24"/>
          <w:szCs w:val="24"/>
        </w:rPr>
        <w:t>dachu)</w:t>
      </w:r>
    </w:p>
    <w:p w:rsid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Odpowiedź na pyt. nr 4</w:t>
      </w:r>
    </w:p>
    <w:p w:rsidR="00E06691" w:rsidRDefault="00E06691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Wykonawca winien wycenić prace zgodnie z przedmiarem robót.</w:t>
      </w:r>
    </w:p>
    <w:p w:rsidR="002F416A" w:rsidRDefault="002F416A" w:rsidP="002F416A">
      <w:pPr>
        <w:spacing w:after="0" w:line="240" w:lineRule="auto"/>
        <w:rPr>
          <w:rFonts w:cs="Calibri"/>
          <w:sz w:val="24"/>
          <w:szCs w:val="24"/>
        </w:rPr>
      </w:pPr>
    </w:p>
    <w:p w:rsidR="002F416A" w:rsidRDefault="002F416A" w:rsidP="002F416A">
      <w:pPr>
        <w:spacing w:after="0" w:line="240" w:lineRule="auto"/>
        <w:rPr>
          <w:rFonts w:cs="Calibri"/>
          <w:sz w:val="24"/>
          <w:szCs w:val="24"/>
        </w:rPr>
      </w:pPr>
      <w:r w:rsidRPr="002F416A">
        <w:rPr>
          <w:rFonts w:cs="Calibri"/>
          <w:sz w:val="24"/>
          <w:szCs w:val="24"/>
        </w:rPr>
        <w:br/>
        <w:t>Pytanie nr.5</w:t>
      </w:r>
      <w:r w:rsidRPr="002F416A">
        <w:rPr>
          <w:rFonts w:cs="Calibri"/>
          <w:sz w:val="24"/>
          <w:szCs w:val="24"/>
        </w:rPr>
        <w:br/>
        <w:t>Czy zamawiający przewiduje płatności częściowe za wykonaną pracę ?</w:t>
      </w:r>
    </w:p>
    <w:p w:rsidR="00E06691" w:rsidRDefault="00E06691" w:rsidP="00E06691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Odpowiedź na pyt. nr 5</w:t>
      </w:r>
    </w:p>
    <w:p w:rsidR="002F416A" w:rsidRPr="002F416A" w:rsidRDefault="00E06691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Zamawiający przewiduje płatność zgodnie z §</w:t>
      </w:r>
      <w:r w:rsidR="00134E91">
        <w:rPr>
          <w:rFonts w:eastAsia="Times New Roman" w:cs="Calibri"/>
          <w:sz w:val="24"/>
          <w:szCs w:val="24"/>
          <w:lang w:eastAsia="pl-PL"/>
        </w:rPr>
        <w:t xml:space="preserve"> </w:t>
      </w:r>
      <w:r>
        <w:rPr>
          <w:rFonts w:eastAsia="Times New Roman" w:cs="Calibri"/>
          <w:sz w:val="24"/>
          <w:szCs w:val="24"/>
          <w:lang w:eastAsia="pl-PL"/>
        </w:rPr>
        <w:t>9 umowy</w:t>
      </w:r>
      <w:r w:rsidR="00134E91">
        <w:rPr>
          <w:rFonts w:eastAsia="Times New Roman" w:cs="Calibri"/>
          <w:sz w:val="24"/>
          <w:szCs w:val="24"/>
          <w:lang w:eastAsia="pl-PL"/>
        </w:rPr>
        <w:t>.</w:t>
      </w:r>
    </w:p>
    <w:p w:rsidR="0037331C" w:rsidRPr="002F416A" w:rsidRDefault="0037331C" w:rsidP="0037331C">
      <w:pPr>
        <w:autoSpaceDE w:val="0"/>
        <w:autoSpaceDN w:val="0"/>
        <w:adjustRightInd w:val="0"/>
        <w:spacing w:after="0" w:line="360" w:lineRule="auto"/>
        <w:contextualSpacing/>
        <w:rPr>
          <w:rFonts w:eastAsia="Times New Roman" w:cs="Calibri"/>
          <w:bCs/>
          <w:color w:val="000000"/>
          <w:sz w:val="24"/>
          <w:szCs w:val="24"/>
        </w:rPr>
      </w:pPr>
      <w:r w:rsidRPr="002F416A">
        <w:rPr>
          <w:rFonts w:cs="Calibri"/>
          <w:sz w:val="24"/>
          <w:szCs w:val="24"/>
        </w:rPr>
        <w:tab/>
      </w:r>
    </w:p>
    <w:p w:rsidR="008A285B" w:rsidRPr="00842D4A" w:rsidRDefault="008A285B" w:rsidP="007E4C2B">
      <w:pPr>
        <w:tabs>
          <w:tab w:val="left" w:pos="0"/>
        </w:tabs>
        <w:spacing w:before="120" w:after="120"/>
        <w:jc w:val="both"/>
        <w:rPr>
          <w:rFonts w:cs="Calibri"/>
          <w:b/>
          <w:sz w:val="24"/>
          <w:szCs w:val="24"/>
        </w:rPr>
      </w:pPr>
    </w:p>
    <w:p w:rsidR="00EF6173" w:rsidRPr="00842D4A" w:rsidRDefault="00EF6173" w:rsidP="00EF6173">
      <w:pPr>
        <w:pStyle w:val="Akapitzlist"/>
        <w:spacing w:line="360" w:lineRule="auto"/>
        <w:ind w:left="0"/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  <w:u w:val="single"/>
        </w:rPr>
        <w:t>Termin składania</w:t>
      </w:r>
      <w:r w:rsidR="00CA7517">
        <w:rPr>
          <w:rFonts w:ascii="Calibri" w:hAnsi="Calibri" w:cs="Calibri"/>
          <w:b/>
          <w:sz w:val="24"/>
          <w:szCs w:val="24"/>
          <w:u w:val="single"/>
        </w:rPr>
        <w:t xml:space="preserve"> ofert upływa w </w:t>
      </w:r>
      <w:r w:rsidR="00CA7517" w:rsidRPr="00842D4A">
        <w:rPr>
          <w:rFonts w:ascii="Calibri" w:hAnsi="Calibri" w:cs="Calibri"/>
          <w:b/>
          <w:sz w:val="24"/>
          <w:szCs w:val="24"/>
          <w:u w:val="single"/>
        </w:rPr>
        <w:t xml:space="preserve">dniu  </w:t>
      </w:r>
      <w:r w:rsidR="006F1469">
        <w:rPr>
          <w:rFonts w:ascii="Calibri" w:hAnsi="Calibri" w:cs="Calibri"/>
          <w:b/>
          <w:sz w:val="24"/>
          <w:szCs w:val="24"/>
          <w:u w:val="single"/>
        </w:rPr>
        <w:t>30</w:t>
      </w:r>
      <w:r w:rsidR="00BC4140">
        <w:rPr>
          <w:rFonts w:ascii="Calibri" w:hAnsi="Calibri" w:cs="Calibri"/>
          <w:b/>
          <w:sz w:val="24"/>
          <w:szCs w:val="24"/>
          <w:u w:val="single"/>
        </w:rPr>
        <w:t>.0</w:t>
      </w:r>
      <w:r w:rsidR="006F1469">
        <w:rPr>
          <w:rFonts w:ascii="Calibri" w:hAnsi="Calibri" w:cs="Calibri"/>
          <w:b/>
          <w:sz w:val="24"/>
          <w:szCs w:val="24"/>
          <w:u w:val="single"/>
        </w:rPr>
        <w:t>6</w:t>
      </w:r>
      <w:r w:rsidR="00BC4140">
        <w:rPr>
          <w:rFonts w:ascii="Calibri" w:hAnsi="Calibri" w:cs="Calibri"/>
          <w:b/>
          <w:sz w:val="24"/>
          <w:szCs w:val="24"/>
          <w:u w:val="single"/>
        </w:rPr>
        <w:t xml:space="preserve">.2022 </w:t>
      </w:r>
      <w:proofErr w:type="spellStart"/>
      <w:r w:rsidR="00BC4140">
        <w:rPr>
          <w:rFonts w:ascii="Calibri" w:hAnsi="Calibri" w:cs="Calibri"/>
          <w:b/>
          <w:sz w:val="24"/>
          <w:szCs w:val="24"/>
          <w:u w:val="single"/>
        </w:rPr>
        <w:t>r</w:t>
      </w:r>
      <w:proofErr w:type="spellEnd"/>
      <w:r w:rsidR="00BC4140">
        <w:rPr>
          <w:rFonts w:ascii="Calibri" w:hAnsi="Calibri" w:cs="Calibri"/>
          <w:b/>
          <w:sz w:val="24"/>
          <w:szCs w:val="24"/>
          <w:u w:val="single"/>
        </w:rPr>
        <w:t xml:space="preserve"> o godzinie 10</w:t>
      </w:r>
      <w:r w:rsidRPr="00842D4A">
        <w:rPr>
          <w:rFonts w:ascii="Calibri" w:hAnsi="Calibri" w:cs="Calibri"/>
          <w:b/>
          <w:sz w:val="24"/>
          <w:szCs w:val="24"/>
          <w:u w:val="single"/>
        </w:rPr>
        <w:t>:00</w:t>
      </w:r>
    </w:p>
    <w:p w:rsidR="00EF6173" w:rsidRDefault="00EF6173" w:rsidP="00EF6173">
      <w:pPr>
        <w:pStyle w:val="Akapitzlist"/>
        <w:spacing w:line="360" w:lineRule="auto"/>
        <w:ind w:left="0"/>
        <w:rPr>
          <w:rFonts w:ascii="Calibri" w:hAnsi="Calibri" w:cs="Calibri"/>
          <w:b/>
          <w:sz w:val="24"/>
          <w:szCs w:val="24"/>
          <w:u w:val="single"/>
        </w:rPr>
      </w:pPr>
      <w:r w:rsidRPr="00842D4A">
        <w:rPr>
          <w:rFonts w:ascii="Calibri" w:hAnsi="Calibri" w:cs="Calibri"/>
          <w:b/>
          <w:sz w:val="24"/>
          <w:szCs w:val="24"/>
          <w:u w:val="single"/>
        </w:rPr>
        <w:t>Termin otwarcia</w:t>
      </w:r>
      <w:r w:rsidR="00CA7517" w:rsidRPr="00842D4A">
        <w:rPr>
          <w:rFonts w:ascii="Calibri" w:hAnsi="Calibri" w:cs="Calibri"/>
          <w:b/>
          <w:sz w:val="24"/>
          <w:szCs w:val="24"/>
          <w:u w:val="single"/>
        </w:rPr>
        <w:t xml:space="preserve"> ofert nastąpi w dniu </w:t>
      </w:r>
      <w:r w:rsidR="006F1469">
        <w:rPr>
          <w:rFonts w:ascii="Calibri" w:hAnsi="Calibri" w:cs="Calibri"/>
          <w:b/>
          <w:sz w:val="24"/>
          <w:szCs w:val="24"/>
          <w:u w:val="single"/>
        </w:rPr>
        <w:t>30.06</w:t>
      </w:r>
      <w:r w:rsidR="00BC4140">
        <w:rPr>
          <w:rFonts w:ascii="Calibri" w:hAnsi="Calibri" w:cs="Calibri"/>
          <w:b/>
          <w:sz w:val="24"/>
          <w:szCs w:val="24"/>
          <w:u w:val="single"/>
        </w:rPr>
        <w:t>.2022r o godzinie 10</w:t>
      </w:r>
      <w:r>
        <w:rPr>
          <w:rFonts w:ascii="Calibri" w:hAnsi="Calibri" w:cs="Calibri"/>
          <w:b/>
          <w:sz w:val="24"/>
          <w:szCs w:val="24"/>
          <w:u w:val="single"/>
        </w:rPr>
        <w:t>:30</w:t>
      </w:r>
    </w:p>
    <w:p w:rsidR="00DF792C" w:rsidRPr="00666DF2" w:rsidRDefault="00DF792C" w:rsidP="00DF792C">
      <w:pPr>
        <w:spacing w:after="5" w:line="267" w:lineRule="auto"/>
        <w:ind w:right="105"/>
        <w:jc w:val="both"/>
        <w:rPr>
          <w:rFonts w:cs="Calibri"/>
          <w:b/>
          <w:sz w:val="24"/>
          <w:szCs w:val="24"/>
        </w:rPr>
      </w:pPr>
    </w:p>
    <w:p w:rsidR="008A285B" w:rsidRDefault="00BC4140" w:rsidP="008A285B">
      <w:pPr>
        <w:ind w:left="4956" w:firstLine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WÓJT </w:t>
      </w:r>
    </w:p>
    <w:p w:rsidR="00BC4140" w:rsidRDefault="00BC4140" w:rsidP="008A285B">
      <w:pPr>
        <w:ind w:left="4956" w:firstLine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Tadeusz Gałązka</w:t>
      </w:r>
    </w:p>
    <w:p w:rsidR="00BC4140" w:rsidRDefault="00BC4140" w:rsidP="008A285B">
      <w:pPr>
        <w:ind w:left="4956" w:firstLine="708"/>
      </w:pPr>
    </w:p>
    <w:sectPr w:rsidR="00BC4140" w:rsidSect="000C21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A5A" w:rsidRDefault="002F5A5A" w:rsidP="0037331C">
      <w:pPr>
        <w:spacing w:after="0" w:line="240" w:lineRule="auto"/>
      </w:pPr>
      <w:r>
        <w:separator/>
      </w:r>
    </w:p>
  </w:endnote>
  <w:endnote w:type="continuationSeparator" w:id="0">
    <w:p w:rsidR="002F5A5A" w:rsidRDefault="002F5A5A" w:rsidP="00373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A5A" w:rsidRDefault="002F5A5A" w:rsidP="0037331C">
      <w:pPr>
        <w:spacing w:after="0" w:line="240" w:lineRule="auto"/>
      </w:pPr>
      <w:r>
        <w:separator/>
      </w:r>
    </w:p>
  </w:footnote>
  <w:footnote w:type="continuationSeparator" w:id="0">
    <w:p w:rsidR="002F5A5A" w:rsidRDefault="002F5A5A" w:rsidP="00373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31C" w:rsidRDefault="00BC4140">
    <w:pPr>
      <w:pStyle w:val="Nagwek"/>
    </w:pPr>
    <w:r w:rsidRPr="00BC4140">
      <w:rPr>
        <w:noProof/>
        <w:lang w:eastAsia="pl-PL"/>
      </w:rPr>
      <w:drawing>
        <wp:inline distT="0" distB="0" distL="0" distR="0">
          <wp:extent cx="5572125" cy="542925"/>
          <wp:effectExtent l="19050" t="0" r="9525" b="0"/>
          <wp:docPr id="1" name="Obraz 1" descr="C:\Users\k.ostrowski\Desktop\POZIOM KOLOR RPO+FLAGA RP+MAZOWSZE+EFR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k.ostrowski\Desktop\POZIOM KOLOR RPO+FLAGA RP+MAZOWSZE+EFR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21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93198"/>
    <w:multiLevelType w:val="hybridMultilevel"/>
    <w:tmpl w:val="70E0B3D0"/>
    <w:lvl w:ilvl="0" w:tplc="9A94CFE8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4E09"/>
    <w:rsid w:val="00037835"/>
    <w:rsid w:val="00065A32"/>
    <w:rsid w:val="00072212"/>
    <w:rsid w:val="00077EDE"/>
    <w:rsid w:val="000816C7"/>
    <w:rsid w:val="000A24A1"/>
    <w:rsid w:val="000C0CE8"/>
    <w:rsid w:val="000C2172"/>
    <w:rsid w:val="000D4624"/>
    <w:rsid w:val="001321EF"/>
    <w:rsid w:val="00133D54"/>
    <w:rsid w:val="00134E91"/>
    <w:rsid w:val="00144DB0"/>
    <w:rsid w:val="00163010"/>
    <w:rsid w:val="001B0678"/>
    <w:rsid w:val="001F0C34"/>
    <w:rsid w:val="002710EA"/>
    <w:rsid w:val="002724E3"/>
    <w:rsid w:val="00273309"/>
    <w:rsid w:val="002A3018"/>
    <w:rsid w:val="002E3DF1"/>
    <w:rsid w:val="002F416A"/>
    <w:rsid w:val="002F5A5A"/>
    <w:rsid w:val="00354DA3"/>
    <w:rsid w:val="0037331C"/>
    <w:rsid w:val="003809A7"/>
    <w:rsid w:val="00392073"/>
    <w:rsid w:val="00402AA0"/>
    <w:rsid w:val="00415550"/>
    <w:rsid w:val="004A5D62"/>
    <w:rsid w:val="004E4B6C"/>
    <w:rsid w:val="004F0F2E"/>
    <w:rsid w:val="004F7D8A"/>
    <w:rsid w:val="005D0975"/>
    <w:rsid w:val="00611225"/>
    <w:rsid w:val="006511BB"/>
    <w:rsid w:val="0067294B"/>
    <w:rsid w:val="00676CA1"/>
    <w:rsid w:val="006C1340"/>
    <w:rsid w:val="006C353B"/>
    <w:rsid w:val="006C696E"/>
    <w:rsid w:val="006F1469"/>
    <w:rsid w:val="00722D3E"/>
    <w:rsid w:val="0073151B"/>
    <w:rsid w:val="007766A7"/>
    <w:rsid w:val="00776F31"/>
    <w:rsid w:val="0079520A"/>
    <w:rsid w:val="007A3E28"/>
    <w:rsid w:val="007B38C2"/>
    <w:rsid w:val="007E4C2B"/>
    <w:rsid w:val="0081234E"/>
    <w:rsid w:val="00824A8E"/>
    <w:rsid w:val="00825388"/>
    <w:rsid w:val="00831930"/>
    <w:rsid w:val="00842D4A"/>
    <w:rsid w:val="00854A6F"/>
    <w:rsid w:val="00874DF5"/>
    <w:rsid w:val="008A285B"/>
    <w:rsid w:val="008D1ED9"/>
    <w:rsid w:val="008D4E09"/>
    <w:rsid w:val="009E1A86"/>
    <w:rsid w:val="009F511D"/>
    <w:rsid w:val="00A17AA3"/>
    <w:rsid w:val="00A66F52"/>
    <w:rsid w:val="00B32489"/>
    <w:rsid w:val="00B80373"/>
    <w:rsid w:val="00B9614A"/>
    <w:rsid w:val="00BA76DC"/>
    <w:rsid w:val="00BC3344"/>
    <w:rsid w:val="00BC4140"/>
    <w:rsid w:val="00C928EA"/>
    <w:rsid w:val="00CA588B"/>
    <w:rsid w:val="00CA7517"/>
    <w:rsid w:val="00CC7CA2"/>
    <w:rsid w:val="00CF124C"/>
    <w:rsid w:val="00D05BFA"/>
    <w:rsid w:val="00D67BFA"/>
    <w:rsid w:val="00DF792C"/>
    <w:rsid w:val="00E017CB"/>
    <w:rsid w:val="00E029CF"/>
    <w:rsid w:val="00E06691"/>
    <w:rsid w:val="00E3272F"/>
    <w:rsid w:val="00ED605E"/>
    <w:rsid w:val="00EF6173"/>
    <w:rsid w:val="00FF0C4B"/>
    <w:rsid w:val="00FF2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4E0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8D4E09"/>
  </w:style>
  <w:style w:type="paragraph" w:styleId="Bezodstpw">
    <w:name w:val="No Spacing"/>
    <w:link w:val="BezodstpwZnak"/>
    <w:uiPriority w:val="1"/>
    <w:qFormat/>
    <w:rsid w:val="008D4E09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,CW_Lista Znak"/>
    <w:link w:val="Akapitzlist"/>
    <w:uiPriority w:val="34"/>
    <w:qFormat/>
    <w:locked/>
    <w:rsid w:val="008D4E09"/>
  </w:style>
  <w:style w:type="paragraph" w:styleId="Akapitzlist">
    <w:name w:val="List Paragraph"/>
    <w:aliases w:val="L1,Numerowanie,List Paragraph,Akapit z listą5,CW_Lista"/>
    <w:basedOn w:val="Normalny"/>
    <w:link w:val="AkapitzlistZnak"/>
    <w:uiPriority w:val="34"/>
    <w:qFormat/>
    <w:rsid w:val="008D4E0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WW-TableContents">
    <w:name w:val="WW-Table Contents"/>
    <w:basedOn w:val="Normalny"/>
    <w:rsid w:val="008D4E09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E0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373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7331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73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7331C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1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11BB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11B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6C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6C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6CA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6C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6CA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2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464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4</cp:revision>
  <dcterms:created xsi:type="dcterms:W3CDTF">2022-06-24T08:53:00Z</dcterms:created>
  <dcterms:modified xsi:type="dcterms:W3CDTF">2022-06-24T09:47:00Z</dcterms:modified>
</cp:coreProperties>
</file>