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6C3" w:rsidRDefault="00E016C3" w:rsidP="0082797B">
      <w:pPr>
        <w:pStyle w:val="Bezodstpw"/>
      </w:pPr>
      <w:r>
        <w:t xml:space="preserve">WÓJT GMINY DOBRE                               </w:t>
      </w:r>
      <w:r w:rsidR="0082797B">
        <w:t xml:space="preserve">                                                   </w:t>
      </w:r>
      <w:r>
        <w:t xml:space="preserve"> </w:t>
      </w:r>
      <w:proofErr w:type="spellStart"/>
      <w:r w:rsidR="0082797B">
        <w:t>Dobre</w:t>
      </w:r>
      <w:proofErr w:type="spellEnd"/>
      <w:r>
        <w:t xml:space="preserve">, dnia </w:t>
      </w:r>
      <w:r w:rsidR="0082797B">
        <w:t>27.10.2021</w:t>
      </w:r>
    </w:p>
    <w:p w:rsidR="00E016C3" w:rsidRDefault="00E016C3" w:rsidP="0082797B">
      <w:pPr>
        <w:pStyle w:val="Bezodstpw"/>
      </w:pPr>
      <w:r>
        <w:t>05-307 Dobre</w:t>
      </w:r>
    </w:p>
    <w:p w:rsidR="00E016C3" w:rsidRDefault="0082797B" w:rsidP="0082797B">
      <w:pPr>
        <w:pStyle w:val="Bezodstpw"/>
      </w:pPr>
      <w:r>
        <w:t>u</w:t>
      </w:r>
      <w:r w:rsidR="00E016C3">
        <w:t>l. T. Kościuszki 1</w:t>
      </w:r>
    </w:p>
    <w:p w:rsidR="00E016C3" w:rsidRDefault="0082797B" w:rsidP="0082797B">
      <w:pPr>
        <w:pStyle w:val="Bezodstpw"/>
      </w:pPr>
      <w:r>
        <w:t>woj. mazowieckie</w:t>
      </w:r>
    </w:p>
    <w:p w:rsidR="004E63A1" w:rsidRDefault="004E63A1" w:rsidP="0082797B">
      <w:pPr>
        <w:pStyle w:val="Bezodstpw"/>
      </w:pPr>
    </w:p>
    <w:p w:rsidR="004E63A1" w:rsidRDefault="004E63A1" w:rsidP="0082797B">
      <w:pPr>
        <w:pStyle w:val="Bezodstpw"/>
      </w:pPr>
      <w:r>
        <w:t>GKI 271.9.2021</w:t>
      </w:r>
    </w:p>
    <w:p w:rsidR="00E016C3" w:rsidRDefault="00E016C3" w:rsidP="00E016C3">
      <w:pPr>
        <w:pStyle w:val="Bezodstpw"/>
        <w:rPr>
          <w:rFonts w:ascii="Calibri" w:hAnsi="Calibri" w:cs="Calibri"/>
          <w:sz w:val="24"/>
          <w:szCs w:val="24"/>
        </w:rPr>
      </w:pPr>
    </w:p>
    <w:p w:rsidR="00E016C3" w:rsidRDefault="00E016C3" w:rsidP="00E016C3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  <w:r w:rsidRPr="005608D0">
        <w:rPr>
          <w:rFonts w:ascii="Calibri" w:hAnsi="Calibri" w:cs="Calibri"/>
          <w:b/>
          <w:sz w:val="24"/>
          <w:szCs w:val="24"/>
        </w:rPr>
        <w:t xml:space="preserve">WYJAŚNIENIE TREŚCI SWZ </w:t>
      </w:r>
    </w:p>
    <w:p w:rsidR="009775B3" w:rsidRPr="005608D0" w:rsidRDefault="009775B3" w:rsidP="00E016C3">
      <w:pPr>
        <w:pStyle w:val="Bezodstpw"/>
        <w:jc w:val="center"/>
        <w:rPr>
          <w:rFonts w:ascii="Calibri" w:hAnsi="Calibri" w:cs="Calibri"/>
          <w:b/>
          <w:sz w:val="24"/>
          <w:szCs w:val="24"/>
        </w:rPr>
      </w:pPr>
    </w:p>
    <w:p w:rsidR="0082797B" w:rsidRPr="0082797B" w:rsidRDefault="00E016C3" w:rsidP="004E63A1">
      <w:pPr>
        <w:spacing w:after="0" w:line="480" w:lineRule="auto"/>
        <w:jc w:val="both"/>
        <w:rPr>
          <w:rFonts w:eastAsia="Calibri"/>
          <w:b/>
          <w:sz w:val="24"/>
          <w:szCs w:val="24"/>
        </w:rPr>
      </w:pPr>
      <w:r w:rsidRPr="0082797B">
        <w:rPr>
          <w:rFonts w:ascii="Calibri" w:hAnsi="Calibri" w:cs="Calibri"/>
          <w:b/>
          <w:sz w:val="24"/>
          <w:szCs w:val="24"/>
        </w:rPr>
        <w:t>Dotyczy: postępowania o udzielenie zamówienia klasycznego w trybie podstawowym na</w:t>
      </w:r>
      <w:r w:rsidR="0082797B">
        <w:rPr>
          <w:rFonts w:ascii="Calibri" w:hAnsi="Calibri" w:cs="Calibri"/>
          <w:b/>
          <w:sz w:val="24"/>
          <w:szCs w:val="24"/>
        </w:rPr>
        <w:t xml:space="preserve"> </w:t>
      </w:r>
      <w:r w:rsidR="0082797B" w:rsidRPr="0082797B">
        <w:rPr>
          <w:rFonts w:ascii="Calibri" w:hAnsi="Calibri" w:cs="Calibri"/>
          <w:b/>
          <w:sz w:val="24"/>
          <w:szCs w:val="24"/>
        </w:rPr>
        <w:t>zadanie:</w:t>
      </w:r>
      <w:r w:rsidR="0082797B">
        <w:rPr>
          <w:rFonts w:ascii="Calibri" w:hAnsi="Calibri" w:cs="Calibri"/>
          <w:b/>
          <w:sz w:val="24"/>
          <w:szCs w:val="24"/>
        </w:rPr>
        <w:t xml:space="preserve"> </w:t>
      </w:r>
      <w:r w:rsidR="0082797B" w:rsidRPr="0082797B">
        <w:rPr>
          <w:rFonts w:eastAsia="Calibri"/>
          <w:b/>
          <w:color w:val="000000"/>
          <w:sz w:val="24"/>
          <w:szCs w:val="24"/>
        </w:rPr>
        <w:t>„</w:t>
      </w:r>
      <w:r w:rsidR="0082797B" w:rsidRPr="0082797B">
        <w:rPr>
          <w:rFonts w:eastAsia="Calibri"/>
          <w:b/>
          <w:sz w:val="24"/>
          <w:szCs w:val="24"/>
        </w:rPr>
        <w:t>Obsługa selektywnej zbiórki odpadów komunalnych, tj. odbiór i zagospodarowanie, z nieruchomości zamieszkałych na terenie gminy Dobre oraz odbiór i zagospodarowanie odpadów komunalnych zmieszanych z terenu jednostek organizacyjnych na terenie gminy</w:t>
      </w:r>
      <w:r w:rsidR="0082797B" w:rsidRPr="00E016C3">
        <w:rPr>
          <w:rFonts w:eastAsia="Calibri"/>
          <w:sz w:val="24"/>
          <w:szCs w:val="24"/>
        </w:rPr>
        <w:t xml:space="preserve"> </w:t>
      </w:r>
      <w:r w:rsidR="0082797B" w:rsidRPr="0082797B">
        <w:rPr>
          <w:rFonts w:eastAsia="Calibri"/>
          <w:b/>
          <w:sz w:val="24"/>
          <w:szCs w:val="24"/>
        </w:rPr>
        <w:t xml:space="preserve">Dobre w okresie </w:t>
      </w:r>
      <w:r w:rsidR="0082797B" w:rsidRPr="0082797B">
        <w:rPr>
          <w:rFonts w:eastAsia="Calibri"/>
          <w:b/>
          <w:sz w:val="24"/>
          <w:szCs w:val="24"/>
          <w:u w:val="single"/>
        </w:rPr>
        <w:t>01.01.2022.  –31.12.2022 r</w:t>
      </w:r>
      <w:r w:rsidR="0082797B" w:rsidRPr="0082797B">
        <w:rPr>
          <w:rFonts w:eastAsia="Calibri"/>
          <w:b/>
          <w:sz w:val="24"/>
          <w:szCs w:val="24"/>
        </w:rPr>
        <w:t>.” GKI 271.9.2021</w:t>
      </w:r>
    </w:p>
    <w:p w:rsidR="00E016C3" w:rsidRDefault="009775B3" w:rsidP="00E016C3">
      <w:pPr>
        <w:jc w:val="both"/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t xml:space="preserve">Działając na podstawie art. 284 ust. 6 ustawy z dnia 1 l września 2019 roku - Prawo zamówień </w:t>
      </w:r>
      <w:r w:rsidRPr="00DE54F5">
        <w:t>p</w:t>
      </w:r>
      <w:r w:rsidR="00251828" w:rsidRPr="00DE54F5">
        <w:t>ublicznych (tj. Dz. U. z 2021 r.</w:t>
      </w:r>
      <w:r w:rsidRPr="00DE54F5">
        <w:t>, poz. 1129) poniżej przedstawiam treść pytań, jakie wpłynęły do Zamawiającego wraz z odpowiedziami i wy</w:t>
      </w:r>
      <w:r w:rsidR="00E016C3" w:rsidRPr="00DE54F5">
        <w:rPr>
          <w:rFonts w:ascii="Calibri" w:hAnsi="Calibri" w:cs="Calibri"/>
          <w:bCs/>
          <w:kern w:val="2"/>
          <w:sz w:val="24"/>
          <w:szCs w:val="24"/>
          <w:shd w:val="clear" w:color="auto" w:fill="FFFFFF"/>
          <w:lang w:eastAsia="ar-SA"/>
        </w:rPr>
        <w:t>jaśnieniem</w:t>
      </w:r>
      <w:r w:rsidR="00E016C3"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F6048A" w:rsidRDefault="00F6048A" w:rsidP="00E016C3">
      <w:pPr>
        <w:jc w:val="both"/>
        <w:rPr>
          <w:rFonts w:ascii="Calibri" w:hAnsi="Calibri"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</w:p>
    <w:p w:rsidR="00F6048A" w:rsidRDefault="00F6048A" w:rsidP="00F6048A">
      <w:pPr>
        <w:rPr>
          <w:rFonts w:ascii="Times" w:hAnsi="Times"/>
          <w:b/>
          <w:sz w:val="24"/>
        </w:rPr>
      </w:pPr>
      <w:r>
        <w:rPr>
          <w:rFonts w:ascii="Times" w:hAnsi="Times"/>
          <w:b/>
          <w:sz w:val="24"/>
        </w:rPr>
        <w:t>Pytanie I</w:t>
      </w:r>
    </w:p>
    <w:p w:rsidR="00F6048A" w:rsidRDefault="00F6048A" w:rsidP="00F6048A">
      <w:pPr>
        <w:rPr>
          <w:rFonts w:ascii="Times" w:hAnsi="Times"/>
          <w:sz w:val="24"/>
        </w:rPr>
      </w:pPr>
      <w:r>
        <w:rPr>
          <w:rFonts w:ascii="Times" w:hAnsi="Times"/>
          <w:sz w:val="24"/>
        </w:rPr>
        <w:t>Zamawiający w SWZ Rozdział III. zamieścił następujące zapisy:</w:t>
      </w:r>
    </w:p>
    <w:p w:rsidR="00F6048A" w:rsidRPr="00426F86" w:rsidRDefault="00F6048A" w:rsidP="00426F86">
      <w:pPr>
        <w:pStyle w:val="Akapitzlist"/>
        <w:numPr>
          <w:ilvl w:val="0"/>
          <w:numId w:val="9"/>
        </w:numPr>
        <w:rPr>
          <w:rFonts w:ascii="Times" w:hAnsi="Times"/>
        </w:rPr>
      </w:pPr>
      <w:r w:rsidRPr="00426F86">
        <w:rPr>
          <w:rFonts w:ascii="Times" w:hAnsi="Times"/>
        </w:rPr>
        <w:t>„</w:t>
      </w:r>
      <w:r w:rsidR="00426F86" w:rsidRPr="00426F86">
        <w:rPr>
          <w:rFonts w:ascii="Times" w:hAnsi="Times"/>
        </w:rPr>
        <w:t xml:space="preserve">   </w:t>
      </w:r>
      <w:r w:rsidRPr="00426F86">
        <w:rPr>
          <w:rFonts w:ascii="Times" w:hAnsi="Times"/>
        </w:rPr>
        <w:t>odbiór i zagospodarowanie odpadów z Osiedla Mieszkaniowego „ZGODA” w miejscowości Dobre</w:t>
      </w:r>
      <w:bookmarkStart w:id="0" w:name="_Hlk86141004"/>
      <w:r w:rsidRPr="00426F86">
        <w:rPr>
          <w:rFonts w:ascii="Times" w:hAnsi="Times"/>
        </w:rPr>
        <w:t>(</w:t>
      </w:r>
      <w:bookmarkStart w:id="1" w:name="_Hlk86140918"/>
      <w:r w:rsidRPr="00426F86">
        <w:rPr>
          <w:rFonts w:ascii="Times" w:hAnsi="Times"/>
        </w:rPr>
        <w:t>pojemniki od 2 do 6m3</w:t>
      </w:r>
      <w:bookmarkEnd w:id="0"/>
      <w:r w:rsidRPr="00426F86">
        <w:rPr>
          <w:rFonts w:ascii="Times" w:hAnsi="Times"/>
        </w:rPr>
        <w:t xml:space="preserve">. jednorazowo nie mniejsza pojemność niż 10m3 </w:t>
      </w:r>
      <w:bookmarkEnd w:id="1"/>
      <w:r w:rsidRPr="00426F86">
        <w:rPr>
          <w:rFonts w:ascii="Times" w:hAnsi="Times"/>
        </w:rPr>
        <w:t xml:space="preserve">odbiór z niego odpadów </w:t>
      </w:r>
      <w:r w:rsidRPr="00426F86">
        <w:rPr>
          <w:rFonts w:ascii="Times" w:hAnsi="Times"/>
          <w:u w:val="single"/>
        </w:rPr>
        <w:t xml:space="preserve">w terminie 2 dni od dnia zgłoszenia </w:t>
      </w:r>
      <w:r w:rsidRPr="00426F86">
        <w:rPr>
          <w:rFonts w:ascii="Times" w:hAnsi="Times"/>
        </w:rPr>
        <w:t>przez Zamawiającego.”</w:t>
      </w:r>
    </w:p>
    <w:p w:rsidR="00F6048A" w:rsidRDefault="00F6048A" w:rsidP="00426F86">
      <w:pPr>
        <w:pStyle w:val="Akapitzlist"/>
        <w:ind w:left="360"/>
        <w:rPr>
          <w:rFonts w:ascii="Times" w:hAnsi="Times"/>
        </w:rPr>
      </w:pPr>
    </w:p>
    <w:p w:rsidR="00F6048A" w:rsidRDefault="00F6048A" w:rsidP="00426F86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>natomiast w załączniku do SWZ- umowa §2 zamieścił następujące zapisy: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Pr="000314F4" w:rsidRDefault="00F6048A" w:rsidP="00F6048A">
      <w:pPr>
        <w:pStyle w:val="Akapitzlist"/>
        <w:ind w:left="360"/>
        <w:rPr>
          <w:rFonts w:ascii="Times" w:hAnsi="Times"/>
          <w:i/>
        </w:rPr>
      </w:pPr>
      <w:r w:rsidRPr="000314F4">
        <w:rPr>
          <w:rFonts w:ascii="Times" w:hAnsi="Times"/>
          <w:i/>
        </w:rPr>
        <w:t>„4.</w:t>
      </w:r>
      <w:bookmarkStart w:id="2" w:name="_Hlk86140823"/>
      <w:r w:rsidRPr="000314F4">
        <w:rPr>
          <w:rFonts w:ascii="Times" w:hAnsi="Times"/>
          <w:i/>
        </w:rPr>
        <w:t xml:space="preserve">Odbiór odpadów z odpadów zmieszanych z kontenera podstawionego przez Wykonawcę na terenie Spółdzielni mieszkaniowej „Zgoda” </w:t>
      </w:r>
      <w:r w:rsidRPr="000314F4">
        <w:rPr>
          <w:rFonts w:ascii="Times" w:hAnsi="Times" w:hint="eastAsia"/>
          <w:i/>
        </w:rPr>
        <w:t>odbywał się</w:t>
      </w:r>
      <w:r w:rsidRPr="000314F4">
        <w:rPr>
          <w:rFonts w:ascii="Times" w:hAnsi="Times"/>
          <w:i/>
        </w:rPr>
        <w:t xml:space="preserve"> </w:t>
      </w:r>
      <w:r w:rsidRPr="000314F4">
        <w:rPr>
          <w:rFonts w:ascii="Times" w:hAnsi="Times" w:hint="eastAsia"/>
          <w:i/>
        </w:rPr>
        <w:t>będzie</w:t>
      </w:r>
      <w:r w:rsidRPr="000314F4">
        <w:rPr>
          <w:rFonts w:ascii="Times" w:hAnsi="Times"/>
          <w:i/>
        </w:rPr>
        <w:t xml:space="preserve">, każdorazowo na zlecenie Zamawiającego </w:t>
      </w:r>
      <w:r w:rsidRPr="000314F4">
        <w:rPr>
          <w:rFonts w:ascii="Times" w:hAnsi="Times"/>
          <w:i/>
          <w:u w:val="single"/>
        </w:rPr>
        <w:t>w terminie 4 dni od dnia zgłoszenia</w:t>
      </w:r>
      <w:bookmarkEnd w:id="2"/>
      <w:r w:rsidRPr="000314F4">
        <w:rPr>
          <w:rFonts w:ascii="Times" w:hAnsi="Times"/>
          <w:i/>
          <w:u w:val="single"/>
        </w:rPr>
        <w:t>.</w:t>
      </w:r>
      <w:r w:rsidRPr="000314F4">
        <w:rPr>
          <w:rFonts w:ascii="Times" w:hAnsi="Times"/>
          <w:i/>
        </w:rPr>
        <w:t>”</w:t>
      </w:r>
    </w:p>
    <w:p w:rsidR="00F6048A" w:rsidRPr="000314F4" w:rsidRDefault="00F6048A" w:rsidP="00F6048A">
      <w:pPr>
        <w:pStyle w:val="Akapitzlist"/>
        <w:ind w:left="360"/>
        <w:rPr>
          <w:rFonts w:ascii="Times" w:hAnsi="Times"/>
          <w:i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>Proszę o doprecyzowanie czy odbiór odpadów będzie w terminie 2 czy 4 dni od zgłoszenia.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251828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>Odpowiedź:</w:t>
      </w:r>
    </w:p>
    <w:p w:rsidR="00F6048A" w:rsidRPr="0062405F" w:rsidRDefault="00F6048A" w:rsidP="00F6048A">
      <w:pPr>
        <w:pStyle w:val="Akapitzlist"/>
        <w:ind w:left="360"/>
        <w:rPr>
          <w:rFonts w:ascii="Times" w:hAnsi="Times"/>
          <w:b/>
          <w:bCs/>
          <w:iCs/>
        </w:rPr>
      </w:pPr>
      <w:r w:rsidRPr="0062405F">
        <w:rPr>
          <w:rFonts w:ascii="Times" w:hAnsi="Times"/>
          <w:b/>
          <w:bCs/>
          <w:iCs/>
        </w:rPr>
        <w:t xml:space="preserve">Odbiór odpadów z odpadów zmieszanych z kontenera podstawionego przez Wykonawcę na terenie Spółdzielni mieszkaniowej „Zgoda” </w:t>
      </w:r>
      <w:r w:rsidRPr="0062405F">
        <w:rPr>
          <w:rFonts w:ascii="Times" w:hAnsi="Times" w:hint="eastAsia"/>
          <w:b/>
          <w:bCs/>
          <w:iCs/>
        </w:rPr>
        <w:t>odbywał się</w:t>
      </w:r>
      <w:r w:rsidRPr="0062405F">
        <w:rPr>
          <w:rFonts w:ascii="Times" w:hAnsi="Times"/>
          <w:b/>
          <w:bCs/>
          <w:iCs/>
        </w:rPr>
        <w:t xml:space="preserve"> </w:t>
      </w:r>
      <w:r w:rsidRPr="0062405F">
        <w:rPr>
          <w:rFonts w:ascii="Times" w:hAnsi="Times" w:hint="eastAsia"/>
          <w:b/>
          <w:bCs/>
          <w:iCs/>
        </w:rPr>
        <w:t>będzie</w:t>
      </w:r>
      <w:r w:rsidRPr="0062405F">
        <w:rPr>
          <w:rFonts w:ascii="Times" w:hAnsi="Times"/>
          <w:b/>
          <w:bCs/>
          <w:iCs/>
        </w:rPr>
        <w:t>, każdorazowo na zlecenie Zamawiającego w terminie 4 dni od dnia zgłoszenia</w:t>
      </w:r>
      <w:r w:rsidR="00251828">
        <w:rPr>
          <w:rFonts w:ascii="Times" w:hAnsi="Times"/>
          <w:b/>
          <w:bCs/>
          <w:iCs/>
        </w:rPr>
        <w:t>.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6D22C5" w:rsidRDefault="006D22C5" w:rsidP="00F6048A">
      <w:pPr>
        <w:pStyle w:val="Akapitzlist"/>
        <w:ind w:left="360"/>
        <w:rPr>
          <w:rFonts w:ascii="Times" w:hAnsi="Times"/>
        </w:rPr>
      </w:pPr>
    </w:p>
    <w:p w:rsidR="006D22C5" w:rsidRDefault="006D22C5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  <w:r>
        <w:rPr>
          <w:rFonts w:ascii="Times" w:hAnsi="Times"/>
          <w:b/>
          <w:sz w:val="24"/>
        </w:rPr>
        <w:t>Pytanie II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>Proszę o doprecyzowanie ilości i wielkości pojemników, które Wykonawca będzie zobowiązany dostarczyć do Spółdzielni Mieszkaniowej „Zgoda”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>Odpowiedź:</w:t>
      </w:r>
    </w:p>
    <w:p w:rsidR="00F6048A" w:rsidRPr="00426F86" w:rsidRDefault="00F6048A" w:rsidP="00F6048A">
      <w:pPr>
        <w:pStyle w:val="Akapitzlist"/>
        <w:ind w:left="360"/>
        <w:rPr>
          <w:rFonts w:ascii="Times" w:hAnsi="Times"/>
          <w:b/>
        </w:rPr>
      </w:pPr>
      <w:r w:rsidRPr="00426F86">
        <w:rPr>
          <w:rFonts w:ascii="Times" w:hAnsi="Times"/>
          <w:b/>
        </w:rPr>
        <w:t>Jednorazowo nie mniejsza pojemność niż 10m</w:t>
      </w:r>
      <w:r w:rsidRPr="00426F86">
        <w:rPr>
          <w:rFonts w:ascii="Times" w:hAnsi="Times"/>
          <w:b/>
          <w:vertAlign w:val="superscript"/>
        </w:rPr>
        <w:t>3</w:t>
      </w:r>
      <w:r w:rsidR="00A45321" w:rsidRPr="00426F86">
        <w:rPr>
          <w:rFonts w:ascii="Times" w:hAnsi="Times"/>
          <w:b/>
        </w:rPr>
        <w:t xml:space="preserve"> łącznie </w:t>
      </w:r>
      <w:r w:rsidRPr="00426F86">
        <w:rPr>
          <w:rFonts w:ascii="Times" w:hAnsi="Times"/>
          <w:b/>
        </w:rPr>
        <w:t xml:space="preserve"> (pojemnik</w:t>
      </w:r>
      <w:r w:rsidR="00A45321" w:rsidRPr="00426F86">
        <w:rPr>
          <w:rFonts w:ascii="Times" w:hAnsi="Times"/>
          <w:b/>
        </w:rPr>
        <w:t>i</w:t>
      </w:r>
      <w:r w:rsidRPr="00426F86">
        <w:rPr>
          <w:rFonts w:ascii="Times" w:hAnsi="Times"/>
          <w:b/>
        </w:rPr>
        <w:t xml:space="preserve"> od 2 do 6m</w:t>
      </w:r>
      <w:r w:rsidRPr="00426F86">
        <w:rPr>
          <w:rFonts w:ascii="Times" w:hAnsi="Times"/>
          <w:b/>
          <w:vertAlign w:val="superscript"/>
        </w:rPr>
        <w:t>3</w:t>
      </w:r>
      <w:r w:rsidRPr="00426F86">
        <w:rPr>
          <w:rFonts w:ascii="Times" w:hAnsi="Times"/>
          <w:b/>
        </w:rPr>
        <w:t>).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  <w:r>
        <w:rPr>
          <w:rFonts w:ascii="Times" w:hAnsi="Times"/>
          <w:b/>
          <w:sz w:val="24"/>
        </w:rPr>
        <w:t>Pytanie III</w:t>
      </w: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bookmarkStart w:id="3" w:name="_Hlk86141379"/>
      <w:r>
        <w:rPr>
          <w:rFonts w:ascii="Times" w:hAnsi="Times"/>
        </w:rPr>
        <w:t>Zamawiający w załączniku do SWZ- umowa §4 zamieścił następujące zapisy: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Pr="000314F4" w:rsidRDefault="00F6048A" w:rsidP="00F6048A">
      <w:pPr>
        <w:pStyle w:val="Akapitzlist"/>
        <w:ind w:left="360"/>
        <w:rPr>
          <w:rFonts w:ascii="Times" w:hAnsi="Times"/>
          <w:i/>
        </w:rPr>
      </w:pPr>
      <w:r w:rsidRPr="000314F4">
        <w:rPr>
          <w:rFonts w:ascii="Times" w:hAnsi="Times"/>
          <w:i/>
        </w:rPr>
        <w:t xml:space="preserve">„3.Wykonawca zobowiązuje się do odbioru odpadów niebezpiecznych, </w:t>
      </w:r>
      <w:proofErr w:type="spellStart"/>
      <w:r w:rsidRPr="000314F4">
        <w:rPr>
          <w:rFonts w:ascii="Times" w:hAnsi="Times"/>
          <w:i/>
        </w:rPr>
        <w:t>biodegradowalnych</w:t>
      </w:r>
      <w:proofErr w:type="spellEnd"/>
      <w:r w:rsidRPr="000314F4">
        <w:rPr>
          <w:rFonts w:ascii="Times" w:hAnsi="Times"/>
          <w:i/>
        </w:rPr>
        <w:t xml:space="preserve">, budowlanych, folii ogrodniczej, folii kiszonkarskiej, itp. na indywidualne zgłoszenie i za dodatkową opłatą ponoszoną przez wytwórcę tych odpadów.”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bookmarkEnd w:id="3"/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 xml:space="preserve">Ogłoszony przetarg dotyczy obsługi </w:t>
      </w:r>
      <w:bookmarkStart w:id="4" w:name="_Hlk86141605"/>
      <w:r>
        <w:rPr>
          <w:rFonts w:ascii="Times" w:hAnsi="Times"/>
        </w:rPr>
        <w:t xml:space="preserve">selektywnej zbiórki odpadów komunalnych tj. odbiór i zagospodarowanie, z nieruchomości zamieszkałych na terenie gminy Dobre </w:t>
      </w:r>
      <w:bookmarkEnd w:id="4"/>
      <w:r>
        <w:rPr>
          <w:rFonts w:ascii="Times" w:hAnsi="Times"/>
        </w:rPr>
        <w:t>oraz odbiór i zagospodarowanie odpadów komunalnych zmieszanych z terenu jednostek organizacyjnych na terenie gminy Dobre natomiast folia ogrodnicza i folia kiszonkarska jest odpadem powstającym w gospodarstwie rolniczym które należy do podmiotu gospodarczego dlatego nie powinny podlegać zamówieniu. Proszę o dostosowanie warunków umowy do zamówienia.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 xml:space="preserve">Proszę również o sprecyzowanie jakie rodzaje odpadów znajdują się pod określeniem niebezpieczne i budowlane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Pr="00BA715B" w:rsidRDefault="00F6048A" w:rsidP="00F6048A">
      <w:pPr>
        <w:pStyle w:val="Akapitzlist"/>
        <w:ind w:left="360"/>
        <w:rPr>
          <w:rFonts w:ascii="Times" w:hAnsi="Times"/>
          <w:b/>
        </w:rPr>
      </w:pPr>
      <w:r w:rsidRPr="00BA715B">
        <w:rPr>
          <w:rFonts w:ascii="Times" w:hAnsi="Times"/>
          <w:b/>
        </w:rPr>
        <w:t>Odpowiedź:</w:t>
      </w:r>
    </w:p>
    <w:p w:rsidR="00F6048A" w:rsidRPr="00A45321" w:rsidRDefault="00F6048A" w:rsidP="00F6048A">
      <w:pPr>
        <w:pStyle w:val="Akapitzlist"/>
        <w:ind w:left="360"/>
        <w:rPr>
          <w:rFonts w:ascii="Times" w:hAnsi="Times"/>
          <w:b/>
        </w:rPr>
      </w:pPr>
      <w:r w:rsidRPr="00A45321">
        <w:rPr>
          <w:rFonts w:ascii="Times" w:hAnsi="Times"/>
          <w:b/>
        </w:rPr>
        <w:t xml:space="preserve">Zamawiający anuluje zapis SWZ- umowa §4  pkt. 3, tj. </w:t>
      </w:r>
    </w:p>
    <w:p w:rsidR="00F6048A" w:rsidRPr="00A45321" w:rsidRDefault="00F6048A" w:rsidP="00F6048A">
      <w:pPr>
        <w:pStyle w:val="Akapitzlist"/>
        <w:ind w:left="360"/>
        <w:rPr>
          <w:rFonts w:ascii="Times" w:hAnsi="Times"/>
          <w:b/>
        </w:rPr>
      </w:pPr>
    </w:p>
    <w:p w:rsidR="00F6048A" w:rsidRPr="00A45321" w:rsidRDefault="00F6048A" w:rsidP="00F6048A">
      <w:pPr>
        <w:pStyle w:val="Akapitzlist"/>
        <w:ind w:left="360"/>
        <w:rPr>
          <w:rFonts w:ascii="Times" w:hAnsi="Times"/>
          <w:b/>
          <w:i/>
        </w:rPr>
      </w:pPr>
      <w:r w:rsidRPr="00A45321">
        <w:rPr>
          <w:rFonts w:ascii="Times" w:hAnsi="Times"/>
          <w:b/>
          <w:i/>
        </w:rPr>
        <w:t xml:space="preserve">„3.Wykonawca zobowiązuje się do odbioru odpadów niebezpiecznych, </w:t>
      </w:r>
      <w:proofErr w:type="spellStart"/>
      <w:r w:rsidRPr="00A45321">
        <w:rPr>
          <w:rFonts w:ascii="Times" w:hAnsi="Times"/>
          <w:b/>
          <w:i/>
        </w:rPr>
        <w:t>biodegradowalnych</w:t>
      </w:r>
      <w:proofErr w:type="spellEnd"/>
      <w:r w:rsidRPr="00A45321">
        <w:rPr>
          <w:rFonts w:ascii="Times" w:hAnsi="Times"/>
          <w:b/>
          <w:i/>
        </w:rPr>
        <w:t xml:space="preserve">, budowlanych, folii ogrodniczej, folii kiszonkarskiej, itp. na indywidualne zgłoszenie i za dodatkową opłatą ponoszoną przez wytwórcę tych odpadów.”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  <w:r>
        <w:rPr>
          <w:rFonts w:ascii="Times" w:hAnsi="Times"/>
          <w:b/>
          <w:sz w:val="24"/>
        </w:rPr>
        <w:t>Pytanie IV</w:t>
      </w: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>Zamawiający w załączniku do SWZ- umowa §10 dotyczącego zmiany umowy w zakresie wysokości wynagrodzenia Wykonawcy powołuje się na art. 142 PZP. Według nowej ustawy PZP z dnia 11.09.2019r. artykuł ten dotyczy informacji jakie powinny znaleźć się w SWZ nie zmian umowy. Proszę o dostosowanie umowy do odpowiednich art. PZP.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  <w:r>
        <w:rPr>
          <w:rFonts w:ascii="Times" w:hAnsi="Times"/>
          <w:b/>
          <w:sz w:val="24"/>
        </w:rPr>
        <w:t>Odpowiedź:</w:t>
      </w:r>
    </w:p>
    <w:p w:rsidR="00A45321" w:rsidRPr="00980AE3" w:rsidRDefault="00A45321" w:rsidP="00F6048A">
      <w:pPr>
        <w:pStyle w:val="Akapitzlist"/>
        <w:ind w:left="360"/>
        <w:rPr>
          <w:rFonts w:ascii="Times" w:hAnsi="Times"/>
          <w:b/>
          <w:sz w:val="24"/>
        </w:rPr>
      </w:pPr>
      <w:r w:rsidRPr="00980AE3">
        <w:rPr>
          <w:rFonts w:ascii="Times" w:hAnsi="Times"/>
          <w:b/>
          <w:sz w:val="24"/>
        </w:rPr>
        <w:t>§ 10 umowy</w:t>
      </w:r>
    </w:p>
    <w:p w:rsidR="00F6048A" w:rsidRDefault="00F6048A" w:rsidP="00F6048A">
      <w:pPr>
        <w:tabs>
          <w:tab w:val="left" w:pos="284"/>
        </w:tabs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980AE3">
        <w:rPr>
          <w:rFonts w:ascii="Times New Roman" w:eastAsia="Times New Roman" w:hAnsi="Times New Roman" w:cs="Times New Roman"/>
          <w:sz w:val="24"/>
          <w:szCs w:val="24"/>
          <w:lang w:eastAsia="pl-PL"/>
        </w:rPr>
        <w:t>1.</w:t>
      </w:r>
      <w:r w:rsidRPr="00980AE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Wszelkie</w:t>
      </w:r>
      <w:r w:rsidRPr="00980AE3">
        <w:rPr>
          <w:rFonts w:ascii="Times New Roman" w:eastAsia="Verdana" w:hAnsi="Times New Roman" w:cs="Times New Roman"/>
          <w:sz w:val="24"/>
          <w:szCs w:val="24"/>
          <w:lang w:eastAsia="pl-PL"/>
        </w:rPr>
        <w:t xml:space="preserve"> </w:t>
      </w:r>
      <w:r w:rsidRPr="00980AE3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</w:t>
      </w:r>
      <w:r w:rsidRPr="00980AE3">
        <w:rPr>
          <w:rFonts w:ascii="Times New Roman" w:eastAsia="Verdana" w:hAnsi="Times New Roman" w:cs="Times New Roman"/>
          <w:sz w:val="24"/>
          <w:szCs w:val="24"/>
          <w:lang w:eastAsia="pl-PL"/>
        </w:rPr>
        <w:t xml:space="preserve"> </w:t>
      </w:r>
      <w:r w:rsidRPr="00980AE3">
        <w:rPr>
          <w:rFonts w:ascii="Times New Roman" w:eastAsia="Times New Roman" w:hAnsi="Times New Roman" w:cs="Times New Roman"/>
          <w:sz w:val="24"/>
          <w:szCs w:val="24"/>
          <w:lang w:eastAsia="pl-PL"/>
        </w:rPr>
        <w:t>treści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niniejszej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Umowy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wymagają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formy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pisemnej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będą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sporządzane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formie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aneksu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podpisanego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przez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obie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strony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pod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rygorem</w:t>
      </w:r>
      <w:r>
        <w:rPr>
          <w:rFonts w:ascii="Times New Roman" w:eastAsia="Verdana" w:hAnsi="Times New Roman" w:cs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nieważności.</w:t>
      </w:r>
    </w:p>
    <w:p w:rsidR="00F6048A" w:rsidRDefault="00F6048A" w:rsidP="00F6048A">
      <w:pPr>
        <w:tabs>
          <w:tab w:val="left" w:pos="284"/>
        </w:tabs>
        <w:autoSpaceDE w:val="0"/>
        <w:autoSpaceDN w:val="0"/>
        <w:spacing w:after="0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Zamawiający przewiduje możliwość wprowadzenia istotnych zmian do Umowy w wysokości wynagrodzenia w przypadkach zmiany:</w:t>
      </w:r>
    </w:p>
    <w:p w:rsidR="00F6048A" w:rsidRDefault="00F6048A" w:rsidP="00F6048A">
      <w:pPr>
        <w:numPr>
          <w:ilvl w:val="1"/>
          <w:numId w:val="1"/>
        </w:numPr>
        <w:tabs>
          <w:tab w:val="left" w:pos="284"/>
        </w:tabs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stawki podatku od towarów i usług; </w:t>
      </w:r>
    </w:p>
    <w:p w:rsidR="00F6048A" w:rsidRDefault="00F6048A" w:rsidP="00F6048A">
      <w:pPr>
        <w:numPr>
          <w:ilvl w:val="1"/>
          <w:numId w:val="1"/>
        </w:numPr>
        <w:autoSpaceDE w:val="0"/>
        <w:autoSpaceDN w:val="0"/>
        <w:adjustRightInd w:val="0"/>
        <w:spacing w:after="22" w:line="240" w:lineRule="auto"/>
        <w:ind w:left="709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wysokości minimalnego wynagrodzenia za pracę albo wysokości minimalnej stawki godzinowej, ustalonych na podstawie przepisów ustawy z dnia 10 października 2002 r. o minimalnym wynagrodzeniu za pracę; </w:t>
      </w:r>
    </w:p>
    <w:p w:rsidR="00F6048A" w:rsidRDefault="00F6048A" w:rsidP="00F6048A">
      <w:pPr>
        <w:numPr>
          <w:ilvl w:val="1"/>
          <w:numId w:val="1"/>
        </w:numPr>
        <w:autoSpaceDE w:val="0"/>
        <w:autoSpaceDN w:val="0"/>
        <w:adjustRightInd w:val="0"/>
        <w:spacing w:after="22" w:line="240" w:lineRule="auto"/>
        <w:ind w:left="709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zasad podlegania ubezpieczeniom społecznym lub ubezpieczeniu zdrowotnemu lub wysokości stawki składki na ubezpieczenia społeczne lub zdrowotne. 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Zmiana wysokości wynagrodzenia obowiązywać będzie od dnia wejścia w życie zmian,  o których mowa w ust. 2 pod warunkiem, że będą miały wpływ na wysokość wynagrodzenia wykonawcy.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 przypadku zmiany, o której mowa w ust. 2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pkt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1) wartość netto wynagrodzenia Wykonawcy nie zmieni się, a określona w aneksie wartość brutto wynagrodzenia zostanie wyliczona z uwzględnieniem nowej stawki podatku od towarów i usług.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 przypadku zmiany, o której mowa w ust. 2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pkt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2) wynagrodzenie Wykonawcy ulegnie zmianie o wartość wzrostu/obniżenia całkowitego kosztu Wykonawcy z tytułu zatrudnienia osób z minimalnym wynagrodzeniem za pracę lub minimalną wysokością stawki godzinowej do wysokości zmienionego minimalnego wynagrodzenia lub zmienionej wysokości minimalnej stawki godzinowej, z uwzględnieniem wszystkich obciążeń publicznoprawnych od kwoty wzrostu/obniżenia minimalnego wynagrodzenia lub minimalnej stawki godzinowej.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 przypadku zmiany, o której mowa w ust. 2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pkt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3) wynagrodzenie Wykonawcy ulegnie zmianie o wartość wzrostu/obniżenia całkowitego kosztu Wykonawcy, jaką będzie on zobowiązany ponieść w celu uwzględnienia tej zmiany, przy zachowaniu dotychczasowej kwoty netto wynagrodzenia osób bezpośrednio wykonujących zamówienie na rzecz Zamawiającego.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Warunkiem dokonania waloryzacji będzie skierowanie do Zamawiającego pisemnego wniosku Wykonawcy o zmianę wynagrodzenia, w którym Wykonawca wykaże bezpośredni wpływ tych zmian na koszt wykonania przedmiotu Umowy, przedkładając Zamawiającemu stosowne wyliczenie uwzględniające, w szczególności ilość pracowników zatrudnionych przy realizacji zamówienia, ilość przepracowanych przez tych pracowników roboczogodzin, rodzajów posiadanych przez nich umów i czasu ich trwania.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Zmiana postanowień niniejszej Umowy w stosunku do treści oferty Wykonawcy w zakresie wynagrodzenia, dopuszczalna jest również w przypadku:</w:t>
      </w:r>
    </w:p>
    <w:p w:rsidR="00F6048A" w:rsidRDefault="00F6048A" w:rsidP="00F6048A">
      <w:pPr>
        <w:numPr>
          <w:ilvl w:val="1"/>
          <w:numId w:val="2"/>
        </w:numPr>
        <w:tabs>
          <w:tab w:val="num" w:pos="709"/>
        </w:tabs>
        <w:autoSpaceDE w:val="0"/>
        <w:autoSpaceDN w:val="0"/>
        <w:adjustRightInd w:val="0"/>
        <w:spacing w:after="22" w:line="240" w:lineRule="auto"/>
        <w:ind w:left="709" w:hanging="283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zmiany wysokości opłat wynikających wprost ze zmiany prawa powszechnie obowiązującego wpływającej na zasady odbierania i zagospodarowania odpadów;</w:t>
      </w:r>
    </w:p>
    <w:p w:rsidR="00F6048A" w:rsidRDefault="00F6048A" w:rsidP="00F6048A">
      <w:pPr>
        <w:numPr>
          <w:ilvl w:val="1"/>
          <w:numId w:val="2"/>
        </w:numPr>
        <w:autoSpaceDE w:val="0"/>
        <w:autoSpaceDN w:val="0"/>
        <w:adjustRightInd w:val="0"/>
        <w:spacing w:after="22" w:line="240" w:lineRule="auto"/>
        <w:ind w:left="709" w:hanging="283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zmiany prawa powszechnie obowiązującego wpływającej na zasady odbierania i zagospodarowania odpadów; </w:t>
      </w:r>
    </w:p>
    <w:p w:rsidR="00F6048A" w:rsidRDefault="00F6048A" w:rsidP="00F6048A">
      <w:pPr>
        <w:numPr>
          <w:ilvl w:val="1"/>
          <w:numId w:val="2"/>
        </w:numPr>
        <w:tabs>
          <w:tab w:val="num" w:pos="709"/>
        </w:tabs>
        <w:autoSpaceDE w:val="0"/>
        <w:autoSpaceDN w:val="0"/>
        <w:adjustRightInd w:val="0"/>
        <w:spacing w:after="22" w:line="240" w:lineRule="auto"/>
        <w:ind w:left="709" w:hanging="283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odstąpienia na wniosek Zamawiającego od realizacji części zamówienia i związanej z tym zmiany wynagrodzenia, pod warunkiem wystąpienia obiektywnych okoliczności, których Zamawiający nie mógł przewidzieć na etapie przygotowania postępowania przetargowego, a które powodują, że wykonanie przedmiotu zamówienia bez ograniczenia jego zakresu, powodowałoby dla Zamawiającego niekorzystne skutki z uwagi na zamierzony cel realizacji przedmiotu zamówienia i związane z tym racjonalne wydatkowanie środków publicznych. 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W związku ze wskazanymi w ust. 8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pkt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 xml:space="preserve"> 1-3 okolicznościami dopuszczalne jest zmniejszenie lub zwiększenie wynagrodzenia, przy czym zwiększenie wynagrodzenia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lastRenderedPageBreak/>
        <w:t>dopuszczalne jest o kwotę nie większą niż udokumentowany wzrost kosztów świadczenia usługi.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  <w:t>Dopuszcza się zmianę Umowy w zakresie sposobu spełniania przez Wykonawcę świadczenia usług w przypadku zmiany przepisów prawa powszechnie obowiązującego wpływających na sposób spełnienia świadczenia.</w:t>
      </w:r>
    </w:p>
    <w:p w:rsidR="00F6048A" w:rsidRDefault="00F6048A" w:rsidP="00F6048A">
      <w:pPr>
        <w:numPr>
          <w:ilvl w:val="0"/>
          <w:numId w:val="2"/>
        </w:numPr>
        <w:autoSpaceDE w:val="0"/>
        <w:autoSpaceDN w:val="0"/>
        <w:adjustRightInd w:val="0"/>
        <w:spacing w:after="22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pl-PL"/>
        </w:rPr>
        <w:t xml:space="preserve">W trakcie trwania Umowy Wykonawca zobowiązuje się do pisemnego powiadamiania Zmawiającego o zmianie siedziby lub nazwy firmy, zmianie osób reprezentujących, ogłoszeniu upadłości, ogłoszeniu likwidacji, zawieszenia działalności, wszczęcia postępowania układowego, w którym uczestniczy Wykonawca. </w:t>
      </w:r>
    </w:p>
    <w:p w:rsidR="00F6048A" w:rsidRDefault="00F6048A" w:rsidP="00F6048A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Nie stanowi zmiany Umowy i nie wymaga zawarcia aneksu:</w:t>
      </w:r>
    </w:p>
    <w:p w:rsidR="00F6048A" w:rsidRDefault="00F6048A" w:rsidP="00F6048A">
      <w:pPr>
        <w:widowControl w:val="0"/>
        <w:numPr>
          <w:ilvl w:val="1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danych związanych z obsługą administracyjno-organizacyjną Umowy (np. zmiana nr rachunku bankowego, zmiana dokumentów potwierdzających uregulowanie płatności wobec podwykonawców);</w:t>
      </w:r>
    </w:p>
    <w:p w:rsidR="00F6048A" w:rsidRDefault="00F6048A" w:rsidP="00F6048A">
      <w:pPr>
        <w:widowControl w:val="0"/>
        <w:numPr>
          <w:ilvl w:val="1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zmiana formy zabezpieczenia należytego wykonania umowy;</w:t>
      </w:r>
    </w:p>
    <w:p w:rsidR="00F6048A" w:rsidRDefault="00F6048A" w:rsidP="00F6048A">
      <w:pPr>
        <w:widowControl w:val="0"/>
        <w:numPr>
          <w:ilvl w:val="1"/>
          <w:numId w:val="2"/>
        </w:num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zmiany danych teleadresowych, zmiany osób wskazanych do kontaktów miedzy Stronami.</w:t>
      </w: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  <w:r>
        <w:rPr>
          <w:rFonts w:ascii="Times" w:hAnsi="Times"/>
          <w:b/>
          <w:sz w:val="24"/>
        </w:rPr>
        <w:t>Pytanie V</w:t>
      </w: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>Zamawiający w SWZ Rozdział III zamieścił następujące zapisy :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i/>
        </w:rPr>
      </w:pPr>
      <w:r>
        <w:rPr>
          <w:rFonts w:ascii="Times" w:hAnsi="Times"/>
        </w:rPr>
        <w:t>„</w:t>
      </w:r>
      <w:r>
        <w:rPr>
          <w:rFonts w:ascii="Times" w:hAnsi="Times"/>
          <w:i/>
        </w:rPr>
        <w:t>Ustalone ilości mają charakter informacyjny i pochodzą ze sprawozdań miesięcznych podmiotu odbierającego odpady. Ilości te nie są zależne od Zamawiającego. Wykonawca przy sporządzaniu oferty jest zobowiązany do oszacowania ilości odbieralnych odpadów komunalnych zgodnie z własną wiedzą i doświadczeniem. Powyższe dane o ilości nieruchomości oraz ilości wytwarzanych odpadów mogą ulec zmianie. Z tytułu zmniejszenia lub zwiększenia ilości odbieranych odpadów jak również zwiększenia lub zmniejszenia ilości nieruchomości . – Wykonawcy nie będą przysługiwały jakiekolwiek roszczenia.”</w:t>
      </w:r>
    </w:p>
    <w:p w:rsidR="00F6048A" w:rsidRDefault="00F6048A" w:rsidP="00F6048A">
      <w:pPr>
        <w:pStyle w:val="Akapitzlist"/>
        <w:ind w:left="360"/>
        <w:rPr>
          <w:rFonts w:ascii="Times" w:hAnsi="Times"/>
          <w:i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 xml:space="preserve">oraz w załączniku do SWZ- umowa §6 zamieścił następujące zapisy: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  <w:i/>
        </w:rPr>
        <w:t xml:space="preserve">„1. Za wykonanie usług będących przedmiotem niniejszej umowy określonym w </w:t>
      </w:r>
      <w:r>
        <w:rPr>
          <w:rFonts w:ascii="Times" w:hAnsi="Times"/>
        </w:rPr>
        <w:t xml:space="preserve">§ 1 </w:t>
      </w:r>
    </w:p>
    <w:p w:rsidR="00F6048A" w:rsidRDefault="00F6048A" w:rsidP="00F6048A">
      <w:pPr>
        <w:pStyle w:val="Akapitzlist"/>
        <w:ind w:left="360"/>
        <w:rPr>
          <w:rFonts w:ascii="Times" w:hAnsi="Times"/>
          <w:i/>
        </w:rPr>
      </w:pPr>
      <w:r>
        <w:rPr>
          <w:rFonts w:ascii="Times" w:hAnsi="Times"/>
          <w:i/>
        </w:rPr>
        <w:t xml:space="preserve">Wykonawcy przysługuje wynagrodzenie brutto ustalone zgodnie z ofertą przetargową: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  <w:i/>
        </w:rPr>
        <w:t xml:space="preserve">Całkowita wartość umowy według szacunków określonych w </w:t>
      </w:r>
      <w:r>
        <w:rPr>
          <w:rFonts w:ascii="Times" w:hAnsi="Times"/>
        </w:rPr>
        <w:t xml:space="preserve">§ 1 wynosi ... … … ….zł brutto </w:t>
      </w:r>
    </w:p>
    <w:p w:rsidR="00F6048A" w:rsidRDefault="00F6048A" w:rsidP="00F6048A">
      <w:pPr>
        <w:pStyle w:val="Akapitzlist"/>
        <w:ind w:left="360"/>
        <w:rPr>
          <w:rFonts w:ascii="Times" w:hAnsi="Times"/>
          <w:i/>
        </w:rPr>
      </w:pPr>
      <w:r>
        <w:rPr>
          <w:rFonts w:ascii="Times" w:hAnsi="Times"/>
          <w:i/>
        </w:rPr>
        <w:t>(słownie … … … … … … … … … … … … … … … … … … … … … … … … … … … … … … … ….)”</w:t>
      </w:r>
    </w:p>
    <w:p w:rsidR="00F6048A" w:rsidRDefault="00F6048A" w:rsidP="00F6048A">
      <w:pPr>
        <w:pStyle w:val="Akapitzlist"/>
        <w:ind w:left="360"/>
        <w:rPr>
          <w:rFonts w:ascii="Times" w:hAnsi="Times"/>
          <w:i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 xml:space="preserve">Co w przypadku, gdy </w:t>
      </w:r>
      <w:bookmarkStart w:id="5" w:name="_Hlk86141847"/>
      <w:r>
        <w:rPr>
          <w:rFonts w:ascii="Times" w:hAnsi="Times"/>
        </w:rPr>
        <w:t>Wykonawca odbierze podaną przez Zamawiającego ilości odpadów przed zakończeniem trwania kontraktu tj. np. 30.08.2022r. i tym samym zostanie zrealizowana cała szacunkowa wartość zamówienia</w:t>
      </w:r>
      <w:bookmarkEnd w:id="5"/>
      <w:r>
        <w:rPr>
          <w:rFonts w:ascii="Times" w:hAnsi="Times"/>
        </w:rPr>
        <w:t xml:space="preserve"> ?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 xml:space="preserve">Czy jest to jednoznaczne z zakończeniem trwania umowy i świadczenia dalszej usługi odbioru i zagospodarowania odpadów?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>Jeśli nie, to na jakiej podstawie zastaną rozliczone kolejne miesiące (tj. np.1. 04-30.06.2022r.)?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lastRenderedPageBreak/>
        <w:t xml:space="preserve">Zaznaczam, iż zgodnie z nowelizacją ustawy o utrzymaniu czystości i porządku w gminach z dnia 19 lipca 2019r. art. 6f : podstawą wynagrodzenia jest cena za odbiór i zagospodarowanie 1 Mg odpadu.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i/>
          <w:u w:val="single"/>
        </w:rPr>
      </w:pPr>
      <w:r>
        <w:rPr>
          <w:rFonts w:ascii="Times" w:hAnsi="Times"/>
          <w:i/>
        </w:rPr>
        <w:t xml:space="preserve">b)   dodaje się ust 3 i 4 w brzmieniu </w:t>
      </w:r>
      <w:r>
        <w:rPr>
          <w:rFonts w:ascii="Times" w:hAnsi="Times"/>
          <w:i/>
        </w:rPr>
        <w:br/>
      </w:r>
      <w:r>
        <w:rPr>
          <w:rFonts w:ascii="Times" w:hAnsi="Times"/>
          <w:i/>
        </w:rPr>
        <w:br/>
      </w:r>
      <w:r w:rsidRPr="00A83BA5">
        <w:rPr>
          <w:rFonts w:ascii="Times" w:hAnsi="Times"/>
          <w:i/>
          <w:u w:val="single"/>
        </w:rPr>
        <w:t xml:space="preserve">„3. Podstawę ustalenia wynagrodzenia za odbieranie odpadów komunalnych od właścicieli nieruchomości i stanowi stawka za 1 MG odebranych odpadów komunalnych.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i/>
          <w:u w:val="single"/>
        </w:rPr>
      </w:pPr>
      <w:r>
        <w:rPr>
          <w:rFonts w:ascii="Times" w:hAnsi="Times"/>
          <w:i/>
          <w:u w:val="single"/>
        </w:rPr>
        <w:t>4. Podstawę ustalenia wynagrodzenia za zagospodarowywanie odpadów komunalnych stanowi stawka za i Mg zagospodarowanych odpadów komunalnych.”;</w:t>
      </w:r>
    </w:p>
    <w:p w:rsidR="00F6048A" w:rsidRDefault="00F6048A" w:rsidP="00F6048A">
      <w:pPr>
        <w:pStyle w:val="Akapitzlist"/>
        <w:ind w:left="360"/>
        <w:rPr>
          <w:rFonts w:ascii="Times" w:hAnsi="Times"/>
          <w:i/>
          <w:u w:val="single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 xml:space="preserve">W związku z powyższym prosimy o zmianę zapisów treści Wzoru umowy dotyczącego wynagrodzenia za odbiór i zagospodarowanie odpadów.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Pr="00BA715B" w:rsidRDefault="00F6048A" w:rsidP="00F6048A">
      <w:pPr>
        <w:pStyle w:val="Akapitzlist"/>
        <w:ind w:left="360"/>
        <w:rPr>
          <w:rFonts w:ascii="Times" w:hAnsi="Times"/>
          <w:b/>
        </w:rPr>
      </w:pPr>
      <w:r w:rsidRPr="00BA715B">
        <w:rPr>
          <w:rFonts w:ascii="Times" w:hAnsi="Times"/>
          <w:b/>
        </w:rPr>
        <w:t>Odpowiedź:</w:t>
      </w:r>
    </w:p>
    <w:p w:rsidR="002515E2" w:rsidRPr="00B5644F" w:rsidRDefault="00F6048A" w:rsidP="00F6048A">
      <w:pPr>
        <w:pStyle w:val="Akapitzlist"/>
        <w:ind w:left="360"/>
        <w:rPr>
          <w:rFonts w:ascii="Times" w:hAnsi="Times"/>
          <w:b/>
        </w:rPr>
      </w:pPr>
      <w:r w:rsidRPr="00B5644F">
        <w:rPr>
          <w:rFonts w:ascii="Times" w:hAnsi="Times"/>
          <w:b/>
        </w:rPr>
        <w:t>Dane o ilości odpadów zebranych na terenie gminy pochodzą ze sprawozdań i miesięcznych raportów podmiotu świadczącego usługę selektywnej zbiórki odpadów komunalnych tj. odbiór i zagospodarowanie, z nieruchomości zamieszkałych na terenie gminy Dobre. Każdy pojazd przed i po zakończonym objeździe jest ważony w obecności pracownika UG Dob</w:t>
      </w:r>
      <w:r w:rsidR="00CE5448" w:rsidRPr="00B5644F">
        <w:rPr>
          <w:rFonts w:ascii="Times" w:hAnsi="Times"/>
          <w:b/>
        </w:rPr>
        <w:t xml:space="preserve">re oraz kierowcy pojazdu. </w:t>
      </w:r>
    </w:p>
    <w:p w:rsidR="00F6048A" w:rsidRPr="00B5644F" w:rsidRDefault="00CE5448" w:rsidP="00F6048A">
      <w:pPr>
        <w:pStyle w:val="Akapitzlist"/>
        <w:ind w:left="360"/>
        <w:rPr>
          <w:rFonts w:ascii="Times" w:hAnsi="Times"/>
          <w:b/>
        </w:rPr>
      </w:pPr>
      <w:r w:rsidRPr="00B5644F">
        <w:rPr>
          <w:rFonts w:ascii="Times" w:hAnsi="Times"/>
          <w:b/>
        </w:rPr>
        <w:t xml:space="preserve">Ilość </w:t>
      </w:r>
      <w:r w:rsidR="00F6048A" w:rsidRPr="00B5644F">
        <w:rPr>
          <w:rFonts w:ascii="Times" w:hAnsi="Times"/>
          <w:b/>
        </w:rPr>
        <w:t>odpadów zos</w:t>
      </w:r>
      <w:r w:rsidR="004B2606" w:rsidRPr="00B5644F">
        <w:rPr>
          <w:rFonts w:ascii="Times" w:hAnsi="Times"/>
          <w:b/>
        </w:rPr>
        <w:t xml:space="preserve">tała rzetelnie przeanalizowana i obejmuje okres realizacji zadania. </w:t>
      </w:r>
    </w:p>
    <w:p w:rsidR="002515E2" w:rsidRPr="00B5644F" w:rsidRDefault="002515E2" w:rsidP="00F6048A">
      <w:pPr>
        <w:pStyle w:val="Akapitzlist"/>
        <w:ind w:left="360"/>
        <w:rPr>
          <w:rFonts w:ascii="Times" w:hAnsi="Times"/>
          <w:b/>
        </w:rPr>
      </w:pPr>
      <w:r w:rsidRPr="00B5644F">
        <w:rPr>
          <w:rFonts w:ascii="Times" w:hAnsi="Times"/>
          <w:b/>
        </w:rPr>
        <w:t xml:space="preserve">Z  formularza ofertowego  jasno  wynika, że wynagrodzenie dla Wykonawcy, będzie wynikało z </w:t>
      </w:r>
      <w:r w:rsidR="00EB3A71" w:rsidRPr="00B5644F">
        <w:rPr>
          <w:rFonts w:ascii="Times" w:hAnsi="Times"/>
          <w:b/>
        </w:rPr>
        <w:t>fatycznie odebranych Mg .</w:t>
      </w:r>
    </w:p>
    <w:p w:rsidR="002515E2" w:rsidRDefault="002515E2" w:rsidP="00F6048A">
      <w:pPr>
        <w:pStyle w:val="Akapitzlist"/>
        <w:ind w:left="360"/>
        <w:rPr>
          <w:rFonts w:ascii="Times" w:hAnsi="Times"/>
        </w:rPr>
      </w:pPr>
    </w:p>
    <w:p w:rsidR="002515E2" w:rsidRDefault="002515E2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  <w:r>
        <w:rPr>
          <w:rFonts w:ascii="Times" w:hAnsi="Times"/>
          <w:b/>
          <w:sz w:val="24"/>
        </w:rPr>
        <w:t>Pytanie VI</w:t>
      </w:r>
    </w:p>
    <w:p w:rsidR="00F6048A" w:rsidRDefault="00F6048A" w:rsidP="00F6048A">
      <w:pPr>
        <w:pStyle w:val="Akapitzlist"/>
        <w:ind w:left="360"/>
        <w:rPr>
          <w:rFonts w:ascii="Times" w:hAnsi="Times"/>
          <w:b/>
          <w:sz w:val="24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bookmarkStart w:id="6" w:name="_Hlk86142324"/>
      <w:r>
        <w:rPr>
          <w:rFonts w:ascii="Times" w:hAnsi="Times"/>
        </w:rPr>
        <w:t>Zamawiający w SWZ jak również OPZ zamieścił następujący wpis: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  <w:i/>
        </w:rPr>
      </w:pPr>
      <w:r>
        <w:rPr>
          <w:rFonts w:ascii="Times" w:hAnsi="Times"/>
          <w:i/>
        </w:rPr>
        <w:t xml:space="preserve">„2. Utworzenie </w:t>
      </w:r>
      <w:bookmarkEnd w:id="6"/>
      <w:r>
        <w:rPr>
          <w:rFonts w:ascii="Times" w:hAnsi="Times"/>
          <w:i/>
        </w:rPr>
        <w:t>Punktu Selektywnego Zbierania Odpadów na terenie gminy Dobre w miejscu udostępnionym przez Zamawiającego PSZOK musi być czynny nim, 12 razy w trakcie trwania umowy: raz w miesiącu, we środę w godz. 14.00-18.00.”</w:t>
      </w:r>
    </w:p>
    <w:p w:rsidR="00F6048A" w:rsidRDefault="00F6048A" w:rsidP="00F6048A">
      <w:pPr>
        <w:pStyle w:val="Akapitzlist"/>
        <w:ind w:left="360"/>
        <w:rPr>
          <w:rFonts w:ascii="Times" w:hAnsi="Times"/>
          <w:i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 xml:space="preserve">Proszę informację czy wyznaczony przez Zamawiającego punkt jest wyposażony w wymagany sprzęt do prowadzenia PSZOK? Zamawiający wspomina tylko o wyposażeniu PSZOK przez Wykonawcę w odpowiednia ilość pojemników do zbierania odpadów oraz ich opróżnianie. Proszę również o informację kto będzie prowadzącym PSZOK. Wykonawca czy Zamawiający?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Default="00F6048A" w:rsidP="00F6048A">
      <w:pPr>
        <w:pStyle w:val="Akapitzlist"/>
        <w:ind w:left="360"/>
        <w:rPr>
          <w:rFonts w:ascii="Times" w:hAnsi="Times"/>
        </w:rPr>
      </w:pPr>
      <w:r>
        <w:rPr>
          <w:rFonts w:ascii="Times" w:hAnsi="Times"/>
        </w:rPr>
        <w:t xml:space="preserve">Wykonawca informuje, iż do dnia 29.10.2021r. nie jest wstanie uzyskać wszystkich wymaganych pozwoleń tj. </w:t>
      </w:r>
    </w:p>
    <w:p w:rsidR="00F6048A" w:rsidRDefault="00F6048A" w:rsidP="00F6048A">
      <w:pPr>
        <w:pStyle w:val="Akapitzlist"/>
        <w:ind w:left="360"/>
        <w:rPr>
          <w:rFonts w:ascii="Times" w:hAnsi="Times"/>
        </w:rPr>
      </w:pPr>
    </w:p>
    <w:p w:rsidR="00F6048A" w:rsidRPr="00006575" w:rsidRDefault="00F6048A" w:rsidP="00F6048A">
      <w:pPr>
        <w:pStyle w:val="Akapitzlist"/>
        <w:numPr>
          <w:ilvl w:val="0"/>
          <w:numId w:val="6"/>
        </w:numPr>
        <w:rPr>
          <w:rFonts w:ascii="Times" w:hAnsi="Times"/>
        </w:rPr>
      </w:pPr>
      <w:r>
        <w:rPr>
          <w:rFonts w:ascii="Times" w:hAnsi="Times"/>
        </w:rPr>
        <w:t xml:space="preserve"> </w:t>
      </w:r>
      <w:r w:rsidRPr="00006575">
        <w:rPr>
          <w:rFonts w:ascii="Times" w:hAnsi="Times"/>
        </w:rPr>
        <w:t>Operat przeciwpożarowy + postanowienie KSP</w:t>
      </w:r>
    </w:p>
    <w:p w:rsidR="00F6048A" w:rsidRPr="00006575" w:rsidRDefault="00F6048A" w:rsidP="00F6048A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006575">
        <w:rPr>
          <w:rFonts w:ascii="Times" w:hAnsi="Times"/>
        </w:rPr>
        <w:t xml:space="preserve"> Decyzja na zbieranie </w:t>
      </w:r>
    </w:p>
    <w:p w:rsidR="00F6048A" w:rsidRPr="00006575" w:rsidRDefault="00F6048A" w:rsidP="00F6048A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006575">
        <w:rPr>
          <w:rFonts w:ascii="Times" w:hAnsi="Times"/>
        </w:rPr>
        <w:t xml:space="preserve">Tytuł prawny do nieruchomości w formie aktu notarialnego </w:t>
      </w:r>
    </w:p>
    <w:p w:rsidR="00F6048A" w:rsidRDefault="00F6048A" w:rsidP="00F6048A">
      <w:pPr>
        <w:pStyle w:val="Akapitzlist"/>
        <w:numPr>
          <w:ilvl w:val="0"/>
          <w:numId w:val="6"/>
        </w:numPr>
        <w:rPr>
          <w:rFonts w:ascii="Times" w:hAnsi="Times"/>
        </w:rPr>
      </w:pPr>
      <w:r w:rsidRPr="00006575">
        <w:rPr>
          <w:rFonts w:ascii="Times" w:hAnsi="Times"/>
        </w:rPr>
        <w:t xml:space="preserve"> Pozwolenie </w:t>
      </w:r>
      <w:proofErr w:type="spellStart"/>
      <w:r w:rsidRPr="00006575">
        <w:rPr>
          <w:rFonts w:ascii="Times" w:hAnsi="Times"/>
        </w:rPr>
        <w:t>wodnoprawne</w:t>
      </w:r>
      <w:proofErr w:type="spellEnd"/>
      <w:r w:rsidRPr="00006575">
        <w:rPr>
          <w:rFonts w:ascii="Times" w:hAnsi="Times"/>
        </w:rPr>
        <w:t xml:space="preserve"> (w przypadku odcieków z miejsc magazynowania oraz występowania w nich substancji szkodliwych wymagane jest pozwolenie </w:t>
      </w:r>
      <w:proofErr w:type="spellStart"/>
      <w:r w:rsidRPr="00006575">
        <w:rPr>
          <w:rFonts w:ascii="Times" w:hAnsi="Times"/>
        </w:rPr>
        <w:t>wodnoprawne</w:t>
      </w:r>
      <w:proofErr w:type="spellEnd"/>
      <w:r w:rsidRPr="00006575">
        <w:rPr>
          <w:rFonts w:ascii="Times" w:hAnsi="Times"/>
        </w:rPr>
        <w:t xml:space="preserve">. </w:t>
      </w:r>
    </w:p>
    <w:p w:rsidR="00F6048A" w:rsidRDefault="00F6048A" w:rsidP="00F6048A">
      <w:pPr>
        <w:rPr>
          <w:rFonts w:ascii="Times" w:hAnsi="Times"/>
        </w:rPr>
      </w:pPr>
      <w:r>
        <w:rPr>
          <w:rFonts w:ascii="Times" w:hAnsi="Times"/>
        </w:rPr>
        <w:lastRenderedPageBreak/>
        <w:t>Jednocześnie informuje, iż zgodnie z art.4</w:t>
      </w:r>
      <w:r w:rsidR="00DB5452">
        <w:rPr>
          <w:rFonts w:ascii="Times" w:hAnsi="Times"/>
        </w:rPr>
        <w:t>5</w:t>
      </w:r>
      <w:r>
        <w:rPr>
          <w:rFonts w:ascii="Times" w:hAnsi="Times"/>
        </w:rPr>
        <w:t xml:space="preserve"> ust 1 </w:t>
      </w:r>
      <w:proofErr w:type="spellStart"/>
      <w:r>
        <w:rPr>
          <w:rFonts w:ascii="Times" w:hAnsi="Times"/>
        </w:rPr>
        <w:t>pkt</w:t>
      </w:r>
      <w:proofErr w:type="spellEnd"/>
      <w:r>
        <w:rPr>
          <w:rFonts w:ascii="Times" w:hAnsi="Times"/>
        </w:rPr>
        <w:t xml:space="preserve"> 11 Ustawy o odpadach, Gmina czyli Zamawiający jako prowadzący PSZOK jest zwolniony z obowiązku uzyskania pozwolenia na zbieranie, do której potrzeby jest Operat przeciwpożarowy + postanowienie KSP. </w:t>
      </w:r>
    </w:p>
    <w:p w:rsidR="00F6048A" w:rsidRDefault="00F6048A" w:rsidP="00F6048A">
      <w:pPr>
        <w:rPr>
          <w:rFonts w:ascii="Times" w:hAnsi="Times"/>
        </w:rPr>
      </w:pPr>
    </w:p>
    <w:p w:rsidR="00F6048A" w:rsidRDefault="00F6048A" w:rsidP="00F6048A">
      <w:pPr>
        <w:rPr>
          <w:rFonts w:ascii="Times" w:hAnsi="Times"/>
        </w:rPr>
      </w:pPr>
      <w:r>
        <w:rPr>
          <w:rFonts w:ascii="Times" w:hAnsi="Times"/>
        </w:rPr>
        <w:t xml:space="preserve">W związku z bardzo krótkim terminem na uzyskanie wymaganych prawem decyzji i pozwoleń proszę o przeanalizowanie możliwości aby to Zamawiający był prowadzącym PSZOK, natomiast Wykonawca wyposaża PSZOK w niezbędne pojemniki oraz odbiera i zagospodarowuje odpady. </w:t>
      </w:r>
    </w:p>
    <w:p w:rsidR="00F6048A" w:rsidRPr="00BA715B" w:rsidRDefault="00F6048A" w:rsidP="00F6048A">
      <w:pPr>
        <w:rPr>
          <w:rFonts w:ascii="Times" w:hAnsi="Times"/>
          <w:b/>
        </w:rPr>
      </w:pPr>
      <w:r w:rsidRPr="00BA715B">
        <w:rPr>
          <w:rFonts w:ascii="Times" w:hAnsi="Times"/>
          <w:b/>
        </w:rPr>
        <w:t>Odpowiedź;</w:t>
      </w:r>
    </w:p>
    <w:p w:rsidR="00F6048A" w:rsidRPr="00BA715B" w:rsidRDefault="00F6048A" w:rsidP="00F6048A">
      <w:pPr>
        <w:rPr>
          <w:rFonts w:eastAsia="Calibri"/>
          <w:b/>
          <w:color w:val="00000A"/>
          <w:sz w:val="24"/>
          <w:szCs w:val="24"/>
        </w:rPr>
      </w:pPr>
      <w:r w:rsidRPr="00BA715B">
        <w:rPr>
          <w:rFonts w:eastAsia="Calibri"/>
          <w:b/>
          <w:color w:val="00000A"/>
          <w:sz w:val="24"/>
          <w:szCs w:val="24"/>
        </w:rPr>
        <w:t xml:space="preserve"> W załączniku do SWZ Opis przedmiotu zamówienia w pkt. 2 zapisano: organizacja i obsługa (tj</w:t>
      </w:r>
      <w:r w:rsidRPr="00BA715B">
        <w:rPr>
          <w:rFonts w:eastAsia="Calibri"/>
          <w:b/>
          <w:bCs/>
          <w:color w:val="00000A"/>
          <w:sz w:val="24"/>
          <w:szCs w:val="24"/>
        </w:rPr>
        <w:t>. podstawienie i opróżnianie kontenerów na odpady, weryfikacja mieszkańców oddających odpady oraz porządkowanie terenu po zakończeniu pracy</w:t>
      </w:r>
      <w:r w:rsidRPr="00BA715B">
        <w:rPr>
          <w:rFonts w:eastAsia="Calibri"/>
          <w:b/>
          <w:color w:val="00000A"/>
          <w:sz w:val="24"/>
          <w:szCs w:val="24"/>
        </w:rPr>
        <w:t>) stacjonarnego Punktu Selektywnej Zbiórki Odpadów Komunalnych, zwanego dalej PSZOK zlokalizowanego na terenie targowiska przy ul. Poniatowskiego w Dobrem (dz. nr 2056), w tym przyjmowanie dostarczonych przez mieszkańców nieruchomości zamieszkałych, odpadów zebranych selektywnie wraz z ich późniejszym  transportem i zagospodarowaniem.</w:t>
      </w:r>
    </w:p>
    <w:p w:rsidR="00F6048A" w:rsidRPr="00BA715B" w:rsidRDefault="00F6048A" w:rsidP="00F6048A">
      <w:pPr>
        <w:rPr>
          <w:rFonts w:eastAsia="Calibri"/>
          <w:b/>
          <w:color w:val="00000A"/>
          <w:sz w:val="24"/>
          <w:szCs w:val="24"/>
        </w:rPr>
      </w:pPr>
      <w:r w:rsidRPr="00BA715B">
        <w:rPr>
          <w:rFonts w:eastAsia="Calibri"/>
          <w:b/>
          <w:color w:val="00000A"/>
          <w:sz w:val="24"/>
          <w:szCs w:val="24"/>
        </w:rPr>
        <w:t>To Zamawiający jest prowadzącym PSZOK.</w:t>
      </w:r>
    </w:p>
    <w:p w:rsidR="00F6048A" w:rsidRDefault="00F6048A" w:rsidP="00F6048A">
      <w:pPr>
        <w:rPr>
          <w:rFonts w:ascii="Times" w:hAnsi="Times"/>
          <w:b/>
        </w:rPr>
      </w:pPr>
      <w:r w:rsidRPr="00BA715B">
        <w:rPr>
          <w:rFonts w:ascii="Times" w:hAnsi="Times"/>
          <w:b/>
        </w:rPr>
        <w:t>Zamawiający w SWZ jak również OPZ zastępuje słowo „utworzenie” na „obsługa”</w:t>
      </w:r>
      <w:r w:rsidR="004E63A1" w:rsidRPr="00BA715B">
        <w:rPr>
          <w:rFonts w:ascii="Times" w:hAnsi="Times"/>
          <w:b/>
        </w:rPr>
        <w:t>.</w:t>
      </w:r>
    </w:p>
    <w:p w:rsidR="00312A51" w:rsidRDefault="00312A51" w:rsidP="00F6048A">
      <w:pPr>
        <w:rPr>
          <w:rFonts w:ascii="Times" w:hAnsi="Times"/>
          <w:b/>
        </w:rPr>
      </w:pPr>
    </w:p>
    <w:p w:rsidR="00312A51" w:rsidRPr="002D3BA8" w:rsidRDefault="00312A51" w:rsidP="00312A51">
      <w:pPr>
        <w:spacing w:after="5" w:line="267" w:lineRule="auto"/>
        <w:ind w:right="105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</w:t>
      </w:r>
      <w:r w:rsidRPr="002D3BA8">
        <w:rPr>
          <w:rFonts w:ascii="Calibri" w:hAnsi="Calibri" w:cs="Calibri"/>
          <w:sz w:val="24"/>
          <w:szCs w:val="24"/>
        </w:rPr>
        <w:t xml:space="preserve">ykonawca pozostaje związany z ofertą przez okres 30 dni </w:t>
      </w:r>
      <w:r w:rsidRPr="00404083">
        <w:rPr>
          <w:rFonts w:ascii="Calibri" w:hAnsi="Calibri" w:cs="Calibri"/>
          <w:sz w:val="24"/>
          <w:szCs w:val="24"/>
        </w:rPr>
        <w:t xml:space="preserve">tj. </w:t>
      </w:r>
      <w:r w:rsidR="00980AE3">
        <w:rPr>
          <w:rFonts w:ascii="Calibri" w:hAnsi="Calibri" w:cs="Calibri"/>
          <w:sz w:val="24"/>
          <w:szCs w:val="24"/>
        </w:rPr>
        <w:t>3</w:t>
      </w:r>
      <w:r>
        <w:rPr>
          <w:rFonts w:ascii="Calibri" w:hAnsi="Calibri" w:cs="Calibri"/>
          <w:sz w:val="24"/>
          <w:szCs w:val="24"/>
        </w:rPr>
        <w:t xml:space="preserve"> grudnia</w:t>
      </w:r>
      <w:r w:rsidRPr="00404083">
        <w:rPr>
          <w:rFonts w:ascii="Calibri" w:hAnsi="Calibri" w:cs="Calibri"/>
          <w:sz w:val="24"/>
          <w:szCs w:val="24"/>
        </w:rPr>
        <w:t xml:space="preserve"> 2021 r.</w:t>
      </w:r>
      <w:r w:rsidRPr="002D3BA8">
        <w:rPr>
          <w:rFonts w:ascii="Calibri" w:hAnsi="Calibri" w:cs="Calibri"/>
          <w:sz w:val="24"/>
          <w:szCs w:val="24"/>
        </w:rPr>
        <w:t xml:space="preserve"> Bieg terminu rozpoczyna się  wraz z upływem terminu do składania ofert. </w:t>
      </w:r>
    </w:p>
    <w:p w:rsidR="00B5644F" w:rsidRPr="00BA715B" w:rsidRDefault="00B5644F" w:rsidP="004B7872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</w:p>
    <w:p w:rsidR="004B7872" w:rsidRPr="00E8537C" w:rsidRDefault="004B7872" w:rsidP="004B7872">
      <w:pPr>
        <w:spacing w:line="360" w:lineRule="auto"/>
        <w:jc w:val="both"/>
        <w:rPr>
          <w:rFonts w:ascii="Calibri" w:hAnsi="Calibri" w:cs="Calibri"/>
          <w:b/>
          <w:sz w:val="24"/>
          <w:szCs w:val="24"/>
        </w:rPr>
      </w:pPr>
      <w:r w:rsidRPr="00E8537C">
        <w:rPr>
          <w:rFonts w:ascii="Calibri" w:hAnsi="Calibri" w:cs="Calibri"/>
          <w:b/>
          <w:sz w:val="24"/>
          <w:szCs w:val="24"/>
        </w:rPr>
        <w:t>Zamawiający zmienia termin składania i otwarcia ofert.</w:t>
      </w:r>
    </w:p>
    <w:p w:rsidR="004B7872" w:rsidRDefault="004B7872" w:rsidP="004B7872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Termin s</w:t>
      </w:r>
      <w:r w:rsidR="00980AE3">
        <w:rPr>
          <w:rFonts w:ascii="Calibri" w:hAnsi="Calibri" w:cs="Calibri"/>
          <w:b/>
          <w:sz w:val="24"/>
          <w:szCs w:val="24"/>
          <w:u w:val="single"/>
        </w:rPr>
        <w:t>kładania ofert upływa w dniu  04</w:t>
      </w:r>
      <w:r>
        <w:rPr>
          <w:rFonts w:ascii="Calibri" w:hAnsi="Calibri" w:cs="Calibri"/>
          <w:b/>
          <w:sz w:val="24"/>
          <w:szCs w:val="24"/>
          <w:u w:val="single"/>
        </w:rPr>
        <w:t xml:space="preserve">.11.2021 </w:t>
      </w:r>
      <w:proofErr w:type="spellStart"/>
      <w:r>
        <w:rPr>
          <w:rFonts w:ascii="Calibri" w:hAnsi="Calibri" w:cs="Calibri"/>
          <w:b/>
          <w:sz w:val="24"/>
          <w:szCs w:val="24"/>
          <w:u w:val="single"/>
        </w:rPr>
        <w:t>r</w:t>
      </w:r>
      <w:proofErr w:type="spellEnd"/>
      <w:r>
        <w:rPr>
          <w:rFonts w:ascii="Calibri" w:hAnsi="Calibri" w:cs="Calibri"/>
          <w:b/>
          <w:sz w:val="24"/>
          <w:szCs w:val="24"/>
          <w:u w:val="single"/>
        </w:rPr>
        <w:t xml:space="preserve"> o godzinie</w:t>
      </w:r>
      <w:r w:rsidR="004E63A1">
        <w:rPr>
          <w:rFonts w:ascii="Calibri" w:hAnsi="Calibri" w:cs="Calibri"/>
          <w:b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sz w:val="24"/>
          <w:szCs w:val="24"/>
          <w:u w:val="single"/>
        </w:rPr>
        <w:t>10:00</w:t>
      </w:r>
    </w:p>
    <w:p w:rsidR="00DD1381" w:rsidRDefault="004B7872" w:rsidP="004B7872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 xml:space="preserve">Termin </w:t>
      </w:r>
      <w:r w:rsidR="00980AE3">
        <w:rPr>
          <w:rFonts w:ascii="Calibri" w:hAnsi="Calibri" w:cs="Calibri"/>
          <w:b/>
          <w:sz w:val="24"/>
          <w:szCs w:val="24"/>
          <w:u w:val="single"/>
        </w:rPr>
        <w:t>otwarcia ofert nastąpi w dniu 04</w:t>
      </w:r>
      <w:r>
        <w:rPr>
          <w:rFonts w:ascii="Calibri" w:hAnsi="Calibri" w:cs="Calibri"/>
          <w:b/>
          <w:sz w:val="24"/>
          <w:szCs w:val="24"/>
          <w:u w:val="single"/>
        </w:rPr>
        <w:t>.11.2021r o godzinie 10:30</w:t>
      </w:r>
    </w:p>
    <w:p w:rsidR="00DD1381" w:rsidRPr="00DD1381" w:rsidRDefault="00DD1381" w:rsidP="00DD1381"/>
    <w:p w:rsidR="00DD1381" w:rsidRDefault="00DD1381" w:rsidP="00DD1381">
      <w:r>
        <w:t xml:space="preserve"> </w:t>
      </w:r>
    </w:p>
    <w:p w:rsidR="004B7872" w:rsidRDefault="00DD1381" w:rsidP="00DD1381">
      <w:pPr>
        <w:tabs>
          <w:tab w:val="left" w:pos="6810"/>
        </w:tabs>
      </w:pPr>
      <w:r>
        <w:tab/>
        <w:t xml:space="preserve">  </w:t>
      </w:r>
      <w:r w:rsidR="00237C99">
        <w:t xml:space="preserve"> </w:t>
      </w:r>
      <w:r>
        <w:t xml:space="preserve">  WÓJT</w:t>
      </w:r>
    </w:p>
    <w:p w:rsidR="00DD1381" w:rsidRPr="00DD1381" w:rsidRDefault="00DD1381" w:rsidP="00DD1381">
      <w:pPr>
        <w:tabs>
          <w:tab w:val="left" w:pos="6810"/>
        </w:tabs>
      </w:pPr>
      <w:r>
        <w:t xml:space="preserve">                                                                                                                                     Tadeusz Gałązka</w:t>
      </w:r>
    </w:p>
    <w:sectPr w:rsidR="00DD1381" w:rsidRPr="00DD1381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54F7"/>
    <w:multiLevelType w:val="hybridMultilevel"/>
    <w:tmpl w:val="988CCF4A"/>
    <w:lvl w:ilvl="0" w:tplc="93964A10">
      <w:start w:val="1"/>
      <w:numFmt w:val="decimal"/>
      <w:lvlText w:val="%1."/>
      <w:lvlJc w:val="left"/>
      <w:pPr>
        <w:ind w:left="73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281DCE"/>
    <w:multiLevelType w:val="multilevel"/>
    <w:tmpl w:val="31D070E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1B04137D"/>
    <w:multiLevelType w:val="hybridMultilevel"/>
    <w:tmpl w:val="B756DACC"/>
    <w:lvl w:ilvl="0" w:tplc="57B2D7A0">
      <w:start w:val="1"/>
      <w:numFmt w:val="decimal"/>
      <w:lvlText w:val="%1."/>
      <w:lvlJc w:val="left"/>
      <w:pPr>
        <w:ind w:left="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FE5AD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98F8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22A3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9481E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C4D0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0000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4AAE8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DCE74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E5E0E8E"/>
    <w:multiLevelType w:val="multilevel"/>
    <w:tmpl w:val="B6EE4DB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>
    <w:nsid w:val="4011208B"/>
    <w:multiLevelType w:val="hybridMultilevel"/>
    <w:tmpl w:val="68A05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524C10"/>
    <w:multiLevelType w:val="hybridMultilevel"/>
    <w:tmpl w:val="832EF6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184B51"/>
    <w:multiLevelType w:val="hybridMultilevel"/>
    <w:tmpl w:val="7420710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4"/>
  </w:num>
  <w:num w:numId="8">
    <w:abstractNumId w:val="1"/>
  </w:num>
  <w:num w:numId="9">
    <w:abstractNumId w:val="5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813CB"/>
    <w:rsid w:val="000C2172"/>
    <w:rsid w:val="00144DB0"/>
    <w:rsid w:val="00237C99"/>
    <w:rsid w:val="002515E2"/>
    <w:rsid w:val="00251828"/>
    <w:rsid w:val="00312A51"/>
    <w:rsid w:val="00426F86"/>
    <w:rsid w:val="004B2606"/>
    <w:rsid w:val="004B7872"/>
    <w:rsid w:val="004E63A1"/>
    <w:rsid w:val="00543702"/>
    <w:rsid w:val="005813CB"/>
    <w:rsid w:val="00640707"/>
    <w:rsid w:val="006D22C5"/>
    <w:rsid w:val="006E3BE8"/>
    <w:rsid w:val="007B2D5C"/>
    <w:rsid w:val="0082797B"/>
    <w:rsid w:val="008D2713"/>
    <w:rsid w:val="009775B3"/>
    <w:rsid w:val="00980AE3"/>
    <w:rsid w:val="00A45321"/>
    <w:rsid w:val="00A53C87"/>
    <w:rsid w:val="00A8537A"/>
    <w:rsid w:val="00AB55A1"/>
    <w:rsid w:val="00AD19D0"/>
    <w:rsid w:val="00B33FB0"/>
    <w:rsid w:val="00B5644F"/>
    <w:rsid w:val="00BA715B"/>
    <w:rsid w:val="00CE5448"/>
    <w:rsid w:val="00D05BFA"/>
    <w:rsid w:val="00DB5452"/>
    <w:rsid w:val="00DD1381"/>
    <w:rsid w:val="00DE54F5"/>
    <w:rsid w:val="00E016C3"/>
    <w:rsid w:val="00E12AA0"/>
    <w:rsid w:val="00E517BB"/>
    <w:rsid w:val="00EB3A71"/>
    <w:rsid w:val="00F604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813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"/>
    <w:basedOn w:val="Normalny"/>
    <w:link w:val="AkapitzlistZnak"/>
    <w:uiPriority w:val="34"/>
    <w:qFormat/>
    <w:rsid w:val="00E016C3"/>
    <w:pPr>
      <w:ind w:left="720"/>
      <w:contextualSpacing/>
    </w:pPr>
  </w:style>
  <w:style w:type="character" w:customStyle="1" w:styleId="BezodstpwZnak">
    <w:name w:val="Bez odstępów Znak"/>
    <w:link w:val="Bezodstpw"/>
    <w:uiPriority w:val="1"/>
    <w:locked/>
    <w:rsid w:val="00E016C3"/>
  </w:style>
  <w:style w:type="paragraph" w:styleId="Bezodstpw">
    <w:name w:val="No Spacing"/>
    <w:link w:val="BezodstpwZnak"/>
    <w:uiPriority w:val="1"/>
    <w:qFormat/>
    <w:rsid w:val="00E016C3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"/>
    <w:link w:val="Akapitzlist"/>
    <w:uiPriority w:val="34"/>
    <w:qFormat/>
    <w:locked/>
    <w:rsid w:val="004B7872"/>
  </w:style>
  <w:style w:type="character" w:styleId="Odwoaniedokomentarza">
    <w:name w:val="annotation reference"/>
    <w:basedOn w:val="Domylnaczcionkaakapitu"/>
    <w:uiPriority w:val="99"/>
    <w:semiHidden/>
    <w:unhideWhenUsed/>
    <w:rsid w:val="002518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182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182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18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182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18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18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8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1930</Words>
  <Characters>11586</Characters>
  <Application>Microsoft Office Word</Application>
  <DocSecurity>0</DocSecurity>
  <Lines>96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11</cp:revision>
  <dcterms:created xsi:type="dcterms:W3CDTF">2021-10-27T04:04:00Z</dcterms:created>
  <dcterms:modified xsi:type="dcterms:W3CDTF">2021-10-27T14:34:00Z</dcterms:modified>
</cp:coreProperties>
</file>