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172" w:rsidRPr="002B30A6" w:rsidRDefault="000C2172">
      <w:pPr>
        <w:rPr>
          <w:rFonts w:ascii="Times New Roman" w:hAnsi="Times New Roman" w:cs="Times New Roman"/>
          <w:sz w:val="24"/>
          <w:szCs w:val="24"/>
        </w:rPr>
      </w:pP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WÓJT GMINY                                                         </w:t>
      </w:r>
      <w:r w:rsidR="002B30A6" w:rsidRPr="002B30A6">
        <w:rPr>
          <w:rFonts w:ascii="Times New Roman" w:hAnsi="Times New Roman" w:cs="Times New Roman"/>
          <w:sz w:val="24"/>
          <w:szCs w:val="24"/>
        </w:rPr>
        <w:t xml:space="preserve">                  Dobre, dnia 07.0</w:t>
      </w:r>
      <w:r w:rsidRPr="002B30A6">
        <w:rPr>
          <w:rFonts w:ascii="Times New Roman" w:hAnsi="Times New Roman" w:cs="Times New Roman"/>
          <w:sz w:val="24"/>
          <w:szCs w:val="24"/>
        </w:rPr>
        <w:t>2.202</w:t>
      </w:r>
      <w:r w:rsidR="002B30A6" w:rsidRPr="002B30A6">
        <w:rPr>
          <w:rFonts w:ascii="Times New Roman" w:hAnsi="Times New Roman" w:cs="Times New Roman"/>
          <w:sz w:val="24"/>
          <w:szCs w:val="24"/>
        </w:rPr>
        <w:t>2</w:t>
      </w:r>
      <w:r w:rsidRPr="002B30A6">
        <w:rPr>
          <w:rFonts w:ascii="Times New Roman" w:hAnsi="Times New Roman" w:cs="Times New Roman"/>
          <w:sz w:val="24"/>
          <w:szCs w:val="24"/>
        </w:rPr>
        <w:t>r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      DOBRE    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>05-307 Dobre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>ul. Tadeusza Kościuszki 1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>woj. mazowieckie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E81B47" w:rsidRPr="002B30A6" w:rsidRDefault="002B30A6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>GKI 271.</w:t>
      </w:r>
      <w:r w:rsidR="00D6439C" w:rsidRPr="002B30A6">
        <w:rPr>
          <w:rFonts w:ascii="Times New Roman" w:hAnsi="Times New Roman" w:cs="Times New Roman"/>
          <w:sz w:val="24"/>
          <w:szCs w:val="24"/>
        </w:rPr>
        <w:t>4</w:t>
      </w:r>
      <w:r w:rsidRPr="002B30A6">
        <w:rPr>
          <w:rFonts w:ascii="Times New Roman" w:hAnsi="Times New Roman" w:cs="Times New Roman"/>
          <w:sz w:val="24"/>
          <w:szCs w:val="24"/>
        </w:rPr>
        <w:t>.2022</w:t>
      </w:r>
    </w:p>
    <w:p w:rsidR="00E81B47" w:rsidRPr="002B30A6" w:rsidRDefault="00E81B47" w:rsidP="00E81B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B30A6" w:rsidRPr="002B30A6" w:rsidRDefault="002B30A6" w:rsidP="002B30A6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0A6">
        <w:rPr>
          <w:rFonts w:ascii="Times New Roman" w:hAnsi="Times New Roman" w:cs="Times New Roman"/>
          <w:b/>
          <w:sz w:val="24"/>
          <w:szCs w:val="24"/>
        </w:rPr>
        <w:t>Zmiana treści SWZ</w:t>
      </w:r>
    </w:p>
    <w:p w:rsidR="00E81B47" w:rsidRPr="002B30A6" w:rsidRDefault="00E81B47" w:rsidP="00E81B47">
      <w:pPr>
        <w:pStyle w:val="WW-TableContents"/>
        <w:snapToGrid w:val="0"/>
        <w:jc w:val="both"/>
        <w:rPr>
          <w:b/>
        </w:rPr>
      </w:pPr>
      <w:r w:rsidRPr="002B30A6">
        <w:t>Dotyczy: postępowania o udzielenie zamówienia klasycznego w trybie podstawowym na zadanie:</w:t>
      </w:r>
      <w:r w:rsidRPr="002B30A6">
        <w:rPr>
          <w:b/>
        </w:rPr>
        <w:t xml:space="preserve"> Termomodernizacja budynków użyteczności publicznej na terenie Gminy Dobre” - Przebudowa i zmiana sposobu użytkowania budynku mieszkalnego na budynek użyteczności publicznej  (świetlicę wiejską) na działce o nr ew.702/4 położonej w miejscowości </w:t>
      </w:r>
      <w:proofErr w:type="spellStart"/>
      <w:r w:rsidRPr="002B30A6">
        <w:rPr>
          <w:b/>
        </w:rPr>
        <w:t>Rakówiec</w:t>
      </w:r>
      <w:proofErr w:type="spellEnd"/>
      <w:r w:rsidRPr="002B30A6">
        <w:rPr>
          <w:b/>
        </w:rPr>
        <w:t xml:space="preserve"> gm.</w:t>
      </w:r>
      <w:r w:rsidR="00EE339C" w:rsidRPr="002B30A6">
        <w:rPr>
          <w:b/>
        </w:rPr>
        <w:t xml:space="preserve"> </w:t>
      </w:r>
      <w:r w:rsidR="002B30A6" w:rsidRPr="002B30A6">
        <w:rPr>
          <w:b/>
        </w:rPr>
        <w:t>Dobre GKI 271.4.2022</w:t>
      </w:r>
      <w:r w:rsidRPr="002B30A6">
        <w:rPr>
          <w:b/>
        </w:rPr>
        <w:t xml:space="preserve">  </w:t>
      </w:r>
    </w:p>
    <w:p w:rsidR="004E37B6" w:rsidRPr="002B30A6" w:rsidRDefault="004E37B6" w:rsidP="00E81B47">
      <w:pPr>
        <w:pStyle w:val="WW-TableContents"/>
        <w:snapToGrid w:val="0"/>
        <w:jc w:val="both"/>
        <w:rPr>
          <w:b/>
        </w:rPr>
      </w:pPr>
    </w:p>
    <w:p w:rsidR="002B30A6" w:rsidRPr="002B30A6" w:rsidRDefault="002B30A6" w:rsidP="002B30A6">
      <w:pPr>
        <w:spacing w:after="100" w:afterAutospacing="1"/>
        <w:ind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2B30A6">
        <w:rPr>
          <w:rFonts w:ascii="Times New Roman" w:hAnsi="Times New Roman" w:cs="Times New Roman"/>
          <w:sz w:val="24"/>
          <w:szCs w:val="24"/>
          <w:u w:color="FF0000"/>
        </w:rPr>
        <w:t>art. 137 ust. 1</w:t>
      </w:r>
      <w:r w:rsidRPr="002B30A6">
        <w:rPr>
          <w:rFonts w:ascii="Times New Roman" w:hAnsi="Times New Roman" w:cs="Times New Roman"/>
          <w:sz w:val="24"/>
          <w:szCs w:val="24"/>
        </w:rPr>
        <w:t xml:space="preserve"> ustawy z dnia 11 września 2019 r. – Prawo zamówień publicznych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B30A6">
        <w:rPr>
          <w:rFonts w:ascii="Times New Roman" w:hAnsi="Times New Roman" w:cs="Times New Roman"/>
          <w:vanish/>
          <w:sz w:val="24"/>
          <w:szCs w:val="24"/>
          <w:specVanish/>
        </w:rPr>
        <w:t>(</w:t>
      </w:r>
      <w:r w:rsidRPr="002B30A6">
        <w:rPr>
          <w:rFonts w:ascii="Times New Roman" w:hAnsi="Times New Roman" w:cs="Times New Roman"/>
          <w:sz w:val="24"/>
          <w:szCs w:val="24"/>
        </w:rPr>
        <w:t>Dz. U. z 2021r.  poz. 1129 ze zm.), zwanej dalej „</w:t>
      </w:r>
      <w:proofErr w:type="spellStart"/>
      <w:r w:rsidRPr="002B30A6">
        <w:rPr>
          <w:rFonts w:ascii="Times New Roman" w:hAnsi="Times New Roman" w:cs="Times New Roman"/>
          <w:sz w:val="24"/>
          <w:szCs w:val="24"/>
        </w:rPr>
        <w:t>p.z.p</w:t>
      </w:r>
      <w:proofErr w:type="spellEnd"/>
      <w:r w:rsidRPr="002B30A6">
        <w:rPr>
          <w:rFonts w:ascii="Times New Roman" w:hAnsi="Times New Roman" w:cs="Times New Roman"/>
          <w:sz w:val="24"/>
          <w:szCs w:val="24"/>
        </w:rPr>
        <w:t xml:space="preserve">.”, zamawiający zmienia treść SWZ w części dotyczącej </w:t>
      </w:r>
      <w:r w:rsidRPr="002B30A6">
        <w:rPr>
          <w:rFonts w:ascii="Times New Roman" w:hAnsi="Times New Roman" w:cs="Times New Roman"/>
          <w:sz w:val="24"/>
          <w:szCs w:val="24"/>
          <w:u w:val="single"/>
        </w:rPr>
        <w:t>załącznika  - formularz ofertowy zgodnie z załącznikiem do niniejszej zmiany.</w:t>
      </w:r>
    </w:p>
    <w:p w:rsidR="002B30A6" w:rsidRPr="002B30A6" w:rsidRDefault="002B30A6" w:rsidP="002B30A6">
      <w:pPr>
        <w:spacing w:after="100" w:afterAutospacing="1"/>
        <w:ind w:firstLine="360"/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>Miejsce składania i otwarcia ofert pozostają bez zmian.</w:t>
      </w:r>
    </w:p>
    <w:p w:rsidR="00B768E7" w:rsidRPr="002B30A6" w:rsidRDefault="00B768E7" w:rsidP="00E81B47">
      <w:pPr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  <w:lang w:eastAsia="ar-SA"/>
        </w:rPr>
      </w:pPr>
    </w:p>
    <w:p w:rsidR="00B768E7" w:rsidRPr="002B30A6" w:rsidRDefault="00B768E7" w:rsidP="00E81B47">
      <w:pPr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  <w:lang w:eastAsia="ar-SA"/>
        </w:rPr>
      </w:pPr>
    </w:p>
    <w:p w:rsidR="00B768E7" w:rsidRPr="002B30A6" w:rsidRDefault="00B768E7" w:rsidP="00E81B47">
      <w:pPr>
        <w:rPr>
          <w:rFonts w:ascii="Times New Roman" w:hAnsi="Times New Roman" w:cs="Times New Roman"/>
          <w:bCs/>
          <w:kern w:val="2"/>
          <w:sz w:val="24"/>
          <w:szCs w:val="24"/>
          <w:shd w:val="clear" w:color="auto" w:fill="FFFFFF"/>
          <w:lang w:eastAsia="ar-SA"/>
        </w:rPr>
      </w:pPr>
    </w:p>
    <w:p w:rsidR="00E81B47" w:rsidRPr="002B30A6" w:rsidRDefault="00D6439C">
      <w:pPr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WÓJT</w:t>
      </w:r>
    </w:p>
    <w:p w:rsidR="00D6439C" w:rsidRPr="002B30A6" w:rsidRDefault="00D6439C">
      <w:pPr>
        <w:rPr>
          <w:rFonts w:ascii="Times New Roman" w:hAnsi="Times New Roman" w:cs="Times New Roman"/>
          <w:sz w:val="24"/>
          <w:szCs w:val="24"/>
        </w:rPr>
      </w:pPr>
      <w:r w:rsidRPr="002B30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Tadeusz Gałązka</w:t>
      </w:r>
    </w:p>
    <w:sectPr w:rsidR="00D6439C" w:rsidRPr="002B30A6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978" w:rsidRDefault="00041978" w:rsidP="004E37B6">
      <w:pPr>
        <w:spacing w:after="0" w:line="240" w:lineRule="auto"/>
      </w:pPr>
      <w:r>
        <w:separator/>
      </w:r>
    </w:p>
  </w:endnote>
  <w:endnote w:type="continuationSeparator" w:id="0">
    <w:p w:rsidR="00041978" w:rsidRDefault="00041978" w:rsidP="004E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978" w:rsidRDefault="00041978" w:rsidP="004E37B6">
      <w:pPr>
        <w:spacing w:after="0" w:line="240" w:lineRule="auto"/>
      </w:pPr>
      <w:r>
        <w:separator/>
      </w:r>
    </w:p>
  </w:footnote>
  <w:footnote w:type="continuationSeparator" w:id="0">
    <w:p w:rsidR="00041978" w:rsidRDefault="00041978" w:rsidP="004E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7B6" w:rsidRDefault="004E37B6">
    <w:pPr>
      <w:pStyle w:val="Nagwek"/>
    </w:pPr>
    <w:r w:rsidRPr="004E37B6">
      <w:rPr>
        <w:noProof/>
        <w:lang w:eastAsia="pl-PL"/>
      </w:rPr>
      <w:drawing>
        <wp:inline distT="0" distB="0" distL="0" distR="0">
          <wp:extent cx="5572125" cy="542925"/>
          <wp:effectExtent l="19050" t="0" r="9525" b="0"/>
          <wp:docPr id="2" name="Obraz 1" descr="C:\Users\k.ostrowski\Desktop\POZIOM KOLOR RPO+FLAGA RP+MAZOWSZE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k.ostrowski\Desktop\POZIOM KOLOR RPO+FLAGA RP+MAZOWSZE+EFR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C604C"/>
    <w:multiLevelType w:val="hybridMultilevel"/>
    <w:tmpl w:val="0E08A2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1B47"/>
    <w:rsid w:val="00041978"/>
    <w:rsid w:val="00044B3B"/>
    <w:rsid w:val="000C2172"/>
    <w:rsid w:val="00144DB0"/>
    <w:rsid w:val="0026052B"/>
    <w:rsid w:val="00261F69"/>
    <w:rsid w:val="002661A7"/>
    <w:rsid w:val="002B30A6"/>
    <w:rsid w:val="002D1F17"/>
    <w:rsid w:val="003B2B83"/>
    <w:rsid w:val="003C435A"/>
    <w:rsid w:val="004E37B6"/>
    <w:rsid w:val="005C6CFA"/>
    <w:rsid w:val="00631758"/>
    <w:rsid w:val="006B4A40"/>
    <w:rsid w:val="009B1F97"/>
    <w:rsid w:val="00B768E7"/>
    <w:rsid w:val="00CB1812"/>
    <w:rsid w:val="00D05BFA"/>
    <w:rsid w:val="00D6439C"/>
    <w:rsid w:val="00D74D69"/>
    <w:rsid w:val="00E81B47"/>
    <w:rsid w:val="00EE339C"/>
    <w:rsid w:val="00F42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21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treci0">
    <w:name w:val="teksttreci0"/>
    <w:basedOn w:val="Normalny"/>
    <w:rsid w:val="00E81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E81B47"/>
  </w:style>
  <w:style w:type="paragraph" w:styleId="Bezodstpw">
    <w:name w:val="No Spacing"/>
    <w:link w:val="BezodstpwZnak"/>
    <w:uiPriority w:val="1"/>
    <w:qFormat/>
    <w:rsid w:val="00E81B47"/>
    <w:pPr>
      <w:spacing w:after="0" w:line="240" w:lineRule="auto"/>
    </w:pPr>
  </w:style>
  <w:style w:type="paragraph" w:customStyle="1" w:styleId="WW-TableContents">
    <w:name w:val="WW-Table Contents"/>
    <w:basedOn w:val="Normalny"/>
    <w:rsid w:val="00E81B4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1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1B4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1B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E3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37B6"/>
  </w:style>
  <w:style w:type="paragraph" w:styleId="Stopka">
    <w:name w:val="footer"/>
    <w:basedOn w:val="Normalny"/>
    <w:link w:val="StopkaZnak"/>
    <w:uiPriority w:val="99"/>
    <w:semiHidden/>
    <w:unhideWhenUsed/>
    <w:rsid w:val="004E3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E37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6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5</cp:revision>
  <dcterms:created xsi:type="dcterms:W3CDTF">2022-02-07T05:27:00Z</dcterms:created>
  <dcterms:modified xsi:type="dcterms:W3CDTF">2022-02-07T05:59:00Z</dcterms:modified>
</cp:coreProperties>
</file>