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33AE" w:rsidRDefault="00B03E30" w:rsidP="008133AE">
      <w:pPr>
        <w:pStyle w:val="Bezodstpw"/>
        <w:spacing w:line="276" w:lineRule="auto"/>
        <w:rPr>
          <w:sz w:val="24"/>
          <w:szCs w:val="24"/>
        </w:rPr>
      </w:pPr>
      <w:r w:rsidRPr="007C0E5A">
        <w:rPr>
          <w:rFonts w:ascii="Calibri" w:hAnsi="Calibri" w:cs="Calibri"/>
          <w:sz w:val="24"/>
          <w:szCs w:val="24"/>
        </w:rPr>
        <w:t xml:space="preserve"> </w:t>
      </w:r>
      <w:r w:rsidR="008133AE">
        <w:rPr>
          <w:sz w:val="24"/>
          <w:szCs w:val="24"/>
        </w:rPr>
        <w:t xml:space="preserve">WÓJT GMINY DOBRE                                                            </w:t>
      </w:r>
      <w:proofErr w:type="spellStart"/>
      <w:r w:rsidR="008133AE" w:rsidRPr="007C0E5A">
        <w:rPr>
          <w:rFonts w:ascii="Calibri" w:hAnsi="Calibri" w:cs="Calibri"/>
          <w:sz w:val="24"/>
          <w:szCs w:val="24"/>
        </w:rPr>
        <w:t>Dobre</w:t>
      </w:r>
      <w:proofErr w:type="spellEnd"/>
      <w:r w:rsidR="008133AE" w:rsidRPr="007C0E5A">
        <w:rPr>
          <w:rFonts w:ascii="Calibri" w:hAnsi="Calibri" w:cs="Calibri"/>
          <w:sz w:val="24"/>
          <w:szCs w:val="24"/>
        </w:rPr>
        <w:t xml:space="preserve">, dnia </w:t>
      </w:r>
      <w:r w:rsidR="00741A3E">
        <w:rPr>
          <w:rFonts w:ascii="Calibri" w:hAnsi="Calibri" w:cs="Calibri"/>
          <w:sz w:val="24"/>
          <w:szCs w:val="24"/>
        </w:rPr>
        <w:t>04</w:t>
      </w:r>
      <w:r w:rsidR="008133AE" w:rsidRPr="007C0E5A">
        <w:rPr>
          <w:rFonts w:ascii="Calibri" w:hAnsi="Calibri" w:cs="Calibri"/>
          <w:sz w:val="24"/>
          <w:szCs w:val="24"/>
        </w:rPr>
        <w:t>.0</w:t>
      </w:r>
      <w:r w:rsidR="00741A3E">
        <w:rPr>
          <w:rFonts w:ascii="Calibri" w:hAnsi="Calibri" w:cs="Calibri"/>
          <w:sz w:val="24"/>
          <w:szCs w:val="24"/>
        </w:rPr>
        <w:t>7</w:t>
      </w:r>
      <w:r w:rsidR="008133AE" w:rsidRPr="007C0E5A">
        <w:rPr>
          <w:rFonts w:ascii="Calibri" w:hAnsi="Calibri" w:cs="Calibri"/>
          <w:sz w:val="24"/>
          <w:szCs w:val="24"/>
        </w:rPr>
        <w:t>.2022r</w:t>
      </w:r>
      <w:r w:rsidR="008133AE">
        <w:rPr>
          <w:sz w:val="24"/>
          <w:szCs w:val="24"/>
        </w:rPr>
        <w:t xml:space="preserve"> </w:t>
      </w:r>
    </w:p>
    <w:p w:rsidR="008133AE" w:rsidRDefault="008133AE" w:rsidP="008133AE">
      <w:pPr>
        <w:pStyle w:val="Bezodstpw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Ul. T. Kościuszki 1</w:t>
      </w:r>
    </w:p>
    <w:p w:rsidR="008133AE" w:rsidRDefault="008133AE" w:rsidP="008133AE">
      <w:pPr>
        <w:pStyle w:val="Bezodstpw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05-307 Dobre</w:t>
      </w:r>
    </w:p>
    <w:p w:rsidR="008133AE" w:rsidRDefault="008133AE" w:rsidP="008133AE">
      <w:pPr>
        <w:pStyle w:val="Bezodstpw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woj. mazowieckie</w:t>
      </w:r>
    </w:p>
    <w:p w:rsidR="00A74320" w:rsidRDefault="00A74320" w:rsidP="00A74320">
      <w:pPr>
        <w:rPr>
          <w:rFonts w:ascii="Calibri" w:hAnsi="Calibri" w:cs="Calibri"/>
          <w:b/>
          <w:sz w:val="24"/>
          <w:szCs w:val="24"/>
        </w:rPr>
      </w:pPr>
      <w:r w:rsidRPr="007C0E5A">
        <w:rPr>
          <w:rFonts w:ascii="Calibri" w:hAnsi="Calibri" w:cs="Calibri"/>
          <w:b/>
          <w:sz w:val="24"/>
          <w:szCs w:val="24"/>
        </w:rPr>
        <w:t>GKI 271.1</w:t>
      </w:r>
      <w:r w:rsidR="00741A3E">
        <w:rPr>
          <w:rFonts w:ascii="Calibri" w:hAnsi="Calibri" w:cs="Calibri"/>
          <w:b/>
          <w:sz w:val="24"/>
          <w:szCs w:val="24"/>
        </w:rPr>
        <w:t>2</w:t>
      </w:r>
      <w:r w:rsidRPr="007C0E5A">
        <w:rPr>
          <w:rFonts w:ascii="Calibri" w:hAnsi="Calibri" w:cs="Calibri"/>
          <w:b/>
          <w:sz w:val="24"/>
          <w:szCs w:val="24"/>
        </w:rPr>
        <w:t>.2022</w:t>
      </w:r>
    </w:p>
    <w:p w:rsidR="007C0E5A" w:rsidRPr="007C0E5A" w:rsidRDefault="007C0E5A" w:rsidP="00A74320">
      <w:pPr>
        <w:rPr>
          <w:rFonts w:ascii="Calibri" w:hAnsi="Calibri" w:cs="Calibri"/>
          <w:sz w:val="24"/>
          <w:szCs w:val="24"/>
        </w:rPr>
      </w:pPr>
    </w:p>
    <w:p w:rsidR="00741A3E" w:rsidRPr="000E71E0" w:rsidRDefault="00B84AE1" w:rsidP="00741A3E">
      <w:pPr>
        <w:pStyle w:val="Tekstpodstawowy"/>
      </w:pPr>
      <w:r w:rsidRPr="007C0E5A">
        <w:rPr>
          <w:rFonts w:ascii="Calibri" w:hAnsi="Calibri" w:cs="Calibri"/>
          <w:szCs w:val="24"/>
        </w:rPr>
        <w:t xml:space="preserve">Dotyczy: </w:t>
      </w:r>
      <w:r w:rsidR="00741A3E">
        <w:rPr>
          <w:szCs w:val="24"/>
        </w:rPr>
        <w:t xml:space="preserve">Zakup biletów miesięcznych dla dzieci dojeżdżających do placówek oświatowych w regularnym przewozie osób na terenie Gminy Dobre w roku szkolnym 2022/2023  - </w:t>
      </w:r>
      <w:r w:rsidR="00741A3E" w:rsidRPr="000E71E0">
        <w:rPr>
          <w:szCs w:val="24"/>
        </w:rPr>
        <w:t>GKI 271.</w:t>
      </w:r>
      <w:r w:rsidR="00741A3E">
        <w:rPr>
          <w:szCs w:val="24"/>
        </w:rPr>
        <w:t>12.2022</w:t>
      </w:r>
    </w:p>
    <w:p w:rsidR="007C0E5A" w:rsidRDefault="007C0E5A" w:rsidP="00741A3E">
      <w:pPr>
        <w:rPr>
          <w:rFonts w:eastAsia="Times New Roman" w:cstheme="minorHAnsi"/>
          <w:b/>
          <w:sz w:val="24"/>
          <w:szCs w:val="24"/>
          <w:lang w:eastAsia="pl-PL"/>
        </w:rPr>
      </w:pPr>
    </w:p>
    <w:p w:rsidR="00D956BF" w:rsidRPr="007C0E5A" w:rsidRDefault="00D956BF" w:rsidP="00D956BF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 w:rsidRPr="007C0E5A">
        <w:rPr>
          <w:rFonts w:eastAsia="Times New Roman" w:cstheme="minorHAnsi"/>
          <w:b/>
          <w:sz w:val="24"/>
          <w:szCs w:val="24"/>
          <w:lang w:eastAsia="pl-PL"/>
        </w:rPr>
        <w:t>ZAWIADOMIENIE O UNIEWAŻNIENIU POSTĘPOWANIA</w:t>
      </w:r>
    </w:p>
    <w:p w:rsidR="00741A3E" w:rsidRDefault="00D956BF" w:rsidP="00741A3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C0E5A">
        <w:rPr>
          <w:rFonts w:eastAsia="Times New Roman" w:cstheme="minorHAnsi"/>
          <w:sz w:val="24"/>
          <w:szCs w:val="24"/>
          <w:lang w:eastAsia="pl-PL"/>
        </w:rPr>
        <w:br/>
      </w:r>
      <w:r w:rsidRPr="007C0E5A">
        <w:rPr>
          <w:rFonts w:eastAsia="Times New Roman" w:cstheme="minorHAnsi"/>
          <w:sz w:val="24"/>
          <w:szCs w:val="24"/>
          <w:lang w:eastAsia="pl-PL"/>
        </w:rPr>
        <w:br/>
      </w:r>
      <w:r w:rsidR="00A74320" w:rsidRPr="007C0E5A">
        <w:rPr>
          <w:rFonts w:ascii="Calibri" w:eastAsia="Times New Roman" w:hAnsi="Calibri" w:cs="Calibri"/>
          <w:sz w:val="24"/>
          <w:szCs w:val="24"/>
          <w:lang w:eastAsia="pl-PL"/>
        </w:rPr>
        <w:t xml:space="preserve">Na podstawie art. 226 ust. 1 </w:t>
      </w:r>
      <w:proofErr w:type="spellStart"/>
      <w:r w:rsidR="00A74320" w:rsidRPr="007C0E5A">
        <w:rPr>
          <w:rFonts w:ascii="Calibri" w:eastAsia="Times New Roman" w:hAnsi="Calibri" w:cs="Calibri"/>
          <w:sz w:val="24"/>
          <w:szCs w:val="24"/>
          <w:lang w:eastAsia="pl-PL"/>
        </w:rPr>
        <w:t>pkt</w:t>
      </w:r>
      <w:proofErr w:type="spellEnd"/>
      <w:r w:rsidR="00A74320" w:rsidRPr="007C0E5A">
        <w:rPr>
          <w:rFonts w:ascii="Calibri" w:eastAsia="Times New Roman" w:hAnsi="Calibri" w:cs="Calibri"/>
          <w:sz w:val="24"/>
          <w:szCs w:val="24"/>
          <w:lang w:eastAsia="pl-PL"/>
        </w:rPr>
        <w:t xml:space="preserve"> 6 </w:t>
      </w:r>
      <w:r w:rsidR="00A74320" w:rsidRPr="007C0E5A">
        <w:rPr>
          <w:rFonts w:eastAsia="Times New Roman" w:cstheme="minorHAnsi"/>
          <w:sz w:val="24"/>
          <w:szCs w:val="24"/>
          <w:lang w:eastAsia="pl-PL"/>
        </w:rPr>
        <w:t xml:space="preserve">ustawy z dnia 11 września 2019 roku Prawo zamówień publicznych (Dz. U. z 2021 r. poz. 1129 z </w:t>
      </w:r>
      <w:proofErr w:type="spellStart"/>
      <w:r w:rsidR="00A74320" w:rsidRPr="007C0E5A">
        <w:rPr>
          <w:rFonts w:eastAsia="Times New Roman" w:cstheme="minorHAnsi"/>
          <w:sz w:val="24"/>
          <w:szCs w:val="24"/>
          <w:lang w:eastAsia="pl-PL"/>
        </w:rPr>
        <w:t>późn</w:t>
      </w:r>
      <w:proofErr w:type="spellEnd"/>
      <w:r w:rsidR="00A74320" w:rsidRPr="007C0E5A">
        <w:rPr>
          <w:rFonts w:eastAsia="Times New Roman" w:cstheme="minorHAnsi"/>
          <w:sz w:val="24"/>
          <w:szCs w:val="24"/>
          <w:lang w:eastAsia="pl-PL"/>
        </w:rPr>
        <w:t>.</w:t>
      </w:r>
      <w:r w:rsidR="00741A3E">
        <w:rPr>
          <w:rFonts w:eastAsia="Times New Roman" w:cstheme="minorHAnsi"/>
          <w:sz w:val="24"/>
          <w:szCs w:val="24"/>
          <w:lang w:eastAsia="pl-PL"/>
        </w:rPr>
        <w:t xml:space="preserve"> zm.) Zamawiający odrzuca oferty nr:</w:t>
      </w: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27"/>
        <w:gridCol w:w="7938"/>
      </w:tblGrid>
      <w:tr w:rsidR="00741A3E" w:rsidRPr="001160B3" w:rsidTr="001C63A8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3E" w:rsidRPr="001160B3" w:rsidRDefault="00741A3E" w:rsidP="001C63A8">
            <w:pPr>
              <w:pStyle w:val="Bezodstpw"/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1160B3">
              <w:rPr>
                <w:rFonts w:ascii="Calibri" w:hAnsi="Calibri" w:cs="Calibri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3E" w:rsidRPr="001160B3" w:rsidRDefault="00741A3E" w:rsidP="001C63A8">
            <w:pPr>
              <w:pStyle w:val="Bezodstpw"/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1160B3">
              <w:rPr>
                <w:rFonts w:ascii="Calibri" w:hAnsi="Calibri" w:cs="Calibri"/>
                <w:sz w:val="24"/>
                <w:szCs w:val="24"/>
              </w:rPr>
              <w:t>BUS CAR SERVICE Sp. z o.o.</w:t>
            </w:r>
          </w:p>
          <w:p w:rsidR="00741A3E" w:rsidRPr="001160B3" w:rsidRDefault="00741A3E" w:rsidP="001C63A8">
            <w:pPr>
              <w:pStyle w:val="Bezodstpw"/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1160B3">
              <w:rPr>
                <w:rFonts w:ascii="Calibri" w:hAnsi="Calibri" w:cs="Calibri"/>
                <w:sz w:val="24"/>
                <w:szCs w:val="24"/>
              </w:rPr>
              <w:t>Ul. Kolberga 9</w:t>
            </w:r>
          </w:p>
          <w:p w:rsidR="00741A3E" w:rsidRPr="001160B3" w:rsidRDefault="00741A3E" w:rsidP="001C63A8">
            <w:pPr>
              <w:pStyle w:val="Bezodstpw"/>
              <w:spacing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1160B3">
              <w:rPr>
                <w:rFonts w:ascii="Calibri" w:hAnsi="Calibri" w:cs="Calibri"/>
                <w:sz w:val="24"/>
                <w:szCs w:val="24"/>
              </w:rPr>
              <w:t>25-516 Kielce</w:t>
            </w:r>
          </w:p>
        </w:tc>
      </w:tr>
      <w:tr w:rsidR="00741A3E" w:rsidRPr="001160B3" w:rsidTr="001C63A8">
        <w:trPr>
          <w:trHeight w:val="883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3E" w:rsidRPr="001160B3" w:rsidRDefault="00741A3E" w:rsidP="001C63A8">
            <w:pPr>
              <w:spacing w:after="0" w:line="240" w:lineRule="auto"/>
              <w:rPr>
                <w:rFonts w:eastAsiaTheme="minorEastAsia" w:cs="Calibri"/>
                <w:sz w:val="24"/>
                <w:szCs w:val="24"/>
                <w:lang w:eastAsia="pl-PL"/>
              </w:rPr>
            </w:pPr>
            <w:r w:rsidRPr="001160B3">
              <w:rPr>
                <w:rFonts w:eastAsiaTheme="minorEastAsia" w:cs="Calibri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1A3E" w:rsidRPr="001160B3" w:rsidRDefault="00741A3E" w:rsidP="001C63A8">
            <w:pPr>
              <w:spacing w:after="0" w:line="240" w:lineRule="auto"/>
              <w:rPr>
                <w:rFonts w:eastAsiaTheme="minorEastAsia" w:cs="Calibri"/>
                <w:sz w:val="24"/>
                <w:szCs w:val="24"/>
                <w:lang w:eastAsia="pl-PL"/>
              </w:rPr>
            </w:pPr>
            <w:r w:rsidRPr="001160B3">
              <w:rPr>
                <w:rFonts w:eastAsiaTheme="minorEastAsia" w:cs="Calibri"/>
                <w:sz w:val="24"/>
                <w:szCs w:val="24"/>
                <w:lang w:eastAsia="pl-PL"/>
              </w:rPr>
              <w:t>MAT-BUS Michał Warzecha</w:t>
            </w:r>
          </w:p>
          <w:p w:rsidR="00741A3E" w:rsidRPr="001160B3" w:rsidRDefault="00741A3E" w:rsidP="001C63A8">
            <w:pPr>
              <w:spacing w:after="0" w:line="240" w:lineRule="auto"/>
              <w:rPr>
                <w:rFonts w:eastAsiaTheme="minorEastAsia" w:cs="Calibri"/>
                <w:sz w:val="24"/>
                <w:szCs w:val="24"/>
                <w:lang w:eastAsia="pl-PL"/>
              </w:rPr>
            </w:pPr>
            <w:r w:rsidRPr="001160B3">
              <w:rPr>
                <w:rFonts w:eastAsiaTheme="minorEastAsia" w:cs="Calibri"/>
                <w:sz w:val="24"/>
                <w:szCs w:val="24"/>
                <w:lang w:eastAsia="pl-PL"/>
              </w:rPr>
              <w:t>Bogucice Drugie, ul. Szosa 25a</w:t>
            </w:r>
          </w:p>
          <w:p w:rsidR="00741A3E" w:rsidRPr="001160B3" w:rsidRDefault="00741A3E" w:rsidP="001C63A8">
            <w:pPr>
              <w:spacing w:after="0" w:line="240" w:lineRule="auto"/>
              <w:rPr>
                <w:rFonts w:eastAsiaTheme="minorEastAsia" w:cs="Calibri"/>
                <w:sz w:val="24"/>
                <w:szCs w:val="24"/>
                <w:lang w:eastAsia="pl-PL"/>
              </w:rPr>
            </w:pPr>
            <w:r w:rsidRPr="001160B3">
              <w:rPr>
                <w:rFonts w:eastAsiaTheme="minorEastAsia" w:cs="Calibri"/>
                <w:sz w:val="24"/>
                <w:szCs w:val="24"/>
                <w:lang w:eastAsia="pl-PL"/>
              </w:rPr>
              <w:t>28-400 Pińczów</w:t>
            </w:r>
          </w:p>
        </w:tc>
      </w:tr>
      <w:tr w:rsidR="00741A3E" w:rsidRPr="001160B3" w:rsidTr="001C63A8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A3E" w:rsidRPr="001160B3" w:rsidRDefault="00741A3E" w:rsidP="001C63A8">
            <w:pPr>
              <w:spacing w:after="0" w:line="240" w:lineRule="auto"/>
              <w:rPr>
                <w:rFonts w:eastAsiaTheme="minorEastAsia" w:cs="Calibri"/>
                <w:sz w:val="24"/>
                <w:szCs w:val="24"/>
                <w:lang w:eastAsia="pl-PL"/>
              </w:rPr>
            </w:pPr>
            <w:r w:rsidRPr="001160B3">
              <w:rPr>
                <w:rFonts w:eastAsiaTheme="minorEastAsia" w:cs="Calibri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A3E" w:rsidRPr="001160B3" w:rsidRDefault="00741A3E" w:rsidP="001C63A8">
            <w:pPr>
              <w:spacing w:after="0" w:line="240" w:lineRule="auto"/>
              <w:rPr>
                <w:rFonts w:eastAsiaTheme="minorEastAsia" w:cs="Calibri"/>
                <w:sz w:val="24"/>
                <w:szCs w:val="24"/>
                <w:lang w:eastAsia="pl-PL"/>
              </w:rPr>
            </w:pPr>
            <w:r w:rsidRPr="001160B3">
              <w:rPr>
                <w:rFonts w:eastAsiaTheme="minorEastAsia" w:cs="Calibri"/>
                <w:sz w:val="24"/>
                <w:szCs w:val="24"/>
                <w:lang w:eastAsia="pl-PL"/>
              </w:rPr>
              <w:t>BAGS Sadoch &amp; Gąsior Spółka Jawna</w:t>
            </w:r>
          </w:p>
          <w:p w:rsidR="00741A3E" w:rsidRPr="001160B3" w:rsidRDefault="00741A3E" w:rsidP="001C63A8">
            <w:pPr>
              <w:spacing w:after="0" w:line="240" w:lineRule="auto"/>
              <w:rPr>
                <w:rFonts w:eastAsiaTheme="minorEastAsia" w:cs="Calibri"/>
                <w:sz w:val="24"/>
                <w:szCs w:val="24"/>
                <w:lang w:eastAsia="pl-PL"/>
              </w:rPr>
            </w:pPr>
            <w:r w:rsidRPr="001160B3">
              <w:rPr>
                <w:rFonts w:eastAsiaTheme="minorEastAsia" w:cs="Calibri"/>
                <w:sz w:val="24"/>
                <w:szCs w:val="24"/>
                <w:lang w:eastAsia="pl-PL"/>
              </w:rPr>
              <w:t>Ul. Kopernika 3</w:t>
            </w:r>
          </w:p>
          <w:p w:rsidR="00741A3E" w:rsidRPr="001160B3" w:rsidRDefault="00741A3E" w:rsidP="001C63A8">
            <w:pPr>
              <w:spacing w:after="0" w:line="240" w:lineRule="auto"/>
              <w:rPr>
                <w:rFonts w:eastAsiaTheme="minorEastAsia" w:cs="Calibri"/>
                <w:sz w:val="24"/>
                <w:szCs w:val="24"/>
                <w:lang w:eastAsia="pl-PL"/>
              </w:rPr>
            </w:pPr>
            <w:r w:rsidRPr="001160B3">
              <w:rPr>
                <w:rFonts w:eastAsiaTheme="minorEastAsia" w:cs="Calibri"/>
                <w:sz w:val="24"/>
                <w:szCs w:val="24"/>
                <w:lang w:eastAsia="pl-PL"/>
              </w:rPr>
              <w:t>05-307 Dobre</w:t>
            </w:r>
          </w:p>
        </w:tc>
      </w:tr>
      <w:tr w:rsidR="00741A3E" w:rsidRPr="001160B3" w:rsidTr="001C63A8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A3E" w:rsidRPr="001160B3" w:rsidRDefault="00741A3E" w:rsidP="001C63A8">
            <w:pPr>
              <w:spacing w:after="0" w:line="240" w:lineRule="auto"/>
              <w:rPr>
                <w:rFonts w:eastAsiaTheme="minorEastAsia" w:cs="Calibri"/>
                <w:sz w:val="24"/>
                <w:szCs w:val="24"/>
                <w:lang w:eastAsia="pl-PL"/>
              </w:rPr>
            </w:pPr>
            <w:r w:rsidRPr="001160B3">
              <w:rPr>
                <w:rFonts w:eastAsiaTheme="minorEastAsia" w:cs="Calibri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A3E" w:rsidRPr="001160B3" w:rsidRDefault="00741A3E" w:rsidP="001C63A8">
            <w:pPr>
              <w:spacing w:after="0" w:line="240" w:lineRule="auto"/>
              <w:rPr>
                <w:rFonts w:eastAsiaTheme="minorEastAsia" w:cs="Calibri"/>
                <w:sz w:val="24"/>
                <w:szCs w:val="24"/>
                <w:lang w:eastAsia="pl-PL"/>
              </w:rPr>
            </w:pPr>
            <w:r w:rsidRPr="001160B3">
              <w:rPr>
                <w:rFonts w:eastAsiaTheme="minorEastAsia" w:cs="Calibri"/>
                <w:sz w:val="24"/>
                <w:szCs w:val="24"/>
                <w:lang w:eastAsia="pl-PL"/>
              </w:rPr>
              <w:t>P.T.H.U „DAR-BUS”</w:t>
            </w:r>
          </w:p>
          <w:p w:rsidR="00741A3E" w:rsidRPr="001160B3" w:rsidRDefault="00741A3E" w:rsidP="001C63A8">
            <w:pPr>
              <w:spacing w:after="0" w:line="240" w:lineRule="auto"/>
              <w:rPr>
                <w:rFonts w:eastAsiaTheme="minorEastAsia" w:cs="Calibri"/>
                <w:sz w:val="24"/>
                <w:szCs w:val="24"/>
                <w:lang w:eastAsia="pl-PL"/>
              </w:rPr>
            </w:pPr>
            <w:r w:rsidRPr="001160B3">
              <w:rPr>
                <w:rFonts w:eastAsiaTheme="minorEastAsia" w:cs="Calibri"/>
                <w:sz w:val="24"/>
                <w:szCs w:val="24"/>
                <w:lang w:eastAsia="pl-PL"/>
              </w:rPr>
              <w:t xml:space="preserve">Dariusz Denis </w:t>
            </w:r>
          </w:p>
          <w:p w:rsidR="00741A3E" w:rsidRPr="001160B3" w:rsidRDefault="00741A3E" w:rsidP="001C63A8">
            <w:pPr>
              <w:spacing w:after="0" w:line="240" w:lineRule="auto"/>
              <w:rPr>
                <w:rFonts w:eastAsiaTheme="minorEastAsia" w:cs="Calibri"/>
                <w:sz w:val="24"/>
                <w:szCs w:val="24"/>
                <w:lang w:eastAsia="pl-PL"/>
              </w:rPr>
            </w:pPr>
            <w:r w:rsidRPr="001160B3">
              <w:rPr>
                <w:rFonts w:eastAsiaTheme="minorEastAsia" w:cs="Calibri"/>
                <w:sz w:val="24"/>
                <w:szCs w:val="24"/>
                <w:lang w:eastAsia="pl-PL"/>
              </w:rPr>
              <w:t>Ul. Szkolna 15</w:t>
            </w:r>
          </w:p>
          <w:p w:rsidR="00741A3E" w:rsidRPr="001160B3" w:rsidRDefault="00741A3E" w:rsidP="001C63A8">
            <w:pPr>
              <w:spacing w:after="0" w:line="240" w:lineRule="auto"/>
              <w:rPr>
                <w:rFonts w:eastAsiaTheme="minorEastAsia" w:cs="Calibri"/>
                <w:sz w:val="24"/>
                <w:szCs w:val="24"/>
                <w:lang w:eastAsia="pl-PL"/>
              </w:rPr>
            </w:pPr>
            <w:r w:rsidRPr="001160B3">
              <w:rPr>
                <w:rFonts w:eastAsiaTheme="minorEastAsia" w:cs="Calibri"/>
                <w:sz w:val="24"/>
                <w:szCs w:val="24"/>
                <w:lang w:eastAsia="pl-PL"/>
              </w:rPr>
              <w:t>07-130 Łochów</w:t>
            </w:r>
          </w:p>
        </w:tc>
      </w:tr>
      <w:tr w:rsidR="00741A3E" w:rsidRPr="001160B3" w:rsidTr="001C63A8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A3E" w:rsidRPr="001160B3" w:rsidRDefault="00741A3E" w:rsidP="001C63A8">
            <w:pPr>
              <w:spacing w:after="0" w:line="240" w:lineRule="auto"/>
              <w:rPr>
                <w:rFonts w:eastAsiaTheme="minorEastAsia" w:cs="Calibri"/>
                <w:sz w:val="24"/>
                <w:szCs w:val="24"/>
                <w:lang w:eastAsia="pl-PL"/>
              </w:rPr>
            </w:pPr>
            <w:r w:rsidRPr="001160B3">
              <w:rPr>
                <w:rFonts w:eastAsiaTheme="minorEastAsia" w:cs="Calibri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A3E" w:rsidRPr="001160B3" w:rsidRDefault="00741A3E" w:rsidP="001C63A8">
            <w:pPr>
              <w:spacing w:after="0" w:line="240" w:lineRule="auto"/>
              <w:rPr>
                <w:rFonts w:eastAsiaTheme="minorEastAsia" w:cs="Calibri"/>
                <w:sz w:val="24"/>
                <w:szCs w:val="24"/>
                <w:lang w:eastAsia="pl-PL"/>
              </w:rPr>
            </w:pPr>
            <w:r w:rsidRPr="001160B3">
              <w:rPr>
                <w:rFonts w:eastAsiaTheme="minorEastAsia" w:cs="Calibri"/>
                <w:sz w:val="24"/>
                <w:szCs w:val="24"/>
                <w:lang w:eastAsia="pl-PL"/>
              </w:rPr>
              <w:t>Regularny Przewóz Osób</w:t>
            </w:r>
          </w:p>
          <w:p w:rsidR="00741A3E" w:rsidRPr="001160B3" w:rsidRDefault="00741A3E" w:rsidP="001C63A8">
            <w:pPr>
              <w:spacing w:after="0" w:line="240" w:lineRule="auto"/>
              <w:rPr>
                <w:rFonts w:eastAsiaTheme="minorEastAsia" w:cs="Calibri"/>
                <w:sz w:val="24"/>
                <w:szCs w:val="24"/>
                <w:lang w:eastAsia="pl-PL"/>
              </w:rPr>
            </w:pPr>
            <w:r w:rsidRPr="001160B3">
              <w:rPr>
                <w:rFonts w:eastAsiaTheme="minorEastAsia" w:cs="Calibri"/>
                <w:sz w:val="24"/>
                <w:szCs w:val="24"/>
                <w:lang w:eastAsia="pl-PL"/>
              </w:rPr>
              <w:t>Ryszard Grzywacz</w:t>
            </w:r>
          </w:p>
          <w:p w:rsidR="00741A3E" w:rsidRPr="001160B3" w:rsidRDefault="00741A3E" w:rsidP="001C63A8">
            <w:pPr>
              <w:spacing w:after="0" w:line="240" w:lineRule="auto"/>
              <w:rPr>
                <w:rFonts w:eastAsiaTheme="minorEastAsia" w:cs="Calibri"/>
                <w:sz w:val="24"/>
                <w:szCs w:val="24"/>
                <w:lang w:eastAsia="pl-PL"/>
              </w:rPr>
            </w:pPr>
            <w:r w:rsidRPr="001160B3">
              <w:rPr>
                <w:rFonts w:eastAsiaTheme="minorEastAsia" w:cs="Calibri"/>
                <w:sz w:val="24"/>
                <w:szCs w:val="24"/>
                <w:lang w:eastAsia="pl-PL"/>
              </w:rPr>
              <w:t>Ul. Młodzieżowa 8</w:t>
            </w:r>
          </w:p>
          <w:p w:rsidR="00741A3E" w:rsidRPr="001160B3" w:rsidRDefault="00741A3E" w:rsidP="001C63A8">
            <w:pPr>
              <w:spacing w:after="0" w:line="240" w:lineRule="auto"/>
              <w:rPr>
                <w:rFonts w:eastAsiaTheme="minorEastAsia" w:cs="Calibri"/>
                <w:sz w:val="24"/>
                <w:szCs w:val="24"/>
                <w:lang w:eastAsia="pl-PL"/>
              </w:rPr>
            </w:pPr>
            <w:r w:rsidRPr="001160B3">
              <w:rPr>
                <w:rFonts w:eastAsiaTheme="minorEastAsia" w:cs="Calibri"/>
                <w:sz w:val="24"/>
                <w:szCs w:val="24"/>
                <w:lang w:eastAsia="pl-PL"/>
              </w:rPr>
              <w:t>07-200 Wyszków</w:t>
            </w:r>
          </w:p>
        </w:tc>
      </w:tr>
    </w:tbl>
    <w:p w:rsidR="00741A3E" w:rsidRDefault="00741A3E" w:rsidP="00A74320">
      <w:pPr>
        <w:pStyle w:val="Bezodstpw"/>
        <w:ind w:firstLine="708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A74320" w:rsidRDefault="00A74320" w:rsidP="00741A3E">
      <w:pPr>
        <w:pStyle w:val="Bezodstpw"/>
        <w:jc w:val="both"/>
        <w:rPr>
          <w:rFonts w:cstheme="minorHAnsi"/>
          <w:color w:val="333333"/>
          <w:sz w:val="24"/>
          <w:szCs w:val="24"/>
          <w:shd w:val="clear" w:color="auto" w:fill="FFFFFF"/>
        </w:rPr>
      </w:pPr>
      <w:r w:rsidRPr="007C0E5A">
        <w:rPr>
          <w:rFonts w:eastAsia="Times New Roman" w:cstheme="minorHAnsi"/>
          <w:sz w:val="24"/>
          <w:szCs w:val="24"/>
          <w:lang w:eastAsia="pl-PL"/>
        </w:rPr>
        <w:t>z uwagi na to, że</w:t>
      </w:r>
      <w:r w:rsidR="00741A3E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E56023">
        <w:rPr>
          <w:rFonts w:eastAsia="Times New Roman" w:cstheme="minorHAnsi"/>
          <w:sz w:val="24"/>
          <w:szCs w:val="24"/>
          <w:lang w:eastAsia="pl-PL"/>
        </w:rPr>
        <w:t>wszystkie</w:t>
      </w:r>
      <w:r w:rsidRPr="007C0E5A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="00E56023">
        <w:rPr>
          <w:rFonts w:eastAsia="Times New Roman" w:cstheme="minorHAnsi"/>
          <w:sz w:val="24"/>
          <w:szCs w:val="24"/>
          <w:lang w:eastAsia="pl-PL"/>
        </w:rPr>
        <w:t>ze złożonych ofert</w:t>
      </w:r>
      <w:r w:rsidR="00E56023">
        <w:rPr>
          <w:rFonts w:cstheme="minorHAnsi"/>
          <w:color w:val="333333"/>
          <w:sz w:val="24"/>
          <w:szCs w:val="24"/>
          <w:shd w:val="clear" w:color="auto" w:fill="FFFFFF"/>
        </w:rPr>
        <w:t> przekazane zostały</w:t>
      </w:r>
      <w:r w:rsidRPr="007C0E5A">
        <w:rPr>
          <w:rFonts w:cstheme="minorHAnsi"/>
          <w:color w:val="333333"/>
          <w:sz w:val="24"/>
          <w:szCs w:val="24"/>
          <w:shd w:val="clear" w:color="auto" w:fill="FFFFFF"/>
        </w:rPr>
        <w:t xml:space="preserve"> w sposób niezgodny z wymaganiami technicznymi oraz organizacyjnymi sporządzania lub przekazywania ofert przy użyciu środków komunikacji elektronicznej określonymi przez Zamawiającego</w:t>
      </w:r>
      <w:r w:rsidR="007C0E5A">
        <w:rPr>
          <w:rFonts w:cstheme="minorHAnsi"/>
          <w:color w:val="333333"/>
          <w:sz w:val="24"/>
          <w:szCs w:val="24"/>
          <w:shd w:val="clear" w:color="auto" w:fill="FFFFFF"/>
        </w:rPr>
        <w:t xml:space="preserve"> (brak podpisu)</w:t>
      </w:r>
      <w:r w:rsidRPr="007C0E5A">
        <w:rPr>
          <w:rFonts w:cstheme="minorHAnsi"/>
          <w:color w:val="333333"/>
          <w:sz w:val="24"/>
          <w:szCs w:val="24"/>
          <w:shd w:val="clear" w:color="auto" w:fill="FFFFFF"/>
        </w:rPr>
        <w:t xml:space="preserve">. </w:t>
      </w:r>
    </w:p>
    <w:p w:rsidR="00741A3E" w:rsidRDefault="00741A3E" w:rsidP="00741A3E">
      <w:pPr>
        <w:pStyle w:val="Bezodstpw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741A3E" w:rsidRPr="007C0E5A" w:rsidRDefault="00741A3E" w:rsidP="00741A3E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7C0E5A">
        <w:rPr>
          <w:rFonts w:eastAsia="Times New Roman" w:cstheme="minorHAnsi"/>
          <w:sz w:val="24"/>
          <w:szCs w:val="24"/>
          <w:lang w:eastAsia="pl-PL"/>
        </w:rPr>
        <w:t xml:space="preserve">Zamawiający działając na podstawie art. 260 ustawy z dnia 11 września 2019 roku Prawo zamówień publicznych (Dz. U. z 2021 r. poz. 1129 z </w:t>
      </w:r>
      <w:proofErr w:type="spellStart"/>
      <w:r w:rsidRPr="007C0E5A">
        <w:rPr>
          <w:rFonts w:eastAsia="Times New Roman" w:cstheme="minorHAnsi"/>
          <w:sz w:val="24"/>
          <w:szCs w:val="24"/>
          <w:lang w:eastAsia="pl-PL"/>
        </w:rPr>
        <w:t>późn</w:t>
      </w:r>
      <w:proofErr w:type="spellEnd"/>
      <w:r w:rsidRPr="007C0E5A">
        <w:rPr>
          <w:rFonts w:eastAsia="Times New Roman" w:cstheme="minorHAnsi"/>
          <w:sz w:val="24"/>
          <w:szCs w:val="24"/>
          <w:lang w:eastAsia="pl-PL"/>
        </w:rPr>
        <w:t>. zm.), informuje o unieważnieniu ww. postępowania.</w:t>
      </w:r>
    </w:p>
    <w:p w:rsidR="00741A3E" w:rsidRDefault="00741A3E" w:rsidP="00741A3E">
      <w:pPr>
        <w:spacing w:after="0" w:line="240" w:lineRule="auto"/>
        <w:jc w:val="both"/>
        <w:rPr>
          <w:rFonts w:eastAsia="Times New Roman" w:cstheme="minorHAnsi"/>
          <w:color w:val="FF0000"/>
          <w:sz w:val="24"/>
          <w:szCs w:val="24"/>
          <w:lang w:eastAsia="pl-PL"/>
        </w:rPr>
      </w:pPr>
    </w:p>
    <w:p w:rsidR="00C05B3E" w:rsidRPr="00741A3E" w:rsidRDefault="00741A3E" w:rsidP="00741A3E">
      <w:pPr>
        <w:spacing w:after="0" w:line="240" w:lineRule="auto"/>
        <w:jc w:val="both"/>
        <w:rPr>
          <w:rFonts w:cstheme="minorHAnsi"/>
          <w:color w:val="333333"/>
          <w:sz w:val="24"/>
          <w:szCs w:val="24"/>
          <w:shd w:val="clear" w:color="auto" w:fill="FFFFFF"/>
        </w:rPr>
      </w:pPr>
      <w:r w:rsidRPr="00741A3E">
        <w:rPr>
          <w:rFonts w:eastAsia="Times New Roman" w:cstheme="minorHAnsi"/>
          <w:sz w:val="24"/>
          <w:szCs w:val="24"/>
          <w:lang w:eastAsia="pl-PL"/>
        </w:rPr>
        <w:lastRenderedPageBreak/>
        <w:t xml:space="preserve">Zgodnie z dyspozycją art. 255 </w:t>
      </w:r>
      <w:proofErr w:type="spellStart"/>
      <w:r w:rsidRPr="00741A3E">
        <w:rPr>
          <w:rFonts w:eastAsia="Times New Roman" w:cstheme="minorHAnsi"/>
          <w:sz w:val="24"/>
          <w:szCs w:val="24"/>
          <w:lang w:eastAsia="pl-PL"/>
        </w:rPr>
        <w:t>pkt</w:t>
      </w:r>
      <w:proofErr w:type="spellEnd"/>
      <w:r w:rsidRPr="00741A3E">
        <w:rPr>
          <w:rFonts w:eastAsia="Times New Roman" w:cstheme="minorHAnsi"/>
          <w:sz w:val="24"/>
          <w:szCs w:val="24"/>
          <w:lang w:eastAsia="pl-PL"/>
        </w:rPr>
        <w:t xml:space="preserve"> 2 ustawy PZP postępowanie unieważnia się, jeżeli</w:t>
      </w:r>
      <w:r w:rsidRPr="00741A3E">
        <w:rPr>
          <w:rFonts w:eastAsia="Times New Roman" w:cstheme="minorHAnsi"/>
          <w:sz w:val="24"/>
          <w:szCs w:val="24"/>
          <w:lang w:eastAsia="pl-PL"/>
        </w:rPr>
        <w:br/>
      </w:r>
      <w:r w:rsidRPr="00741A3E">
        <w:rPr>
          <w:rFonts w:cstheme="minorHAnsi"/>
          <w:color w:val="333333"/>
          <w:sz w:val="24"/>
          <w:szCs w:val="24"/>
          <w:shd w:val="clear" w:color="auto" w:fill="FFFFFF"/>
        </w:rPr>
        <w:t>wszystkie złożone wnioski o dopuszczenie do udziału w postępowaniu albo oferty podlegały odrzuceniu.</w:t>
      </w:r>
    </w:p>
    <w:p w:rsidR="00741A3E" w:rsidRPr="00741A3E" w:rsidRDefault="00741A3E" w:rsidP="00741A3E">
      <w:pPr>
        <w:spacing w:after="0" w:line="240" w:lineRule="auto"/>
        <w:jc w:val="both"/>
        <w:rPr>
          <w:rFonts w:cstheme="minorHAnsi"/>
          <w:color w:val="333333"/>
          <w:sz w:val="24"/>
          <w:szCs w:val="24"/>
          <w:shd w:val="clear" w:color="auto" w:fill="FFFFFF"/>
        </w:rPr>
      </w:pPr>
    </w:p>
    <w:p w:rsidR="00C05B3E" w:rsidRPr="00741A3E" w:rsidRDefault="00A74320" w:rsidP="00C05B3E">
      <w:pPr>
        <w:pStyle w:val="Bezodstpw"/>
        <w:rPr>
          <w:rFonts w:cstheme="minorHAnsi"/>
          <w:color w:val="333333"/>
          <w:sz w:val="24"/>
          <w:szCs w:val="24"/>
          <w:shd w:val="clear" w:color="auto" w:fill="FFFFFF"/>
        </w:rPr>
      </w:pPr>
      <w:r w:rsidRPr="00741A3E">
        <w:rPr>
          <w:rFonts w:cstheme="minorHAnsi"/>
          <w:color w:val="333333"/>
          <w:sz w:val="24"/>
          <w:szCs w:val="24"/>
          <w:shd w:val="clear" w:color="auto" w:fill="FFFFFF"/>
        </w:rPr>
        <w:t xml:space="preserve">Ponadto, Zamawiający informuje, iż od powyższej decyzji przysługują Wykonawcom środki ochrony prawnej, o których mowa w Dziale IX </w:t>
      </w:r>
      <w:r w:rsidR="007C0E5A" w:rsidRPr="00741A3E">
        <w:rPr>
          <w:rFonts w:eastAsia="Times New Roman" w:cstheme="minorHAnsi"/>
          <w:sz w:val="24"/>
          <w:szCs w:val="24"/>
          <w:lang w:eastAsia="pl-PL"/>
        </w:rPr>
        <w:t xml:space="preserve">ustawy z dnia 11 września 2019 roku Prawo zamówień publicznych (Dz. U. z 2021 r. poz. 1129 z </w:t>
      </w:r>
      <w:proofErr w:type="spellStart"/>
      <w:r w:rsidR="007C0E5A" w:rsidRPr="00741A3E">
        <w:rPr>
          <w:rFonts w:eastAsia="Times New Roman" w:cstheme="minorHAnsi"/>
          <w:sz w:val="24"/>
          <w:szCs w:val="24"/>
          <w:lang w:eastAsia="pl-PL"/>
        </w:rPr>
        <w:t>późn</w:t>
      </w:r>
      <w:proofErr w:type="spellEnd"/>
      <w:r w:rsidR="007C0E5A" w:rsidRPr="00741A3E">
        <w:rPr>
          <w:rFonts w:eastAsia="Times New Roman" w:cstheme="minorHAnsi"/>
          <w:sz w:val="24"/>
          <w:szCs w:val="24"/>
          <w:lang w:eastAsia="pl-PL"/>
        </w:rPr>
        <w:t>. zm.)</w:t>
      </w:r>
      <w:r w:rsidRPr="00741A3E">
        <w:rPr>
          <w:rFonts w:cstheme="minorHAnsi"/>
          <w:color w:val="333333"/>
          <w:sz w:val="24"/>
          <w:szCs w:val="24"/>
          <w:shd w:val="clear" w:color="auto" w:fill="FFFFFF"/>
        </w:rPr>
        <w:t xml:space="preserve"> pt. „Środki ochrony prawnej”.</w:t>
      </w:r>
    </w:p>
    <w:p w:rsidR="00A41F35" w:rsidRPr="00741A3E" w:rsidRDefault="00A41F35" w:rsidP="00C05B3E">
      <w:pPr>
        <w:pStyle w:val="Bezodstpw"/>
        <w:rPr>
          <w:rFonts w:cstheme="minorHAnsi"/>
          <w:color w:val="333333"/>
          <w:sz w:val="24"/>
          <w:szCs w:val="24"/>
          <w:shd w:val="clear" w:color="auto" w:fill="FFFFFF"/>
        </w:rPr>
      </w:pPr>
    </w:p>
    <w:p w:rsidR="00741A3E" w:rsidRDefault="00741A3E" w:rsidP="00A41F35">
      <w:pPr>
        <w:spacing w:after="0" w:line="240" w:lineRule="auto"/>
        <w:ind w:left="6372" w:firstLine="708"/>
        <w:rPr>
          <w:rFonts w:cstheme="minorHAnsi"/>
          <w:sz w:val="24"/>
          <w:szCs w:val="24"/>
        </w:rPr>
      </w:pPr>
    </w:p>
    <w:p w:rsidR="00F42C01" w:rsidRDefault="008B7BE7" w:rsidP="00F42C01">
      <w:pPr>
        <w:ind w:left="4962" w:right="565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</w:t>
      </w:r>
      <w:r w:rsidR="00F42C01">
        <w:rPr>
          <w:rFonts w:ascii="Calibri" w:hAnsi="Calibri" w:cs="Calibri"/>
          <w:sz w:val="24"/>
          <w:szCs w:val="24"/>
        </w:rPr>
        <w:t>Wójt</w:t>
      </w:r>
    </w:p>
    <w:p w:rsidR="00F42C01" w:rsidRDefault="00F42C01" w:rsidP="00F42C01">
      <w:pPr>
        <w:ind w:left="4962" w:right="565"/>
        <w:jc w:val="center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Tadeusz Gałązka</w:t>
      </w:r>
    </w:p>
    <w:p w:rsidR="00A41F35" w:rsidRPr="00741A3E" w:rsidRDefault="00A41F35" w:rsidP="00F42C01">
      <w:pPr>
        <w:spacing w:after="0" w:line="240" w:lineRule="auto"/>
        <w:ind w:left="6372" w:firstLine="708"/>
        <w:rPr>
          <w:rFonts w:cstheme="minorHAnsi"/>
          <w:sz w:val="24"/>
          <w:szCs w:val="24"/>
        </w:rPr>
      </w:pPr>
    </w:p>
    <w:sectPr w:rsidR="00A41F35" w:rsidRPr="00741A3E" w:rsidSect="000C2172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6289" w:rsidRDefault="00536289" w:rsidP="00DF7264">
      <w:pPr>
        <w:spacing w:after="0" w:line="240" w:lineRule="auto"/>
      </w:pPr>
      <w:r>
        <w:separator/>
      </w:r>
    </w:p>
  </w:endnote>
  <w:endnote w:type="continuationSeparator" w:id="0">
    <w:p w:rsidR="00536289" w:rsidRDefault="00536289" w:rsidP="00DF72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6289" w:rsidRDefault="00536289" w:rsidP="00DF7264">
      <w:pPr>
        <w:spacing w:after="0" w:line="240" w:lineRule="auto"/>
      </w:pPr>
      <w:r>
        <w:separator/>
      </w:r>
    </w:p>
  </w:footnote>
  <w:footnote w:type="continuationSeparator" w:id="0">
    <w:p w:rsidR="00536289" w:rsidRDefault="00536289" w:rsidP="00DF72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264" w:rsidRDefault="00DF7264">
    <w:pPr>
      <w:pStyle w:val="Nagwek"/>
    </w:pPr>
  </w:p>
  <w:p w:rsidR="00DF7264" w:rsidRDefault="00DF7264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F6034"/>
    <w:rsid w:val="000C2172"/>
    <w:rsid w:val="000D18D5"/>
    <w:rsid w:val="0014285B"/>
    <w:rsid w:val="00144DB0"/>
    <w:rsid w:val="0017300A"/>
    <w:rsid w:val="001F232C"/>
    <w:rsid w:val="00370ECD"/>
    <w:rsid w:val="003D762B"/>
    <w:rsid w:val="0042171D"/>
    <w:rsid w:val="004E684B"/>
    <w:rsid w:val="00536289"/>
    <w:rsid w:val="00586E9C"/>
    <w:rsid w:val="005A56B4"/>
    <w:rsid w:val="005F4101"/>
    <w:rsid w:val="006554C7"/>
    <w:rsid w:val="00676B15"/>
    <w:rsid w:val="00680888"/>
    <w:rsid w:val="007261A6"/>
    <w:rsid w:val="00741A3E"/>
    <w:rsid w:val="00775C5B"/>
    <w:rsid w:val="00791990"/>
    <w:rsid w:val="00793AA8"/>
    <w:rsid w:val="007C0E5A"/>
    <w:rsid w:val="007C3D12"/>
    <w:rsid w:val="008133AE"/>
    <w:rsid w:val="00830BDD"/>
    <w:rsid w:val="008B7BE7"/>
    <w:rsid w:val="008D1AD0"/>
    <w:rsid w:val="0096400F"/>
    <w:rsid w:val="00A41654"/>
    <w:rsid w:val="00A41F35"/>
    <w:rsid w:val="00A74320"/>
    <w:rsid w:val="00AE1870"/>
    <w:rsid w:val="00AF6034"/>
    <w:rsid w:val="00B03E30"/>
    <w:rsid w:val="00B22C79"/>
    <w:rsid w:val="00B50165"/>
    <w:rsid w:val="00B84AE1"/>
    <w:rsid w:val="00B96A17"/>
    <w:rsid w:val="00BF0D65"/>
    <w:rsid w:val="00C05B3E"/>
    <w:rsid w:val="00C5304A"/>
    <w:rsid w:val="00C86111"/>
    <w:rsid w:val="00CC50E6"/>
    <w:rsid w:val="00CF2015"/>
    <w:rsid w:val="00D05BFA"/>
    <w:rsid w:val="00D956BF"/>
    <w:rsid w:val="00DB6CE3"/>
    <w:rsid w:val="00DE4C9C"/>
    <w:rsid w:val="00DF7264"/>
    <w:rsid w:val="00E06C8F"/>
    <w:rsid w:val="00E55F1D"/>
    <w:rsid w:val="00E56023"/>
    <w:rsid w:val="00F42C01"/>
    <w:rsid w:val="00F67384"/>
    <w:rsid w:val="00F7251F"/>
    <w:rsid w:val="00FF2D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F603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ezodstpwZnak">
    <w:name w:val="Bez odstępów Znak"/>
    <w:link w:val="Bezodstpw"/>
    <w:uiPriority w:val="1"/>
    <w:locked/>
    <w:rsid w:val="00AF6034"/>
  </w:style>
  <w:style w:type="paragraph" w:styleId="Bezodstpw">
    <w:name w:val="No Spacing"/>
    <w:link w:val="BezodstpwZnak"/>
    <w:uiPriority w:val="1"/>
    <w:qFormat/>
    <w:rsid w:val="00AF6034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F72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F7264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DF72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DF7264"/>
  </w:style>
  <w:style w:type="paragraph" w:styleId="Stopka">
    <w:name w:val="footer"/>
    <w:basedOn w:val="Normalny"/>
    <w:link w:val="StopkaZnak"/>
    <w:uiPriority w:val="99"/>
    <w:semiHidden/>
    <w:unhideWhenUsed/>
    <w:rsid w:val="00DF72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DF7264"/>
  </w:style>
  <w:style w:type="paragraph" w:styleId="Tekstpodstawowy">
    <w:name w:val="Body Text"/>
    <w:basedOn w:val="Normalny"/>
    <w:link w:val="TekstpodstawowyZnak"/>
    <w:rsid w:val="00741A3E"/>
    <w:pPr>
      <w:tabs>
        <w:tab w:val="left" w:pos="1418"/>
      </w:tabs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741A3E"/>
    <w:rPr>
      <w:rFonts w:ascii="Times New Roman" w:eastAsia="Times New Roman" w:hAnsi="Times New Roman" w:cs="Times New Roman"/>
      <w:b/>
      <w:sz w:val="24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265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 Ciszewska</dc:creator>
  <cp:lastModifiedBy>Aneta Ciszewska</cp:lastModifiedBy>
  <cp:revision>5</cp:revision>
  <cp:lastPrinted>2022-07-04T12:15:00Z</cp:lastPrinted>
  <dcterms:created xsi:type="dcterms:W3CDTF">2022-07-04T12:02:00Z</dcterms:created>
  <dcterms:modified xsi:type="dcterms:W3CDTF">2022-07-04T12:36:00Z</dcterms:modified>
</cp:coreProperties>
</file>