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E2D" w:rsidRDefault="00652E2D" w:rsidP="00652E2D">
      <w:pPr>
        <w:pStyle w:val="Nagwek"/>
      </w:pPr>
      <w:r>
        <w:rPr>
          <w:noProof/>
        </w:rPr>
        <w:drawing>
          <wp:inline distT="0" distB="0" distL="0" distR="0">
            <wp:extent cx="5753100" cy="752475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</w:t>
      </w:r>
      <w:r w:rsidR="004A6F2B">
        <w:rPr>
          <w:rFonts w:cs="Calibri"/>
          <w:sz w:val="24"/>
          <w:szCs w:val="24"/>
        </w:rPr>
        <w:t xml:space="preserve"> </w:t>
      </w:r>
      <w:r w:rsidR="008E3F2E">
        <w:rPr>
          <w:rFonts w:cs="Calibri"/>
          <w:sz w:val="24"/>
          <w:szCs w:val="24"/>
        </w:rPr>
        <w:t xml:space="preserve">                  Dobre, dnia 03</w:t>
      </w:r>
      <w:r w:rsidR="004A6F2B">
        <w:rPr>
          <w:rFonts w:cs="Calibri"/>
          <w:sz w:val="24"/>
          <w:szCs w:val="24"/>
        </w:rPr>
        <w:t>.08</w:t>
      </w:r>
      <w:r>
        <w:rPr>
          <w:rFonts w:cs="Calibri"/>
          <w:sz w:val="24"/>
          <w:szCs w:val="24"/>
        </w:rPr>
        <w:t>.2022r.</w:t>
      </w: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652E2D" w:rsidRDefault="00652E2D" w:rsidP="00652E2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652E2D" w:rsidRDefault="00652E2D" w:rsidP="00652E2D">
      <w:pPr>
        <w:rPr>
          <w:rFonts w:cs="Calibri"/>
          <w:sz w:val="24"/>
          <w:szCs w:val="24"/>
        </w:rPr>
      </w:pPr>
    </w:p>
    <w:p w:rsidR="00652E2D" w:rsidRDefault="00652E2D" w:rsidP="00652E2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.271.15.2022</w:t>
      </w:r>
    </w:p>
    <w:p w:rsidR="008E3F2E" w:rsidRDefault="008E3F2E" w:rsidP="008E3F2E">
      <w:pPr>
        <w:pStyle w:val="Tekstpodstawowy"/>
        <w:jc w:val="left"/>
        <w:rPr>
          <w:szCs w:val="24"/>
        </w:rPr>
      </w:pPr>
      <w:r w:rsidRPr="001C7044">
        <w:rPr>
          <w:b w:val="0"/>
        </w:rPr>
        <w:t>Dotyczy: w  postępowania o udzielenie zamówienia klasycznego w trybie podstawowym na zadanie:</w:t>
      </w:r>
      <w:r w:rsidRPr="001C7044">
        <w:rPr>
          <w:szCs w:val="24"/>
        </w:rPr>
        <w:t xml:space="preserve"> </w:t>
      </w:r>
      <w:r>
        <w:rPr>
          <w:szCs w:val="24"/>
        </w:rPr>
        <w:t xml:space="preserve">Zakup, wdrożenie i uruchomienie systemu informatycznego </w:t>
      </w:r>
      <w:proofErr w:type="spellStart"/>
      <w:r>
        <w:rPr>
          <w:szCs w:val="24"/>
        </w:rPr>
        <w:t>eBOK</w:t>
      </w:r>
      <w:proofErr w:type="spellEnd"/>
      <w:r>
        <w:rPr>
          <w:szCs w:val="24"/>
        </w:rPr>
        <w:t xml:space="preserve"> do obsługi </w:t>
      </w:r>
      <w:proofErr w:type="spellStart"/>
      <w:r>
        <w:rPr>
          <w:szCs w:val="24"/>
        </w:rPr>
        <w:t>eUsług</w:t>
      </w:r>
      <w:proofErr w:type="spellEnd"/>
      <w:r>
        <w:rPr>
          <w:szCs w:val="24"/>
        </w:rPr>
        <w:t xml:space="preserve"> komunalnych w Gminie Dobre GKI 271.15.2022</w:t>
      </w:r>
    </w:p>
    <w:p w:rsidR="004A6F2B" w:rsidRDefault="004A6F2B" w:rsidP="004A6F2B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8E3F2E" w:rsidRPr="008D1679" w:rsidRDefault="008E3F2E" w:rsidP="004A6F2B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A6F2B" w:rsidRDefault="004A6F2B" w:rsidP="004A6F2B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D1679">
        <w:rPr>
          <w:rFonts w:asciiTheme="minorHAnsi" w:hAnsiTheme="minorHAnsi" w:cstheme="minorHAnsi"/>
          <w:b/>
          <w:sz w:val="22"/>
          <w:szCs w:val="22"/>
        </w:rPr>
        <w:t>INFORMACJA O WYBORZE OFERTY</w:t>
      </w:r>
    </w:p>
    <w:p w:rsidR="004A6F2B" w:rsidRPr="008D1679" w:rsidRDefault="004A6F2B" w:rsidP="004A6F2B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A6F2B" w:rsidRPr="008D1679" w:rsidRDefault="004A6F2B" w:rsidP="004A6F2B">
      <w:pPr>
        <w:pStyle w:val="Bezodstpw"/>
        <w:spacing w:line="276" w:lineRule="auto"/>
        <w:jc w:val="both"/>
        <w:rPr>
          <w:rFonts w:cstheme="minorHAnsi"/>
        </w:rPr>
      </w:pPr>
      <w:r w:rsidRPr="008D1679">
        <w:rPr>
          <w:rFonts w:cstheme="minorHAnsi"/>
        </w:rPr>
        <w:t xml:space="preserve">Na podstawie art. 253 ustawy z dnia 29 stycznia 2004 r. Prawo zamówień publicznych (Dz. U. </w:t>
      </w:r>
      <w:r w:rsidRPr="008D1679">
        <w:rPr>
          <w:rFonts w:cstheme="minorHAnsi"/>
        </w:rPr>
        <w:br/>
        <w:t>z 2021 r., poz. 1129 )</w:t>
      </w:r>
      <w:r w:rsidRPr="008D1679">
        <w:rPr>
          <w:rFonts w:cstheme="minorHAnsi"/>
          <w:bCs/>
        </w:rPr>
        <w:t>, zwaną dalej „</w:t>
      </w:r>
      <w:proofErr w:type="spellStart"/>
      <w:r w:rsidRPr="008D1679">
        <w:rPr>
          <w:rFonts w:cstheme="minorHAnsi"/>
          <w:bCs/>
        </w:rPr>
        <w:t>Pzp</w:t>
      </w:r>
      <w:proofErr w:type="spellEnd"/>
      <w:r w:rsidRPr="008D1679">
        <w:rPr>
          <w:rFonts w:cstheme="minorHAnsi"/>
          <w:bCs/>
        </w:rPr>
        <w:t xml:space="preserve">” </w:t>
      </w:r>
      <w:r w:rsidRPr="008D1679">
        <w:rPr>
          <w:rFonts w:cstheme="minorHAnsi"/>
        </w:rPr>
        <w:t xml:space="preserve">Zamawiający – Gmina Dobre, zawiadamia, że </w:t>
      </w:r>
      <w:r w:rsidRPr="008D1679">
        <w:rPr>
          <w:rFonts w:cstheme="minorHAnsi"/>
        </w:rPr>
        <w:br/>
        <w:t xml:space="preserve">w przeprowadzonym postępowaniu o udzielenie zamówienia publicznego </w:t>
      </w:r>
      <w:r w:rsidRPr="008D1679">
        <w:rPr>
          <w:rFonts w:cstheme="minorHAnsi"/>
          <w:bCs/>
        </w:rPr>
        <w:t xml:space="preserve">została wybrana oferta nr </w:t>
      </w:r>
      <w:r>
        <w:rPr>
          <w:rFonts w:cstheme="minorHAnsi"/>
          <w:bCs/>
        </w:rPr>
        <w:t>1</w:t>
      </w:r>
      <w:r w:rsidRPr="008D1679">
        <w:rPr>
          <w:rFonts w:cstheme="minorHAnsi"/>
          <w:bCs/>
        </w:rPr>
        <w:t xml:space="preserve">, złożona </w:t>
      </w:r>
      <w:r w:rsidRPr="008D1679">
        <w:rPr>
          <w:rFonts w:cstheme="minorHAnsi"/>
        </w:rPr>
        <w:t xml:space="preserve"> przez  Wykonawcę: </w:t>
      </w:r>
      <w:r w:rsidRPr="004A6F2B">
        <w:rPr>
          <w:b/>
          <w:sz w:val="24"/>
          <w:szCs w:val="24"/>
        </w:rPr>
        <w:t>NETPROCES Sp. z o.o.</w:t>
      </w:r>
      <w:r w:rsidRPr="004A6F2B">
        <w:rPr>
          <w:b/>
          <w:sz w:val="24"/>
          <w:szCs w:val="24"/>
        </w:rPr>
        <w:t>, u</w:t>
      </w:r>
      <w:r w:rsidRPr="004A6F2B">
        <w:rPr>
          <w:b/>
          <w:sz w:val="24"/>
          <w:szCs w:val="24"/>
        </w:rPr>
        <w:t>l. Adama Asnyka 7-9</w:t>
      </w:r>
      <w:r w:rsidRPr="004A6F2B">
        <w:rPr>
          <w:b/>
          <w:sz w:val="24"/>
          <w:szCs w:val="24"/>
        </w:rPr>
        <w:t xml:space="preserve">, </w:t>
      </w:r>
      <w:r w:rsidRPr="004A6F2B">
        <w:rPr>
          <w:b/>
          <w:sz w:val="24"/>
          <w:szCs w:val="24"/>
        </w:rPr>
        <w:t>80-316 Gdańsk</w:t>
      </w:r>
      <w:r w:rsidRPr="004A6F2B">
        <w:rPr>
          <w:b/>
          <w:sz w:val="24"/>
          <w:szCs w:val="24"/>
        </w:rPr>
        <w:t>.</w:t>
      </w:r>
    </w:p>
    <w:p w:rsidR="004A6F2B" w:rsidRPr="008D1679" w:rsidRDefault="004A6F2B" w:rsidP="004A6F2B">
      <w:pPr>
        <w:jc w:val="both"/>
        <w:rPr>
          <w:rFonts w:asciiTheme="minorHAnsi" w:hAnsiTheme="minorHAnsi" w:cstheme="minorHAnsi"/>
        </w:rPr>
      </w:pPr>
      <w:r w:rsidRPr="008D1679">
        <w:rPr>
          <w:rFonts w:asciiTheme="minorHAnsi" w:hAnsiTheme="minorHAnsi" w:cstheme="minorHAnsi"/>
        </w:rPr>
        <w:t>Wykonawca, spełnił wszystkie wymogi Specyfikacji Istotnych Warunków Zamówienia</w:t>
      </w:r>
      <w:r w:rsidRPr="008D1679">
        <w:rPr>
          <w:rFonts w:asciiTheme="minorHAnsi" w:hAnsiTheme="minorHAnsi" w:cstheme="minorHAnsi"/>
        </w:rPr>
        <w:br/>
        <w:t xml:space="preserve"> i otrzymał najwyższą liczbę punktów w kryterium cena 60 pkt., w kryterium </w:t>
      </w:r>
      <w:r w:rsidR="008E3F2E">
        <w:rPr>
          <w:rFonts w:asciiTheme="minorHAnsi" w:hAnsiTheme="minorHAnsi" w:cstheme="minorHAnsi"/>
        </w:rPr>
        <w:t>termin płatności</w:t>
      </w:r>
      <w:r w:rsidRPr="008D1679">
        <w:rPr>
          <w:rFonts w:asciiTheme="minorHAnsi" w:hAnsiTheme="minorHAnsi" w:cstheme="minorHAnsi"/>
        </w:rPr>
        <w:t xml:space="preserve"> na wykonane roboty 40 pkt., razem otrzymał 100,00 punktów.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3"/>
        <w:gridCol w:w="2742"/>
        <w:gridCol w:w="1697"/>
        <w:gridCol w:w="2694"/>
        <w:gridCol w:w="1559"/>
      </w:tblGrid>
      <w:tr w:rsidR="004A6F2B" w:rsidRPr="008D1679" w:rsidTr="004A6F2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2B" w:rsidRPr="008D1679" w:rsidRDefault="004A6F2B" w:rsidP="003C4A93">
            <w:pPr>
              <w:suppressAutoHyphens/>
              <w:rPr>
                <w:rFonts w:asciiTheme="minorHAnsi" w:eastAsia="SimSun" w:hAnsiTheme="minorHAnsi" w:cstheme="minorHAnsi"/>
                <w:kern w:val="2"/>
                <w:lang w:eastAsia="zh-CN" w:bidi="hi-IN"/>
              </w:rPr>
            </w:pPr>
            <w:r w:rsidRPr="008D1679">
              <w:rPr>
                <w:rFonts w:asciiTheme="minorHAnsi" w:hAnsiTheme="minorHAnsi" w:cstheme="minorHAnsi"/>
              </w:rPr>
              <w:t xml:space="preserve">Nr oferty  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2B" w:rsidRPr="008D1679" w:rsidRDefault="004A6F2B" w:rsidP="003C4A93">
            <w:pPr>
              <w:suppressAutoHyphens/>
              <w:rPr>
                <w:rFonts w:asciiTheme="minorHAnsi" w:eastAsia="SimSun" w:hAnsiTheme="minorHAnsi" w:cstheme="minorHAnsi"/>
                <w:kern w:val="2"/>
                <w:lang w:eastAsia="zh-CN" w:bidi="hi-IN"/>
              </w:rPr>
            </w:pPr>
            <w:r w:rsidRPr="008D1679">
              <w:rPr>
                <w:rFonts w:asciiTheme="minorHAnsi" w:hAnsiTheme="minorHAnsi" w:cstheme="minorHAnsi"/>
              </w:rPr>
              <w:t>Adres i nazwa Wykonawcy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2B" w:rsidRPr="008D1679" w:rsidRDefault="004A6F2B" w:rsidP="003C4A93">
            <w:pPr>
              <w:suppressAutoHyphens/>
              <w:rPr>
                <w:rFonts w:asciiTheme="minorHAnsi" w:eastAsia="SimSun" w:hAnsiTheme="minorHAnsi" w:cstheme="minorHAnsi"/>
                <w:kern w:val="2"/>
                <w:lang w:eastAsia="zh-CN" w:bidi="hi-IN"/>
              </w:rPr>
            </w:pPr>
            <w:r w:rsidRPr="008D1679">
              <w:rPr>
                <w:rFonts w:asciiTheme="minorHAnsi" w:hAnsiTheme="minorHAnsi" w:cstheme="minorHAnsi"/>
              </w:rPr>
              <w:t>Cena-60% →60pkt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2976" w:type="dxa"/>
              <w:tblLayout w:type="fixed"/>
              <w:tblLook w:val="04A0"/>
            </w:tblPr>
            <w:tblGrid>
              <w:gridCol w:w="2723"/>
              <w:gridCol w:w="253"/>
            </w:tblGrid>
            <w:tr w:rsidR="008E3F2E" w:rsidRPr="008D1679" w:rsidTr="003C4A93">
              <w:trPr>
                <w:trHeight w:val="434"/>
              </w:trPr>
              <w:tc>
                <w:tcPr>
                  <w:tcW w:w="2723" w:type="dxa"/>
                  <w:hideMark/>
                </w:tcPr>
                <w:p w:rsidR="008E3F2E" w:rsidRDefault="008E3F2E" w:rsidP="003C4A93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Termin płatności– 40%-40 pkt.</w:t>
                  </w:r>
                </w:p>
              </w:tc>
              <w:tc>
                <w:tcPr>
                  <w:tcW w:w="253" w:type="dxa"/>
                </w:tcPr>
                <w:p w:rsidR="008E3F2E" w:rsidRPr="008D1679" w:rsidRDefault="008E3F2E" w:rsidP="003C4A93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bCs/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:rsidR="004A6F2B" w:rsidRPr="008D1679" w:rsidRDefault="004A6F2B" w:rsidP="003C4A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2B" w:rsidRPr="008D1679" w:rsidRDefault="004A6F2B" w:rsidP="003C4A93">
            <w:pPr>
              <w:pStyle w:val="Default"/>
              <w:spacing w:line="276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D1679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Razem</w:t>
            </w:r>
          </w:p>
        </w:tc>
      </w:tr>
      <w:tr w:rsidR="004A6F2B" w:rsidRPr="008D1679" w:rsidTr="004A6F2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2B" w:rsidRPr="008D1679" w:rsidRDefault="004A6F2B" w:rsidP="003C4A93">
            <w:pPr>
              <w:suppressAutoHyphens/>
              <w:rPr>
                <w:rFonts w:asciiTheme="minorHAnsi" w:hAnsiTheme="minorHAnsi" w:cstheme="minorHAnsi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2B" w:rsidRPr="008D1679" w:rsidRDefault="004A6F2B" w:rsidP="003C4A93">
            <w:pPr>
              <w:pStyle w:val="Bezodstpw"/>
              <w:rPr>
                <w:rFonts w:cstheme="minorHAnsi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2B" w:rsidRPr="008D1679" w:rsidRDefault="004A6F2B" w:rsidP="003C4A93">
            <w:pPr>
              <w:suppressAutoHyphens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2B" w:rsidRPr="008D1679" w:rsidRDefault="004A6F2B" w:rsidP="003C4A93">
            <w:pPr>
              <w:suppressAutoHyphens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2B" w:rsidRPr="008D1679" w:rsidRDefault="004A6F2B" w:rsidP="003C4A93">
            <w:pPr>
              <w:suppressAutoHyphens/>
              <w:rPr>
                <w:rFonts w:asciiTheme="minorHAnsi" w:hAnsiTheme="minorHAnsi" w:cstheme="minorHAnsi"/>
              </w:rPr>
            </w:pPr>
          </w:p>
        </w:tc>
      </w:tr>
      <w:tr w:rsidR="004A6F2B" w:rsidRPr="008D1679" w:rsidTr="004A6F2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2B" w:rsidRPr="008D1679" w:rsidRDefault="004A6F2B" w:rsidP="003C4A93">
            <w:pPr>
              <w:suppressAutoHyphens/>
              <w:rPr>
                <w:rFonts w:asciiTheme="minorHAnsi" w:eastAsia="SimSun" w:hAnsiTheme="minorHAnsi" w:cstheme="minorHAnsi"/>
                <w:kern w:val="2"/>
                <w:lang w:eastAsia="zh-CN" w:bidi="hi-IN"/>
              </w:rPr>
            </w:pPr>
            <w:r w:rsidRPr="008D1679">
              <w:rPr>
                <w:rFonts w:asciiTheme="minorHAnsi" w:eastAsia="SimSun" w:hAnsiTheme="minorHAnsi" w:cstheme="minorHAnsi"/>
                <w:kern w:val="2"/>
                <w:lang w:eastAsia="zh-CN" w:bidi="hi-IN"/>
              </w:rPr>
              <w:t>1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F2E" w:rsidRPr="008E3F2E" w:rsidRDefault="008E3F2E" w:rsidP="008E3F2E">
            <w:pPr>
              <w:pStyle w:val="Bezodstpw"/>
              <w:spacing w:line="276" w:lineRule="auto"/>
              <w:jc w:val="both"/>
              <w:rPr>
                <w:sz w:val="24"/>
                <w:szCs w:val="24"/>
              </w:rPr>
            </w:pPr>
            <w:r w:rsidRPr="008E3F2E">
              <w:rPr>
                <w:sz w:val="24"/>
                <w:szCs w:val="24"/>
              </w:rPr>
              <w:t>NETPROCES Sp. z o.o.</w:t>
            </w:r>
          </w:p>
          <w:p w:rsidR="008E3F2E" w:rsidRPr="008E3F2E" w:rsidRDefault="008E3F2E" w:rsidP="008E3F2E">
            <w:pPr>
              <w:pStyle w:val="Bezodstpw"/>
              <w:spacing w:line="276" w:lineRule="auto"/>
              <w:jc w:val="both"/>
              <w:rPr>
                <w:rFonts w:cstheme="minorHAnsi"/>
              </w:rPr>
            </w:pPr>
            <w:r w:rsidRPr="008E3F2E">
              <w:rPr>
                <w:sz w:val="24"/>
                <w:szCs w:val="24"/>
              </w:rPr>
              <w:t>u</w:t>
            </w:r>
            <w:r w:rsidRPr="008E3F2E">
              <w:rPr>
                <w:sz w:val="24"/>
                <w:szCs w:val="24"/>
              </w:rPr>
              <w:t>l. Adama Asnyka 7-9</w:t>
            </w:r>
            <w:r w:rsidRPr="008E3F2E">
              <w:rPr>
                <w:sz w:val="24"/>
                <w:szCs w:val="24"/>
              </w:rPr>
              <w:t xml:space="preserve">, </w:t>
            </w:r>
            <w:r w:rsidRPr="008E3F2E">
              <w:rPr>
                <w:sz w:val="24"/>
                <w:szCs w:val="24"/>
              </w:rPr>
              <w:t>80-316 Gdańsk</w:t>
            </w:r>
          </w:p>
          <w:p w:rsidR="004A6F2B" w:rsidRPr="008D1679" w:rsidRDefault="004A6F2B" w:rsidP="003C4A93">
            <w:pPr>
              <w:pStyle w:val="Bezodstpw"/>
              <w:spacing w:line="276" w:lineRule="auto"/>
              <w:rPr>
                <w:rFonts w:cstheme="minorHAnsi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2B" w:rsidRPr="008D1679" w:rsidRDefault="004A6F2B" w:rsidP="003C4A93">
            <w:pPr>
              <w:suppressAutoHyphens/>
              <w:jc w:val="right"/>
              <w:rPr>
                <w:rFonts w:asciiTheme="minorHAnsi" w:eastAsia="SimSun" w:hAnsiTheme="minorHAnsi" w:cstheme="minorHAnsi"/>
                <w:kern w:val="2"/>
                <w:lang w:eastAsia="zh-CN" w:bidi="hi-IN"/>
              </w:rPr>
            </w:pPr>
            <w:r>
              <w:rPr>
                <w:rFonts w:asciiTheme="minorHAnsi" w:eastAsia="SimSun" w:hAnsiTheme="minorHAnsi" w:cstheme="minorHAnsi"/>
                <w:kern w:val="2"/>
                <w:lang w:eastAsia="zh-CN" w:bidi="hi-IN"/>
              </w:rPr>
              <w:t>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2B" w:rsidRPr="008D1679" w:rsidRDefault="004A6F2B" w:rsidP="003C4A93">
            <w:pPr>
              <w:suppressAutoHyphens/>
              <w:jc w:val="right"/>
              <w:rPr>
                <w:rFonts w:asciiTheme="minorHAnsi" w:eastAsia="SimSun" w:hAnsiTheme="minorHAnsi" w:cstheme="minorHAnsi"/>
                <w:kern w:val="2"/>
                <w:lang w:eastAsia="zh-CN" w:bidi="hi-IN"/>
              </w:rPr>
            </w:pPr>
            <w:r w:rsidRPr="008D1679">
              <w:rPr>
                <w:rFonts w:asciiTheme="minorHAnsi" w:eastAsia="SimSun" w:hAnsiTheme="minorHAnsi" w:cstheme="minorHAnsi"/>
                <w:kern w:val="2"/>
                <w:lang w:eastAsia="zh-CN" w:bidi="hi-IN"/>
              </w:rPr>
              <w:t>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2B" w:rsidRPr="008D1679" w:rsidRDefault="004A6F2B" w:rsidP="003C4A93">
            <w:pPr>
              <w:suppressAutoHyphens/>
              <w:jc w:val="right"/>
              <w:rPr>
                <w:rFonts w:asciiTheme="minorHAnsi" w:eastAsia="SimSun" w:hAnsiTheme="minorHAnsi" w:cstheme="minorHAnsi"/>
                <w:kern w:val="2"/>
                <w:lang w:eastAsia="zh-CN" w:bidi="hi-IN"/>
              </w:rPr>
            </w:pPr>
            <w:r>
              <w:rPr>
                <w:rFonts w:asciiTheme="minorHAnsi" w:eastAsia="SimSun" w:hAnsiTheme="minorHAnsi" w:cstheme="minorHAnsi"/>
                <w:kern w:val="2"/>
                <w:lang w:eastAsia="zh-CN" w:bidi="hi-IN"/>
              </w:rPr>
              <w:t>100</w:t>
            </w:r>
          </w:p>
        </w:tc>
      </w:tr>
    </w:tbl>
    <w:p w:rsidR="004A6F2B" w:rsidRPr="008D1679" w:rsidRDefault="004A6F2B" w:rsidP="004A6F2B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8D1679"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                                                                       </w:t>
      </w:r>
    </w:p>
    <w:p w:rsidR="008E3F2E" w:rsidRDefault="008E3F2E" w:rsidP="008E3F2E">
      <w:pPr>
        <w:pStyle w:val="Bezodstpw"/>
        <w:rPr>
          <w:rStyle w:val="markedcontent"/>
          <w:rFonts w:cs="Calibri"/>
          <w:sz w:val="24"/>
          <w:szCs w:val="24"/>
        </w:rPr>
      </w:pPr>
      <w:bookmarkStart w:id="0" w:name="_GoBack"/>
      <w:r w:rsidRPr="003C63FD">
        <w:rPr>
          <w:rStyle w:val="markedcontent"/>
          <w:rFonts w:cs="Calibri"/>
          <w:sz w:val="24"/>
          <w:szCs w:val="24"/>
        </w:rPr>
        <w:t xml:space="preserve">Umowa w sprawie zamówienia publicznego zostanie zawarta na podstawie art. 308 ust. </w:t>
      </w:r>
      <w:r>
        <w:rPr>
          <w:rStyle w:val="markedcontent"/>
          <w:rFonts w:cs="Calibri"/>
          <w:sz w:val="24"/>
          <w:szCs w:val="24"/>
        </w:rPr>
        <w:t xml:space="preserve">3 </w:t>
      </w:r>
      <w:proofErr w:type="spellStart"/>
      <w:r>
        <w:rPr>
          <w:rStyle w:val="markedcontent"/>
          <w:rFonts w:cs="Calibri"/>
          <w:sz w:val="24"/>
          <w:szCs w:val="24"/>
        </w:rPr>
        <w:t>pkt</w:t>
      </w:r>
      <w:proofErr w:type="spellEnd"/>
      <w:r>
        <w:rPr>
          <w:rStyle w:val="markedcontent"/>
          <w:rFonts w:cs="Calibri"/>
          <w:sz w:val="24"/>
          <w:szCs w:val="24"/>
        </w:rPr>
        <w:t xml:space="preserve"> 1 lit. a) </w:t>
      </w:r>
      <w:r w:rsidRPr="003C63FD">
        <w:rPr>
          <w:rStyle w:val="markedcontent"/>
          <w:rFonts w:cs="Calibri"/>
          <w:sz w:val="24"/>
          <w:szCs w:val="24"/>
        </w:rPr>
        <w:t>ustawy z dnia 11 września 2019 r. Prawo zamówień publicznych (Dz. U. 2021 poz. 1129)</w:t>
      </w:r>
      <w:r>
        <w:rPr>
          <w:rStyle w:val="markedcontent"/>
          <w:rFonts w:cs="Calibri"/>
          <w:sz w:val="24"/>
          <w:szCs w:val="24"/>
        </w:rPr>
        <w:t>.</w:t>
      </w:r>
    </w:p>
    <w:p w:rsidR="004A6F2B" w:rsidRPr="008D1679" w:rsidRDefault="004A6F2B" w:rsidP="004A6F2B">
      <w:pPr>
        <w:pStyle w:val="Bezodstpw"/>
        <w:jc w:val="both"/>
        <w:rPr>
          <w:rFonts w:cstheme="minorHAnsi"/>
        </w:rPr>
      </w:pPr>
    </w:p>
    <w:bookmarkEnd w:id="0"/>
    <w:p w:rsidR="004A6F2B" w:rsidRDefault="004A6F2B" w:rsidP="004A6F2B">
      <w:pPr>
        <w:pStyle w:val="Default"/>
        <w:jc w:val="center"/>
        <w:rPr>
          <w:rFonts w:asciiTheme="minorHAnsi" w:eastAsia="SimSun" w:hAnsiTheme="minorHAnsi" w:cstheme="minorHAnsi"/>
          <w:color w:val="auto"/>
          <w:sz w:val="22"/>
          <w:szCs w:val="22"/>
          <w:lang w:bidi="hi-IN"/>
        </w:rPr>
      </w:pPr>
    </w:p>
    <w:p w:rsidR="004A6F2B" w:rsidRDefault="004A6F2B" w:rsidP="004A6F2B">
      <w:pPr>
        <w:pStyle w:val="Default"/>
        <w:jc w:val="center"/>
        <w:rPr>
          <w:rFonts w:asciiTheme="minorHAnsi" w:eastAsia="SimSun" w:hAnsiTheme="minorHAnsi" w:cstheme="minorHAnsi"/>
          <w:color w:val="auto"/>
          <w:sz w:val="22"/>
          <w:szCs w:val="22"/>
          <w:lang w:bidi="hi-IN"/>
        </w:rPr>
      </w:pPr>
    </w:p>
    <w:p w:rsidR="004A6F2B" w:rsidRDefault="004A6F2B" w:rsidP="004A6F2B">
      <w:pPr>
        <w:pStyle w:val="Default"/>
        <w:ind w:left="3540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Z up. Wójta</w:t>
      </w:r>
    </w:p>
    <w:p w:rsidR="004A6F2B" w:rsidRDefault="004A6F2B" w:rsidP="004A6F2B">
      <w:pPr>
        <w:pStyle w:val="Default"/>
        <w:ind w:left="3540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Piotr Chmielewski</w:t>
      </w:r>
    </w:p>
    <w:p w:rsidR="004A6F2B" w:rsidRPr="008D1679" w:rsidRDefault="004A6F2B" w:rsidP="004A6F2B">
      <w:pPr>
        <w:pStyle w:val="Default"/>
        <w:ind w:left="3540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Zastępca Wójta</w:t>
      </w:r>
    </w:p>
    <w:sectPr w:rsidR="004A6F2B" w:rsidRPr="008D1679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2E2D"/>
    <w:rsid w:val="0004280B"/>
    <w:rsid w:val="000C2172"/>
    <w:rsid w:val="00144DB0"/>
    <w:rsid w:val="004A6F2B"/>
    <w:rsid w:val="004C5970"/>
    <w:rsid w:val="00652E2D"/>
    <w:rsid w:val="0087277C"/>
    <w:rsid w:val="008E3F2E"/>
    <w:rsid w:val="00BE373A"/>
    <w:rsid w:val="00D0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2E2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652E2D"/>
  </w:style>
  <w:style w:type="paragraph" w:styleId="Bezodstpw">
    <w:name w:val="No Spacing"/>
    <w:link w:val="BezodstpwZnak"/>
    <w:uiPriority w:val="1"/>
    <w:qFormat/>
    <w:rsid w:val="00652E2D"/>
    <w:pPr>
      <w:spacing w:after="0" w:line="240" w:lineRule="auto"/>
    </w:pPr>
  </w:style>
  <w:style w:type="paragraph" w:styleId="Nagwek">
    <w:name w:val="header"/>
    <w:aliases w:val="Znak Znak,Znak"/>
    <w:basedOn w:val="Normalny"/>
    <w:link w:val="NagwekZnak"/>
    <w:uiPriority w:val="99"/>
    <w:unhideWhenUsed/>
    <w:rsid w:val="00652E2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NagwekZnak">
    <w:name w:val="Nagłówek Znak"/>
    <w:aliases w:val="Znak Znak Znak,Znak Znak1"/>
    <w:basedOn w:val="Domylnaczcionkaakapitu"/>
    <w:link w:val="Nagwek"/>
    <w:uiPriority w:val="99"/>
    <w:rsid w:val="00652E2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2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2E2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4A6F2B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Standard">
    <w:name w:val="Standard"/>
    <w:rsid w:val="004A6F2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markedcontent">
    <w:name w:val="markedcontent"/>
    <w:basedOn w:val="Domylnaczcionkaakapitu"/>
    <w:rsid w:val="004A6F2B"/>
  </w:style>
  <w:style w:type="paragraph" w:styleId="Tekstpodstawowy">
    <w:name w:val="Body Text"/>
    <w:basedOn w:val="Normalny"/>
    <w:link w:val="TekstpodstawowyZnak"/>
    <w:rsid w:val="008E3F2E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E3F2E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5A4F1D-8222-42BC-BAE0-E7EF71F41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2</cp:revision>
  <dcterms:created xsi:type="dcterms:W3CDTF">2022-08-03T07:37:00Z</dcterms:created>
  <dcterms:modified xsi:type="dcterms:W3CDTF">2022-08-03T07:37:00Z</dcterms:modified>
</cp:coreProperties>
</file>