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37F4A" w14:textId="325FBC57" w:rsidR="00A76BCE" w:rsidRPr="00A76BCE" w:rsidRDefault="00A76BCE" w:rsidP="00A76BCE">
      <w:pPr>
        <w:pStyle w:val="Standard"/>
        <w:jc w:val="both"/>
        <w:rPr>
          <w:rFonts w:ascii="Times New Roman" w:hAnsi="Times New Roman"/>
        </w:rPr>
      </w:pPr>
      <w:r w:rsidRPr="00A76BCE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</w:t>
      </w:r>
      <w:r w:rsidR="004E31CD">
        <w:rPr>
          <w:rFonts w:ascii="Times New Roman" w:hAnsi="Times New Roman"/>
          <w:b/>
          <w:bCs/>
        </w:rPr>
        <w:tab/>
      </w:r>
      <w:r w:rsidR="004E31CD">
        <w:rPr>
          <w:rFonts w:ascii="Times New Roman" w:hAnsi="Times New Roman"/>
          <w:b/>
          <w:bCs/>
        </w:rPr>
        <w:tab/>
        <w:t>„projekt”</w:t>
      </w:r>
      <w:r w:rsidR="004E31CD">
        <w:rPr>
          <w:rFonts w:ascii="Times New Roman" w:hAnsi="Times New Roman"/>
          <w:b/>
          <w:bCs/>
        </w:rPr>
        <w:tab/>
      </w:r>
      <w:r w:rsidRPr="00A76BCE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</w:t>
      </w:r>
    </w:p>
    <w:p w14:paraId="228E2952" w14:textId="77777777" w:rsidR="004E31CD" w:rsidRDefault="00A76BCE" w:rsidP="00A76BCE">
      <w:pPr>
        <w:pStyle w:val="Standard"/>
        <w:jc w:val="both"/>
        <w:rPr>
          <w:rFonts w:ascii="Times New Roman" w:hAnsi="Times New Roman"/>
          <w:b/>
          <w:bCs/>
        </w:rPr>
      </w:pPr>
      <w:r w:rsidRPr="00A76BCE">
        <w:rPr>
          <w:rFonts w:ascii="Times New Roman" w:hAnsi="Times New Roman"/>
          <w:b/>
          <w:bCs/>
        </w:rPr>
        <w:t xml:space="preserve">                                                           </w:t>
      </w:r>
    </w:p>
    <w:p w14:paraId="558DC886" w14:textId="77777777" w:rsidR="004E31CD" w:rsidRDefault="004E31CD" w:rsidP="00A76BCE">
      <w:pPr>
        <w:pStyle w:val="Standard"/>
        <w:jc w:val="both"/>
        <w:rPr>
          <w:rFonts w:ascii="Times New Roman" w:hAnsi="Times New Roman"/>
          <w:b/>
          <w:bCs/>
        </w:rPr>
      </w:pPr>
    </w:p>
    <w:p w14:paraId="2BB6E1E5" w14:textId="0B5D1D5F" w:rsidR="00A76BCE" w:rsidRPr="00A76BCE" w:rsidRDefault="004E31CD" w:rsidP="004E31CD">
      <w:pPr>
        <w:pStyle w:val="Standard"/>
        <w:ind w:left="1416" w:firstLine="708"/>
        <w:jc w:val="both"/>
        <w:rPr>
          <w:rFonts w:hint="eastAsia"/>
        </w:rPr>
      </w:pPr>
      <w:r>
        <w:rPr>
          <w:rFonts w:ascii="Times New Roman" w:hAnsi="Times New Roman"/>
          <w:b/>
          <w:bCs/>
        </w:rPr>
        <w:t xml:space="preserve">               </w:t>
      </w:r>
      <w:r w:rsidR="00A76BCE" w:rsidRPr="00A76BCE">
        <w:rPr>
          <w:rFonts w:ascii="Times New Roman" w:hAnsi="Times New Roman"/>
          <w:b/>
          <w:bCs/>
        </w:rPr>
        <w:t xml:space="preserve"> </w:t>
      </w:r>
      <w:r w:rsidR="00A76BCE" w:rsidRPr="00A76BCE">
        <w:rPr>
          <w:rFonts w:ascii="Times New Roman" w:eastAsia="Thorndale, 'Times New Roman'" w:hAnsi="Times New Roman"/>
          <w:b/>
          <w:bCs/>
        </w:rPr>
        <w:t xml:space="preserve">UCHWAŁA Nr XXI / ………... /2021                                 </w:t>
      </w:r>
    </w:p>
    <w:p w14:paraId="2204E7E2" w14:textId="546AA6B3" w:rsidR="00A76BCE" w:rsidRPr="00A76BCE" w:rsidRDefault="00A76BCE" w:rsidP="00A76BCE">
      <w:pPr>
        <w:pStyle w:val="Standard"/>
        <w:jc w:val="both"/>
        <w:rPr>
          <w:rFonts w:ascii="Times New Roman" w:hAnsi="Times New Roman"/>
        </w:rPr>
      </w:pPr>
      <w:r w:rsidRPr="00A76BCE">
        <w:rPr>
          <w:rFonts w:ascii="Times New Roman" w:hAnsi="Times New Roman"/>
        </w:rPr>
        <w:t xml:space="preserve">                                                             </w:t>
      </w:r>
      <w:r w:rsidRPr="00A76BCE">
        <w:rPr>
          <w:rFonts w:ascii="Times New Roman" w:hAnsi="Times New Roman"/>
          <w:b/>
          <w:bCs/>
        </w:rPr>
        <w:t xml:space="preserve">RADY GMINY  DOBRE                         </w:t>
      </w:r>
    </w:p>
    <w:p w14:paraId="31408CD7" w14:textId="20974C3C" w:rsidR="00A76BCE" w:rsidRPr="00A76BCE" w:rsidRDefault="00A76BCE" w:rsidP="00A76BCE">
      <w:pPr>
        <w:pStyle w:val="Standard"/>
        <w:rPr>
          <w:rFonts w:hint="eastAsia"/>
        </w:rPr>
      </w:pPr>
      <w:r w:rsidRPr="00A76BCE">
        <w:rPr>
          <w:rFonts w:ascii="Times New Roman" w:hAnsi="Times New Roman"/>
          <w:b/>
          <w:bCs/>
        </w:rPr>
        <w:t xml:space="preserve">                                                       z dnia  …... listopada 2021 roku</w:t>
      </w:r>
    </w:p>
    <w:p w14:paraId="1467CF60" w14:textId="77777777" w:rsidR="00A76BCE" w:rsidRPr="00A76BCE" w:rsidRDefault="00A76BCE" w:rsidP="00A76BCE">
      <w:pPr>
        <w:pStyle w:val="Standard"/>
        <w:jc w:val="both"/>
        <w:rPr>
          <w:rFonts w:ascii="Times New Roman" w:eastAsia="Thorndale, 'Times New Roman'" w:hAnsi="Times New Roman"/>
          <w:b/>
          <w:bCs/>
        </w:rPr>
      </w:pPr>
      <w:r w:rsidRPr="00A76BCE">
        <w:rPr>
          <w:rFonts w:ascii="Times New Roman" w:eastAsia="Thorndale, 'Times New Roman'" w:hAnsi="Times New Roman"/>
          <w:b/>
          <w:bCs/>
        </w:rPr>
        <w:t xml:space="preserve">                                                                                                              </w:t>
      </w:r>
    </w:p>
    <w:p w14:paraId="6D8B6359" w14:textId="77777777" w:rsidR="00A76BCE" w:rsidRPr="00A76BCE" w:rsidRDefault="00A76BCE" w:rsidP="00A76BCE">
      <w:pPr>
        <w:pStyle w:val="Standard"/>
        <w:rPr>
          <w:rFonts w:ascii="Times New Roman" w:hAnsi="Times New Roman"/>
          <w:b/>
          <w:bCs/>
        </w:rPr>
      </w:pPr>
      <w:r w:rsidRPr="00A76BCE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</w:t>
      </w:r>
    </w:p>
    <w:p w14:paraId="176F467E" w14:textId="77777777" w:rsidR="00A76BCE" w:rsidRPr="00A76BCE" w:rsidRDefault="00A76BCE" w:rsidP="00A76BCE">
      <w:pPr>
        <w:pStyle w:val="Standard"/>
        <w:rPr>
          <w:rFonts w:ascii="Times New Roman" w:hAnsi="Times New Roman"/>
        </w:rPr>
      </w:pPr>
      <w:r w:rsidRPr="00A76BCE">
        <w:rPr>
          <w:rFonts w:ascii="Times New Roman" w:hAnsi="Times New Roman"/>
        </w:rPr>
        <w:t xml:space="preserve"> </w:t>
      </w:r>
    </w:p>
    <w:p w14:paraId="22F01EAD" w14:textId="77777777" w:rsidR="00A76BCE" w:rsidRP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  <w:r w:rsidRPr="00A76BCE">
        <w:rPr>
          <w:rFonts w:ascii="Times New Roman" w:hAnsi="Times New Roman"/>
          <w:b/>
          <w:bCs/>
        </w:rPr>
        <w:t xml:space="preserve">   w sprawie obniżenia średniej ceny sprzedaży drewna dla celów obliczania podatku leśnego.</w:t>
      </w:r>
    </w:p>
    <w:p w14:paraId="70D59096" w14:textId="77777777" w:rsidR="00A76BCE" w:rsidRPr="00A76BCE" w:rsidRDefault="00A76BCE" w:rsidP="00A76BCE">
      <w:pPr>
        <w:pStyle w:val="Standard"/>
        <w:rPr>
          <w:rFonts w:ascii="Times New Roman" w:hAnsi="Times New Roman"/>
          <w:b/>
          <w:bCs/>
        </w:rPr>
      </w:pPr>
    </w:p>
    <w:p w14:paraId="4C18BE1B" w14:textId="77777777" w:rsidR="00A76BCE" w:rsidRPr="00A76BCE" w:rsidRDefault="00A76BCE" w:rsidP="00A76BCE">
      <w:pPr>
        <w:pStyle w:val="Standard"/>
        <w:jc w:val="both"/>
        <w:rPr>
          <w:rFonts w:hint="eastAsia"/>
        </w:rPr>
      </w:pPr>
      <w:r w:rsidRPr="00A76BCE">
        <w:rPr>
          <w:rFonts w:ascii="Times New Roman" w:hAnsi="Times New Roman"/>
        </w:rPr>
        <w:t>Na podstawie art. 18 ust. 2 pkt 8, art. 40 ust. 1, art. 41 ust. 1</w:t>
      </w:r>
      <w:r w:rsidRPr="00A76BCE">
        <w:rPr>
          <w:rFonts w:ascii="Times New Roman" w:hAnsi="Times New Roman"/>
          <w:b/>
          <w:bCs/>
        </w:rPr>
        <w:t xml:space="preserve"> </w:t>
      </w:r>
      <w:r w:rsidRPr="00A76BCE">
        <w:rPr>
          <w:rFonts w:ascii="Times New Roman" w:hAnsi="Times New Roman"/>
        </w:rPr>
        <w:t xml:space="preserve">ustawy z dnia 8 marca 1990 roku o samorządzie gminnym (Dz. U. z 2021 r. poz. 1372 ze zm.) oraz art. 4 ust. 5 ustawy z dnia 30 października 2002 roku o podatku leśnym (Dz. U. z 2019 r. poz. 888) </w:t>
      </w:r>
      <w:r w:rsidRPr="00A76BCE">
        <w:rPr>
          <w:rFonts w:ascii="Times New Roman" w:hAnsi="Times New Roman"/>
          <w:b/>
          <w:bCs/>
          <w:i/>
          <w:iCs/>
        </w:rPr>
        <w:t>-  Rada Gminy Dobre uchwala, co następuje:</w:t>
      </w:r>
    </w:p>
    <w:p w14:paraId="6C41F623" w14:textId="77777777" w:rsidR="00A76BCE" w:rsidRPr="00A76BCE" w:rsidRDefault="00A76BCE" w:rsidP="00A76BCE">
      <w:pPr>
        <w:pStyle w:val="Standard"/>
        <w:jc w:val="both"/>
        <w:rPr>
          <w:rFonts w:ascii="Times New Roman" w:hAnsi="Times New Roman"/>
          <w:b/>
          <w:bCs/>
          <w:i/>
          <w:iCs/>
        </w:rPr>
      </w:pPr>
    </w:p>
    <w:p w14:paraId="398C7EDF" w14:textId="77777777" w:rsidR="00A76BCE" w:rsidRP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  <w:r w:rsidRPr="00A76BCE">
        <w:rPr>
          <w:rFonts w:ascii="Times New Roman" w:hAnsi="Times New Roman"/>
          <w:b/>
          <w:bCs/>
        </w:rPr>
        <w:t>§ 1.</w:t>
      </w:r>
    </w:p>
    <w:p w14:paraId="5DEC090D" w14:textId="77777777" w:rsidR="00A76BCE" w:rsidRPr="00A76BCE" w:rsidRDefault="00A76BCE" w:rsidP="00A76BCE">
      <w:pPr>
        <w:pStyle w:val="Standard"/>
        <w:jc w:val="both"/>
        <w:rPr>
          <w:rFonts w:hint="eastAsia"/>
        </w:rPr>
      </w:pPr>
      <w:r w:rsidRPr="00A76BCE">
        <w:rPr>
          <w:rFonts w:ascii="Times New Roman" w:hAnsi="Times New Roman"/>
        </w:rPr>
        <w:t>Obniża się średnią cenę sprzedaży drewna obliczoną według średniej ceny drewna uzyskanej przez nadleśnictwa za pierwsze trzy kwartały 2021 r. ogłoszoną w Komunikacie Prezesa Głównego Urzędu Statystycznego z dnia 20 października 2021 r. w sprawie średniej ceny sprzedaży drewna</w:t>
      </w:r>
      <w:r w:rsidRPr="00A76BCE">
        <w:rPr>
          <w:rFonts w:ascii="Times New Roman" w:hAnsi="Times New Roman"/>
          <w:color w:val="000000"/>
        </w:rPr>
        <w:t xml:space="preserve"> (M. P. z 2021 r. poz. 950 z dnia 20.10.2021 r.)</w:t>
      </w:r>
      <w:r w:rsidRPr="00A76BCE">
        <w:rPr>
          <w:rFonts w:ascii="Times New Roman" w:hAnsi="Times New Roman"/>
          <w:color w:val="C9211E"/>
        </w:rPr>
        <w:t xml:space="preserve"> </w:t>
      </w:r>
      <w:r w:rsidRPr="00A76BCE">
        <w:rPr>
          <w:rFonts w:ascii="Times New Roman" w:hAnsi="Times New Roman"/>
          <w:b/>
          <w:bCs/>
          <w:i/>
          <w:iCs/>
        </w:rPr>
        <w:t>z kwoty 212,26 zł. za 1m</w:t>
      </w:r>
      <w:r w:rsidRPr="00A76BCE">
        <w:rPr>
          <w:rFonts w:ascii="Times New Roman" w:hAnsi="Times New Roman"/>
          <w:b/>
          <w:bCs/>
          <w:i/>
          <w:iCs/>
          <w:vertAlign w:val="superscript"/>
        </w:rPr>
        <w:t>3</w:t>
      </w:r>
      <w:r w:rsidRPr="00A76BCE">
        <w:rPr>
          <w:rFonts w:ascii="Times New Roman" w:hAnsi="Times New Roman"/>
          <w:b/>
          <w:bCs/>
          <w:i/>
          <w:iCs/>
        </w:rPr>
        <w:t xml:space="preserve"> do kwoty  209,00 zł. za 1m </w:t>
      </w:r>
      <w:r w:rsidRPr="00A76BCE">
        <w:rPr>
          <w:rFonts w:ascii="Times New Roman" w:hAnsi="Times New Roman"/>
          <w:b/>
          <w:bCs/>
          <w:i/>
          <w:iCs/>
          <w:vertAlign w:val="superscript"/>
        </w:rPr>
        <w:t xml:space="preserve">3  </w:t>
      </w:r>
      <w:r w:rsidRPr="00A76BCE">
        <w:rPr>
          <w:rFonts w:ascii="Times New Roman" w:hAnsi="Times New Roman"/>
        </w:rPr>
        <w:t>i przyjmuje się w/w obniżoną cenę sprzedaży drewna do podstawy obliczenia podatku leśnego na terenie gminy Dobre na 2022 rok.</w:t>
      </w:r>
    </w:p>
    <w:p w14:paraId="432421F9" w14:textId="77777777" w:rsidR="00A76BCE" w:rsidRPr="00A76BCE" w:rsidRDefault="00A76BCE" w:rsidP="00A76BCE">
      <w:pPr>
        <w:pStyle w:val="Standard"/>
        <w:jc w:val="both"/>
        <w:rPr>
          <w:rFonts w:ascii="Times New Roman" w:hAnsi="Times New Roman"/>
          <w:b/>
          <w:bCs/>
          <w:i/>
          <w:iCs/>
        </w:rPr>
      </w:pPr>
    </w:p>
    <w:p w14:paraId="5C3816A9" w14:textId="6431A75A" w:rsid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  <w:r w:rsidRPr="00A76BCE">
        <w:rPr>
          <w:rFonts w:ascii="Times New Roman" w:hAnsi="Times New Roman"/>
          <w:b/>
          <w:bCs/>
        </w:rPr>
        <w:t>§ 2.</w:t>
      </w:r>
    </w:p>
    <w:p w14:paraId="5FEE104B" w14:textId="77777777" w:rsidR="00A76BCE" w:rsidRP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</w:p>
    <w:p w14:paraId="6ECA3CFD" w14:textId="77777777" w:rsidR="00A76BCE" w:rsidRPr="00A76BCE" w:rsidRDefault="00A76BCE" w:rsidP="00A76BCE">
      <w:pPr>
        <w:pStyle w:val="Standard"/>
        <w:jc w:val="both"/>
        <w:rPr>
          <w:rFonts w:ascii="Times New Roman" w:hAnsi="Times New Roman"/>
        </w:rPr>
      </w:pPr>
      <w:r w:rsidRPr="00A76BCE">
        <w:rPr>
          <w:rFonts w:ascii="Times New Roman" w:hAnsi="Times New Roman"/>
        </w:rPr>
        <w:t>Wykonanie uchwały powierza się Wójtowi Gminy Dobre.</w:t>
      </w:r>
    </w:p>
    <w:p w14:paraId="5F92AFD1" w14:textId="77777777" w:rsidR="00A76BCE" w:rsidRPr="00A76BCE" w:rsidRDefault="00A76BCE" w:rsidP="00A76BCE">
      <w:pPr>
        <w:pStyle w:val="Standard"/>
        <w:jc w:val="both"/>
        <w:rPr>
          <w:rFonts w:ascii="Times New Roman" w:hAnsi="Times New Roman"/>
        </w:rPr>
      </w:pPr>
    </w:p>
    <w:p w14:paraId="196FD326" w14:textId="2DB07E3D" w:rsid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  <w:r w:rsidRPr="00A76BCE">
        <w:rPr>
          <w:rFonts w:ascii="Times New Roman" w:hAnsi="Times New Roman"/>
          <w:b/>
          <w:bCs/>
        </w:rPr>
        <w:t>§ 3.</w:t>
      </w:r>
    </w:p>
    <w:p w14:paraId="66E7C306" w14:textId="77777777" w:rsidR="00A76BCE" w:rsidRP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</w:p>
    <w:p w14:paraId="720413B2" w14:textId="77777777" w:rsidR="00A76BCE" w:rsidRPr="00A76BCE" w:rsidRDefault="00A76BCE" w:rsidP="00A76BCE">
      <w:pPr>
        <w:pStyle w:val="Standard"/>
        <w:jc w:val="both"/>
        <w:rPr>
          <w:rFonts w:hint="eastAsia"/>
        </w:rPr>
      </w:pPr>
      <w:r w:rsidRPr="00A76BCE">
        <w:rPr>
          <w:rFonts w:ascii="Times New Roman" w:hAnsi="Times New Roman"/>
        </w:rPr>
        <w:t>Traci  moc uchwała NR XIV/160/20 Rady Gminy Dobre z dnia 10 listopada 2020 roku w sprawie obniżenia średniej ceny sprzedaży drewna dla celów obliczania podatku leśnego (Dz. Urz. Woj. Mazowieckiego  z 2020 r. poz. 11278).</w:t>
      </w:r>
    </w:p>
    <w:p w14:paraId="21748B07" w14:textId="77777777" w:rsidR="00A76BCE" w:rsidRPr="00A76BCE" w:rsidRDefault="00A76BCE" w:rsidP="00A76BCE">
      <w:pPr>
        <w:pStyle w:val="Standard"/>
        <w:jc w:val="both"/>
        <w:rPr>
          <w:rFonts w:ascii="Times New Roman" w:hAnsi="Times New Roman"/>
        </w:rPr>
      </w:pPr>
    </w:p>
    <w:p w14:paraId="0F064CA9" w14:textId="7BF7579B" w:rsid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  <w:r w:rsidRPr="00A76BCE">
        <w:rPr>
          <w:rFonts w:ascii="Times New Roman" w:hAnsi="Times New Roman"/>
          <w:b/>
          <w:bCs/>
        </w:rPr>
        <w:t>§ 4.</w:t>
      </w:r>
    </w:p>
    <w:p w14:paraId="5AE8BD3C" w14:textId="77777777" w:rsidR="00A76BCE" w:rsidRPr="00A76BCE" w:rsidRDefault="00A76BCE" w:rsidP="00A76BCE">
      <w:pPr>
        <w:pStyle w:val="Standard"/>
        <w:jc w:val="center"/>
        <w:rPr>
          <w:rFonts w:ascii="Times New Roman" w:hAnsi="Times New Roman"/>
          <w:b/>
          <w:bCs/>
        </w:rPr>
      </w:pPr>
    </w:p>
    <w:p w14:paraId="7FB79CF3" w14:textId="77777777" w:rsidR="00A76BCE" w:rsidRPr="00A76BCE" w:rsidRDefault="00A76BCE" w:rsidP="00A76BCE">
      <w:pPr>
        <w:pStyle w:val="Standard"/>
        <w:jc w:val="both"/>
        <w:rPr>
          <w:rFonts w:hint="eastAsia"/>
        </w:rPr>
      </w:pPr>
      <w:r w:rsidRPr="00A76BCE">
        <w:rPr>
          <w:rFonts w:ascii="Times New Roman" w:hAnsi="Times New Roman"/>
        </w:rPr>
        <w:t>Uchwała wchodzi w życie po upływie 14 dni od dnia ogłoszenia w Dzienniku Urzędowym Województwa Mazowieckiego i ma zastosowanie  od dnia 1 stycznia 2022 r.</w:t>
      </w:r>
    </w:p>
    <w:p w14:paraId="420D00E7" w14:textId="77777777" w:rsidR="00A76BCE" w:rsidRPr="00A76BCE" w:rsidRDefault="00A76BCE" w:rsidP="00A76BCE">
      <w:pPr>
        <w:pStyle w:val="Standard"/>
        <w:jc w:val="both"/>
        <w:rPr>
          <w:rFonts w:ascii="Times New Roman" w:hAnsi="Times New Roman"/>
        </w:rPr>
      </w:pPr>
    </w:p>
    <w:p w14:paraId="07E863AE" w14:textId="77777777" w:rsidR="00A76BCE" w:rsidRPr="00A76BCE" w:rsidRDefault="00A76BCE" w:rsidP="00A76BCE">
      <w:pPr>
        <w:pStyle w:val="Standard"/>
        <w:rPr>
          <w:rFonts w:ascii="Times New Roman" w:hAnsi="Times New Roman"/>
        </w:rPr>
      </w:pPr>
      <w:r w:rsidRPr="00A76BCE">
        <w:rPr>
          <w:rFonts w:ascii="Times New Roman" w:hAnsi="Times New Roman"/>
        </w:rPr>
        <w:t xml:space="preserve"> </w:t>
      </w:r>
    </w:p>
    <w:p w14:paraId="7944C1CE" w14:textId="77777777" w:rsidR="00A76BCE" w:rsidRPr="00A76BCE" w:rsidRDefault="00A76BCE" w:rsidP="00A76BCE">
      <w:pPr>
        <w:pStyle w:val="Standard"/>
        <w:jc w:val="both"/>
        <w:rPr>
          <w:rFonts w:ascii="Times New Roman" w:hAnsi="Times New Roman"/>
          <w:b/>
          <w:bCs/>
        </w:rPr>
      </w:pPr>
    </w:p>
    <w:p w14:paraId="5DCBF37F" w14:textId="77777777" w:rsidR="00A76BCE" w:rsidRDefault="00A76BCE" w:rsidP="00A76BCE">
      <w:pPr>
        <w:pStyle w:val="Standard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4492C1F" w14:textId="77777777" w:rsidR="00A76BCE" w:rsidRDefault="00A76BCE" w:rsidP="00A76BCE">
      <w:pPr>
        <w:pStyle w:val="Standard"/>
        <w:jc w:val="both"/>
        <w:rPr>
          <w:rFonts w:ascii="Times New Roman" w:hAnsi="Times New Roman"/>
          <w:sz w:val="20"/>
          <w:szCs w:val="20"/>
          <w:u w:val="single"/>
        </w:rPr>
      </w:pPr>
    </w:p>
    <w:p w14:paraId="362E8B10" w14:textId="77777777" w:rsidR="00A76BCE" w:rsidRDefault="00A76BCE" w:rsidP="00A76BCE">
      <w:pPr>
        <w:pStyle w:val="Standard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6BB70A0" w14:textId="77777777" w:rsidR="003818FB" w:rsidRDefault="003818FB"/>
    <w:sectPr w:rsidR="00381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, 'Times New Roman'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AA"/>
    <w:rsid w:val="003818FB"/>
    <w:rsid w:val="004E31CD"/>
    <w:rsid w:val="00A76BCE"/>
    <w:rsid w:val="00DC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CA50B"/>
  <w15:chartTrackingRefBased/>
  <w15:docId w15:val="{7CA822CC-A681-4608-940D-50DAC394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76BC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4</cp:revision>
  <dcterms:created xsi:type="dcterms:W3CDTF">2021-10-29T10:36:00Z</dcterms:created>
  <dcterms:modified xsi:type="dcterms:W3CDTF">2021-10-29T10:47:00Z</dcterms:modified>
</cp:coreProperties>
</file>